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仿宋"/>
          <w:sz w:val="44"/>
          <w:szCs w:val="44"/>
          <w:shd w:val="clear" w:color="auto" w:fill="FFFFFF"/>
          <w:lang w:val="zh-TW"/>
        </w:rPr>
      </w:pPr>
    </w:p>
    <w:p>
      <w:pPr>
        <w:rPr>
          <w:rFonts w:ascii="华文中宋" w:hAnsi="华文中宋" w:eastAsia="华文中宋" w:cs="仿宋"/>
          <w:sz w:val="44"/>
          <w:szCs w:val="44"/>
          <w:shd w:val="clear" w:color="auto" w:fill="FFFFFF"/>
          <w:lang w:val="zh-TW"/>
        </w:rPr>
      </w:pPr>
    </w:p>
    <w:p>
      <w:pPr>
        <w:spacing w:line="540" w:lineRule="exact"/>
        <w:jc w:val="center"/>
        <w:rPr>
          <w:rFonts w:ascii="华文中宋" w:hAnsi="华文中宋" w:eastAsia="华文中宋" w:cs="仿宋"/>
          <w:b/>
          <w:sz w:val="40"/>
          <w:szCs w:val="40"/>
          <w:shd w:val="clear" w:color="auto" w:fill="FFFFFF"/>
          <w:lang w:val="zh-TW"/>
        </w:rPr>
      </w:pPr>
    </w:p>
    <w:p>
      <w:pPr>
        <w:spacing w:line="540" w:lineRule="exact"/>
        <w:jc w:val="center"/>
        <w:rPr>
          <w:rFonts w:ascii="华文中宋" w:hAnsi="华文中宋" w:eastAsia="华文中宋" w:cs="仿宋"/>
          <w:b/>
          <w:sz w:val="44"/>
          <w:szCs w:val="44"/>
          <w:shd w:val="clear" w:color="auto" w:fill="FFFFFF"/>
          <w:lang w:val="zh-TW"/>
        </w:rPr>
      </w:pPr>
      <w:r>
        <w:rPr>
          <w:rFonts w:hint="eastAsia" w:ascii="华文中宋" w:hAnsi="华文中宋" w:eastAsia="华文中宋" w:cs="仿宋"/>
          <w:b/>
          <w:sz w:val="48"/>
          <w:szCs w:val="48"/>
          <w:shd w:val="clear" w:color="auto" w:fill="FFFFFF"/>
          <w:lang w:val="zh-TW"/>
        </w:rPr>
        <w:t>“两个责任管理规定”试点文件汇编</w:t>
      </w: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36"/>
          <w:szCs w:val="36"/>
          <w:shd w:val="clear" w:color="auto" w:fill="FFFFFF"/>
          <w:lang w:val="zh-TW"/>
        </w:rPr>
      </w:pPr>
      <w:bookmarkStart w:id="11" w:name="_GoBack"/>
      <w:bookmarkEnd w:id="11"/>
      <w:r>
        <w:rPr>
          <w:rFonts w:hint="eastAsia" w:ascii="华文中宋" w:hAnsi="华文中宋" w:eastAsia="华文中宋" w:cs="仿宋"/>
          <w:b/>
          <w:sz w:val="36"/>
          <w:szCs w:val="36"/>
          <w:shd w:val="clear" w:color="auto" w:fill="FFFFFF"/>
          <w:lang w:val="zh-TW"/>
        </w:rPr>
        <w:t>国家市场监督管理总局</w:t>
      </w:r>
    </w:p>
    <w:p>
      <w:pPr>
        <w:jc w:val="center"/>
        <w:rPr>
          <w:rFonts w:ascii="华文中宋" w:hAnsi="华文中宋" w:eastAsia="华文中宋" w:cs="仿宋"/>
          <w:b/>
          <w:sz w:val="36"/>
          <w:szCs w:val="36"/>
          <w:shd w:val="clear" w:color="auto" w:fill="FFFFFF"/>
          <w:lang w:val="zh-TW"/>
        </w:rPr>
        <w:sectPr>
          <w:headerReference r:id="rId3" w:type="even"/>
          <w:pgSz w:w="11906" w:h="16441"/>
          <w:pgMar w:top="1417" w:right="1417" w:bottom="1417" w:left="1587" w:header="851" w:footer="992" w:gutter="0"/>
          <w:cols w:space="0" w:num="1"/>
          <w:docGrid w:type="lines" w:linePitch="312" w:charSpace="0"/>
        </w:sectPr>
      </w:pPr>
      <w:r>
        <w:rPr>
          <w:rFonts w:hint="eastAsia" w:ascii="华文中宋" w:hAnsi="华文中宋" w:eastAsia="华文中宋" w:cs="仿宋"/>
          <w:b/>
          <w:sz w:val="36"/>
          <w:szCs w:val="36"/>
          <w:shd w:val="clear" w:color="auto" w:fill="FFFFFF"/>
          <w:lang w:val="zh-TW"/>
        </w:rPr>
        <w:t>二O二三年</w:t>
      </w:r>
      <w:r>
        <w:rPr>
          <w:rFonts w:hint="eastAsia" w:ascii="华文中宋" w:hAnsi="华文中宋" w:eastAsia="华文中宋" w:cs="仿宋"/>
          <w:b/>
          <w:sz w:val="36"/>
          <w:szCs w:val="36"/>
          <w:shd w:val="clear" w:color="auto" w:fill="FFFFFF"/>
        </w:rPr>
        <w:t>三</w:t>
      </w:r>
      <w:r>
        <w:rPr>
          <w:rFonts w:hint="eastAsia" w:ascii="华文中宋" w:hAnsi="华文中宋" w:eastAsia="华文中宋" w:cs="仿宋"/>
          <w:b/>
          <w:sz w:val="36"/>
          <w:szCs w:val="36"/>
          <w:shd w:val="clear" w:color="auto" w:fill="FFFFFF"/>
          <w:lang w:val="zh-TW"/>
        </w:rPr>
        <w:t>月</w:t>
      </w:r>
    </w:p>
    <w:p>
      <w:pPr>
        <w:spacing w:line="500" w:lineRule="exact"/>
        <w:jc w:val="center"/>
        <w:rPr>
          <w:rFonts w:ascii="仿宋" w:hAnsi="仿宋" w:eastAsia="仿宋" w:cs="仿宋"/>
          <w:b/>
          <w:bCs/>
          <w:sz w:val="44"/>
          <w:szCs w:val="44"/>
        </w:rPr>
      </w:pPr>
      <w:r>
        <w:rPr>
          <w:rFonts w:hint="eastAsia" w:ascii="华文中宋" w:hAnsi="华文中宋" w:eastAsia="华文中宋" w:cs="华文中宋"/>
          <w:b/>
          <w:bCs/>
          <w:sz w:val="44"/>
          <w:szCs w:val="44"/>
        </w:rPr>
        <w:t>目 录</w:t>
      </w:r>
    </w:p>
    <w:p>
      <w:pPr>
        <w:topLinePunct/>
        <w:snapToGrid w:val="0"/>
        <w:spacing w:beforeLines="50" w:afterLines="50" w:line="500" w:lineRule="exact"/>
        <w:jc w:val="center"/>
        <w:rPr>
          <w:rFonts w:ascii="方正中雅宋简" w:hAnsi="方正中雅宋简" w:eastAsia="方正中雅宋简" w:cs="方正中雅宋简"/>
          <w:sz w:val="36"/>
          <w:szCs w:val="36"/>
        </w:rPr>
      </w:pPr>
      <w:r>
        <w:rPr>
          <w:rFonts w:hint="eastAsia" w:ascii="方正中雅宋简" w:hAnsi="方正中雅宋简" w:eastAsia="方正中雅宋简" w:cs="方正中雅宋简"/>
          <w:sz w:val="36"/>
          <w:szCs w:val="36"/>
        </w:rPr>
        <w:t>一、特种设备生产单位</w:t>
      </w:r>
    </w:p>
    <w:p>
      <w:pPr>
        <w:pStyle w:val="13"/>
        <w:numPr>
          <w:ilvl w:val="0"/>
          <w:numId w:val="1"/>
        </w:numPr>
        <w:topLinePunct/>
        <w:snapToGrid w:val="0"/>
        <w:spacing w:line="500" w:lineRule="exact"/>
        <w:ind w:firstLineChars="0"/>
        <w:jc w:val="left"/>
        <w:rPr>
          <w:rFonts w:ascii="仿宋_GB2312" w:hAnsi="Times New Roman" w:eastAsia="仿宋_GB2312" w:cs="仿宋"/>
          <w:b/>
          <w:sz w:val="30"/>
          <w:szCs w:val="30"/>
        </w:rPr>
      </w:pPr>
      <w:r>
        <w:rPr>
          <w:rFonts w:hint="eastAsia" w:ascii="仿宋_GB2312" w:hAnsi="Times New Roman" w:eastAsia="仿宋_GB2312" w:cs="仿宋"/>
          <w:b/>
          <w:sz w:val="30"/>
          <w:szCs w:val="30"/>
        </w:rPr>
        <w:t>质量安全总监职责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1.1锅炉质量安全总监职责（锅炉制造（含安装、修理、改造）单位）</w:t>
      </w:r>
    </w:p>
    <w:p>
      <w:pPr>
        <w:topLinePunct/>
        <w:snapToGrid w:val="0"/>
        <w:spacing w:line="500" w:lineRule="exact"/>
        <w:rPr>
          <w:rFonts w:ascii="Times New Roman" w:hAnsi="Times New Roman" w:eastAsia="仿宋_GB2312" w:cs="仿宋"/>
          <w:sz w:val="30"/>
          <w:szCs w:val="30"/>
        </w:rPr>
      </w:pPr>
      <w:r>
        <w:rPr>
          <w:rFonts w:hint="eastAsia" w:ascii="仿宋_GB2312" w:hAnsi="Times New Roman" w:eastAsia="仿宋_GB2312" w:cs="仿宋"/>
          <w:sz w:val="30"/>
          <w:szCs w:val="30"/>
        </w:rPr>
        <w:t>1.2锅炉质量安全总监职责</w:t>
      </w:r>
      <w:r>
        <w:rPr>
          <w:rFonts w:hint="eastAsia" w:ascii="Times New Roman" w:hAnsi="Times New Roman" w:eastAsia="仿宋_GB2312" w:cs="仿宋"/>
          <w:sz w:val="30"/>
          <w:szCs w:val="30"/>
        </w:rPr>
        <w:t>（锅炉安装（含修理、改造）单位）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1.3压力容器质量安全总监职责（压力容器设计单位）</w:t>
      </w:r>
    </w:p>
    <w:p>
      <w:pPr>
        <w:topLinePunct/>
        <w:snapToGrid w:val="0"/>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1.4压力容器质量安全总监职责（压力容器制造（含安装、修理、改造）单位）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1.5气瓶质量安全总监职责（气瓶制造单位）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1.6压力管道质量安全总监职责（压力管道设计单位）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1.7压力管道质量安全总监职责（压力管道元件（含安全附件）制造单位）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1.8压力管道质量安全总监职责（压力管道安装（含修理、改造）单位）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1.9电梯质量安全总监职责（电梯制造（含安装、修理、改造）单位）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1.10电梯质量安全总监职责（电梯安装（含修理）单位）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1.11起重机械质量安全总监职责（起重机械制造（含安装、修理、改造）单位）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1.12起重机械质量安全总监职责（起重机械安装（含修理）单位）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1.13客运索道质量安全总监职责（客运索道制造（含安装、修理、改造）单位）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1.14客运索道质量安全总监职责（客运索道安装（含修理）单位）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1.15大型游乐设施质量安全总监职责（大型游乐设施制造（含安装、修理、改造）单位）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1.16大型游乐设施质量安全总监职责（大型游乐设施安装（含修理）单位）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1.17场车质量安全总监职责（场车制造（含修理、改造）单位）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1.18场车质量安全总监职责（场车修理单位）</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2.质量安全员守则</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2.1锅炉质量安全员守则（锅炉制造（含安装、修理、改造）单位）</w:t>
      </w:r>
    </w:p>
    <w:p>
      <w:pPr>
        <w:spacing w:line="500" w:lineRule="exact"/>
        <w:jc w:val="left"/>
        <w:rPr>
          <w:rFonts w:ascii="Times New Roman" w:hAnsi="Times New Roman" w:eastAsia="仿宋_GB2312" w:cs="仿宋"/>
          <w:sz w:val="30"/>
          <w:szCs w:val="30"/>
        </w:rPr>
      </w:pPr>
      <w:r>
        <w:rPr>
          <w:rFonts w:hint="eastAsia" w:ascii="仿宋_GB2312" w:hAnsi="Times New Roman" w:eastAsia="仿宋_GB2312" w:cs="仿宋"/>
          <w:sz w:val="30"/>
          <w:szCs w:val="30"/>
        </w:rPr>
        <w:t>2.2锅炉质量安全员守则</w:t>
      </w:r>
      <w:r>
        <w:rPr>
          <w:rFonts w:hint="eastAsia" w:ascii="Times New Roman" w:hAnsi="Times New Roman" w:eastAsia="仿宋_GB2312" w:cs="仿宋"/>
          <w:sz w:val="30"/>
          <w:szCs w:val="30"/>
        </w:rPr>
        <w:t>（锅炉安装（含修理、改造）单位）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2.3压力容器质量安全员守则（压力容器设计单位）</w:t>
      </w:r>
    </w:p>
    <w:p>
      <w:pPr>
        <w:topLinePunct/>
        <w:snapToGrid w:val="0"/>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2.4压力容器质量安全员守则（压力容器制造（含安装、修理、改造）单位）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2.5气瓶质量安全员守则（气瓶制造单位）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2.6压力管道质量安全员守则（压力管道设计单位）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2.7压力管道质量安全员守则（压力管道元件（含安全附件）制造单位）</w:t>
      </w:r>
    </w:p>
    <w:p>
      <w:pPr>
        <w:topLinePunct/>
        <w:snapToGrid w:val="0"/>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2.8压力管道质量安全员守则（压力管道安装（含修理、改造）单位）</w:t>
      </w:r>
    </w:p>
    <w:p>
      <w:pPr>
        <w:topLinePunct/>
        <w:snapToGrid w:val="0"/>
        <w:spacing w:line="500" w:lineRule="exact"/>
        <w:jc w:val="left"/>
        <w:rPr>
          <w:rFonts w:hint="eastAsia" w:ascii="仿宋_GB2312" w:hAnsi="Times New Roman" w:eastAsia="仿宋_GB2312" w:cs="仿宋"/>
          <w:sz w:val="30"/>
          <w:szCs w:val="30"/>
          <w:lang w:val="en-US" w:eastAsia="zh-CN"/>
        </w:rPr>
      </w:pPr>
      <w:r>
        <w:rPr>
          <w:rFonts w:hint="eastAsia" w:ascii="仿宋_GB2312" w:hAnsi="Times New Roman" w:eastAsia="仿宋_GB2312" w:cs="仿宋"/>
          <w:sz w:val="30"/>
          <w:szCs w:val="30"/>
        </w:rPr>
        <w:t>2.</w:t>
      </w:r>
      <w:r>
        <w:rPr>
          <w:rFonts w:hint="eastAsia" w:ascii="仿宋_GB2312" w:hAnsi="Times New Roman" w:eastAsia="仿宋_GB2312" w:cs="仿宋"/>
          <w:sz w:val="30"/>
          <w:szCs w:val="30"/>
          <w:lang w:val="en-US" w:eastAsia="zh-CN"/>
        </w:rPr>
        <w:t>9</w:t>
      </w:r>
      <w:r>
        <w:rPr>
          <w:rFonts w:hint="eastAsia" w:ascii="仿宋_GB2312" w:hAnsi="Times New Roman" w:eastAsia="仿宋_GB2312" w:cs="仿宋"/>
          <w:sz w:val="30"/>
          <w:szCs w:val="30"/>
        </w:rPr>
        <w:t>电梯质量安全员守则</w:t>
      </w:r>
      <w:r>
        <w:rPr>
          <w:rFonts w:hint="eastAsia" w:ascii="仿宋_GB2312" w:hAnsi="Times New Roman" w:eastAsia="仿宋_GB2312" w:cs="仿宋"/>
          <w:sz w:val="30"/>
          <w:szCs w:val="30"/>
          <w:lang w:val="en-US" w:eastAsia="zh-CN"/>
        </w:rPr>
        <w:t>(</w:t>
      </w:r>
      <w:r>
        <w:rPr>
          <w:rFonts w:hint="eastAsia" w:ascii="仿宋_GB2312" w:hAnsi="Times New Roman" w:eastAsia="仿宋_GB2312" w:cs="仿宋"/>
          <w:sz w:val="30"/>
          <w:szCs w:val="30"/>
        </w:rPr>
        <w:t>电梯制造（含安装、修理、改造）单位</w:t>
      </w:r>
      <w:r>
        <w:rPr>
          <w:rFonts w:hint="eastAsia" w:ascii="仿宋_GB2312" w:hAnsi="Times New Roman" w:eastAsia="仿宋_GB2312" w:cs="仿宋"/>
          <w:sz w:val="30"/>
          <w:szCs w:val="30"/>
          <w:lang w:val="en-US" w:eastAsia="zh-CN"/>
        </w:rPr>
        <w:t>)</w:t>
      </w:r>
    </w:p>
    <w:p>
      <w:pPr>
        <w:pStyle w:val="2"/>
        <w:keepNext w:val="0"/>
        <w:keepLines w:val="0"/>
        <w:pageBreakBefore w:val="0"/>
        <w:widowControl/>
        <w:kinsoku/>
        <w:wordWrap/>
        <w:overflowPunct/>
        <w:topLinePunct w:val="0"/>
        <w:autoSpaceDE/>
        <w:autoSpaceDN/>
        <w:bidi w:val="0"/>
        <w:adjustRightInd/>
        <w:snapToGrid/>
        <w:spacing w:after="0"/>
        <w:ind w:firstLine="0" w:firstLineChars="0"/>
        <w:textAlignment w:val="auto"/>
        <w:rPr>
          <w:rFonts w:hint="eastAsia"/>
          <w:lang w:val="en-US" w:eastAsia="zh-CN"/>
        </w:rPr>
      </w:pPr>
      <w:r>
        <w:rPr>
          <w:rFonts w:hint="eastAsia" w:ascii="仿宋_GB2312" w:hAnsi="Times New Roman" w:eastAsia="仿宋_GB2312" w:cs="仿宋"/>
          <w:sz w:val="30"/>
          <w:szCs w:val="30"/>
          <w:lang w:val="en-US" w:eastAsia="zh-CN"/>
        </w:rPr>
        <w:t>2.10</w:t>
      </w:r>
      <w:r>
        <w:rPr>
          <w:rFonts w:hint="eastAsia" w:ascii="仿宋_GB2312" w:hAnsi="Times New Roman" w:eastAsia="仿宋_GB2312" w:cs="仿宋"/>
          <w:sz w:val="30"/>
          <w:szCs w:val="30"/>
        </w:rPr>
        <w:t>电梯质量安全员守则〔电梯安装（含修理）单位〕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2.11</w:t>
      </w:r>
      <w:r>
        <w:rPr>
          <w:rFonts w:hint="eastAsia" w:ascii="仿宋_GB2312" w:hAnsi="Times New Roman" w:eastAsia="仿宋_GB2312" w:cs="仿宋"/>
          <w:sz w:val="30"/>
          <w:szCs w:val="30"/>
        </w:rPr>
        <w:t>起重机械质量安全员守则（起重机械制造（含安装、修理、改造）单位）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2.12</w:t>
      </w:r>
      <w:r>
        <w:rPr>
          <w:rFonts w:hint="eastAsia" w:ascii="仿宋_GB2312" w:hAnsi="Times New Roman" w:eastAsia="仿宋_GB2312" w:cs="仿宋"/>
          <w:sz w:val="30"/>
          <w:szCs w:val="30"/>
        </w:rPr>
        <w:t>起重机械质量安全员守则（起重机械安装（含修理）单位）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b w:val="0"/>
          <w:bCs w:val="0"/>
          <w:sz w:val="30"/>
          <w:szCs w:val="30"/>
          <w:lang w:val="en-US" w:eastAsia="zh-CN"/>
        </w:rPr>
        <w:t>2.13</w:t>
      </w:r>
      <w:r>
        <w:rPr>
          <w:rFonts w:hint="eastAsia" w:ascii="仿宋_GB2312" w:hAnsi="Times New Roman" w:eastAsia="仿宋_GB2312" w:cs="仿宋"/>
          <w:sz w:val="30"/>
          <w:szCs w:val="30"/>
        </w:rPr>
        <w:t>客运索道质量安全员守则（客运索道制造（含安装、修理、改造）单位）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2.14</w:t>
      </w:r>
      <w:r>
        <w:rPr>
          <w:rFonts w:hint="eastAsia" w:ascii="仿宋_GB2312" w:hAnsi="Times New Roman" w:eastAsia="仿宋_GB2312" w:cs="仿宋"/>
          <w:sz w:val="30"/>
          <w:szCs w:val="30"/>
        </w:rPr>
        <w:t>客运索道质量安全员守则（客运索道安装（含修理）单位）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2.15</w:t>
      </w:r>
      <w:r>
        <w:rPr>
          <w:rFonts w:hint="eastAsia" w:ascii="仿宋_GB2312" w:hAnsi="Times New Roman" w:eastAsia="仿宋_GB2312" w:cs="仿宋"/>
          <w:sz w:val="30"/>
          <w:szCs w:val="30"/>
        </w:rPr>
        <w:t>大型游乐设施质量安全员守则（大型游乐设施制造（含安装、修理、改造）单位）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2.16</w:t>
      </w:r>
      <w:r>
        <w:rPr>
          <w:rFonts w:hint="eastAsia" w:ascii="仿宋_GB2312" w:hAnsi="Times New Roman" w:eastAsia="仿宋_GB2312" w:cs="仿宋"/>
          <w:sz w:val="30"/>
          <w:szCs w:val="30"/>
        </w:rPr>
        <w:t>大型游乐设施质量安全员守则（大型游乐设施安装（含修理）单位）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2.17</w:t>
      </w:r>
      <w:r>
        <w:rPr>
          <w:rFonts w:hint="eastAsia" w:ascii="仿宋_GB2312" w:hAnsi="Times New Roman" w:eastAsia="仿宋_GB2312" w:cs="仿宋"/>
          <w:sz w:val="30"/>
          <w:szCs w:val="30"/>
        </w:rPr>
        <w:t>场车质量安全员守则（场车制造（含修理、改造）单位）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2.18</w:t>
      </w:r>
      <w:r>
        <w:rPr>
          <w:rFonts w:hint="eastAsia" w:ascii="仿宋_GB2312" w:hAnsi="Times New Roman" w:eastAsia="仿宋_GB2312" w:cs="仿宋"/>
          <w:sz w:val="30"/>
          <w:szCs w:val="30"/>
        </w:rPr>
        <w:t>场车质量安全员守则（场车修理单位）</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3．质量安全风险管控清单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3.1锅炉质量安全风险管控清单（锅炉制造（含安装、修理、改造）单位）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3.2锅炉质量安全风险管控清单（锅炉安装（含修理、改造）单位）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3.3压力容器质量安全风险管控清单（压力容器设计单位）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3.4压力容器质量安全风险管控清单（压力容器制造（含安装、修理、改造）单位）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3.5气瓶质量安全风险管控清单（气瓶制造单位）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3.6压力管道质量安全风险管控清单（压力管道设计单位）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3.7压力管道质量安全风险管控清单（压力管道元件（含安全附件）制造单位）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3.8压力管道质量安全风险管控清单（压力管道安装（含修理、改造）单位）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3.9电梯质量安全风险管控清单（电梯制造（含安装、修理、改造）单位）</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3.10电梯质量安全风险管控清单（电梯安装（含修理）单位）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3.11起重机械质量安全风险管控清单（起重机械制造（含安装、修理、改造）单位）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3.12起重机械质量安全风险管控清单（起重机械安装（含修理）单位）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3.13客运索道质量安全风险管控清单（客运索道制造（含安装、修理、改造）单位）</w:t>
      </w:r>
    </w:p>
    <w:p>
      <w:pPr>
        <w:pStyle w:val="2"/>
        <w:spacing w:after="0"/>
        <w:ind w:firstLine="0" w:firstLineChars="0"/>
        <w:rPr>
          <w:lang w:val="en-US" w:bidi="ar-SA"/>
        </w:rPr>
      </w:pPr>
      <w:r>
        <w:rPr>
          <w:rFonts w:hint="eastAsia" w:ascii="仿宋_GB2312" w:hAnsi="Times New Roman" w:eastAsia="仿宋_GB2312" w:cs="仿宋"/>
          <w:sz w:val="30"/>
          <w:szCs w:val="30"/>
        </w:rPr>
        <w:t>3.14客运索道质量安全风险管控清单（客运索道安装（含修理）单位）</w:t>
      </w:r>
    </w:p>
    <w:p>
      <w:pPr>
        <w:spacing w:line="500" w:lineRule="exact"/>
        <w:ind w:right="-141" w:rightChars="-67"/>
        <w:jc w:val="left"/>
        <w:rPr>
          <w:rFonts w:ascii="仿宋_GB2312" w:hAnsi="Times New Roman" w:eastAsia="仿宋_GB2312" w:cs="仿宋"/>
          <w:sz w:val="30"/>
          <w:szCs w:val="30"/>
        </w:rPr>
      </w:pPr>
      <w:r>
        <w:rPr>
          <w:rFonts w:hint="eastAsia" w:ascii="仿宋_GB2312" w:hAnsi="Times New Roman" w:eastAsia="仿宋_GB2312" w:cs="仿宋"/>
          <w:sz w:val="30"/>
          <w:szCs w:val="30"/>
        </w:rPr>
        <w:t>3.15大型游乐设施质量安全风险管控清单（大型游乐设施制造（含安装、修理、改造）单位））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3.16大型游乐设施质量安全风险管控清单（大型游乐设施安装（含修理）单位）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3.17</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w:t>
      </w:r>
      <w:r>
        <w:rPr>
          <w:rFonts w:hint="eastAsia" w:ascii="Times New Roman" w:hAnsi="Times New Roman" w:eastAsia="仿宋_GB2312" w:cs="仿宋"/>
          <w:sz w:val="30"/>
          <w:szCs w:val="30"/>
          <w:lang w:val="zh-TW"/>
        </w:rPr>
        <w:t>场车制造（含修理、改造）单位</w:t>
      </w:r>
      <w:r>
        <w:rPr>
          <w:rFonts w:hint="eastAsia" w:ascii="仿宋_GB2312" w:hAnsi="Times New Roman" w:eastAsia="仿宋_GB2312" w:cs="仿宋"/>
          <w:sz w:val="30"/>
          <w:szCs w:val="30"/>
        </w:rPr>
        <w:t>）</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3.18</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w:t>
      </w:r>
      <w:r>
        <w:rPr>
          <w:rFonts w:hint="eastAsia" w:ascii="Times New Roman" w:hAnsi="Times New Roman" w:eastAsia="仿宋_GB2312" w:cs="仿宋"/>
          <w:sz w:val="30"/>
          <w:szCs w:val="30"/>
          <w:lang w:val="zh-TW"/>
        </w:rPr>
        <w:t>场车</w:t>
      </w:r>
      <w:r>
        <w:rPr>
          <w:rFonts w:hint="eastAsia" w:ascii="仿宋_GB2312" w:hAnsi="Times New Roman" w:eastAsia="仿宋_GB2312" w:cs="仿宋"/>
          <w:sz w:val="30"/>
          <w:szCs w:val="30"/>
        </w:rPr>
        <w:t>修理单位）</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二、特种设备使用单位</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1.使用单位安全总监职责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1.1锅炉安全总监职责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1.2压力容器安全总监职责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1.3气瓶安全总监职责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1.4压力管道安全总监职责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1.5电梯安全总监职责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1.6起重机械安全总监职责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1.7客运索道安全总监职责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1.8大型游乐设施</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1.9场车安全总监职责</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2.安全员守则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2.1锅炉安全员守则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2.2压力容器安全员守则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2.3气瓶安全员守则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2.4压力管道安全员守则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2.5电梯安全员守则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2.6起重机械安全员守则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2.7客运索道安全员守则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2.8大型游乐设施安全员守则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2.9场车安全员守则</w:t>
      </w:r>
    </w:p>
    <w:p>
      <w:pPr>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3.安全风险管控清单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3.1锅炉安全风险管控清单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3.2压力容器安全风险管控清单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3.3气瓶充装安全风险管控清单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3.4压力管道安全风险管控清单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3.5电梯安全风险管控清单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3.6起重机械安全风险管控清单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3.7客运索道安全风险管控清单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3.8大型游乐设施安全风险管控清单</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3.9</w:t>
      </w:r>
      <w:r>
        <w:rPr>
          <w:rFonts w:ascii="仿宋_GB2312" w:hAnsi="Times New Roman" w:eastAsia="仿宋_GB2312" w:cs="仿宋"/>
          <w:sz w:val="30"/>
          <w:szCs w:val="30"/>
        </w:rPr>
        <w:t>场车</w:t>
      </w:r>
      <w:r>
        <w:rPr>
          <w:rFonts w:hint="eastAsia" w:ascii="仿宋_GB2312" w:hAnsi="Times New Roman" w:eastAsia="仿宋_GB2312" w:cs="仿宋"/>
          <w:sz w:val="30"/>
          <w:szCs w:val="30"/>
        </w:rPr>
        <w:t>安全风险管控清单</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三、公共部分</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1.特种设备质量安全风险日管控、周排查、月调度管理制度</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2.特种设备使用安全风险日管控、周排查、月调度管理制度</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3.每日XX质量安全检查记录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4.每日XX安全检查记录</w:t>
      </w:r>
    </w:p>
    <w:p>
      <w:pPr>
        <w:spacing w:line="500" w:lineRule="exact"/>
        <w:jc w:val="left"/>
        <w:rPr>
          <w:rFonts w:ascii="宋体" w:hAnsi="宋体" w:cs="宋体"/>
          <w:b/>
          <w:bCs/>
          <w:sz w:val="30"/>
          <w:szCs w:val="30"/>
        </w:rPr>
      </w:pPr>
      <w:r>
        <w:rPr>
          <w:rFonts w:hint="eastAsia" w:ascii="仿宋_GB2312" w:hAnsi="Times New Roman" w:eastAsia="仿宋_GB2312" w:cs="仿宋"/>
          <w:sz w:val="30"/>
          <w:szCs w:val="30"/>
        </w:rPr>
        <w:t>5.每周XX(质量)安全排查报告</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6.每月XX（质量）安全调度会议纪要</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7.有关通知</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四、考核指南</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1.特种设备质量安全管理人员考核指南</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2.特种设备使用安全管理人员考核指南</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五、附录（清单例表）</w:t>
      </w:r>
    </w:p>
    <w:p>
      <w:pPr>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1.附录A</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 锅炉质量安全风险管控清单（锅炉制造（含安装、修理、改造）单位）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附录A2 锅炉质量安全风险管控清单（锅炉安装（含修理、改造）单位）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附录A3 压力容器质量安全风险管控清单（压力容器设计单位）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附录A4 压力容器质量安全风险管控清单（压力容器制造（含安装、修理、改造）单位）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附录A5 气瓶质量安全风险管控清单（气瓶制造单位）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附录A6 压力管道质量安全风险管控清单（压力管道设计单位）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附录A7 压力管道质量安全风险管控清单（压力管道元件（含安全附件）制造单位）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附录A8 压力管道质量安全风险管控清单（压力管道安装（含修理、改造）单位）</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附录A9 电梯质量安全风险管控清单（电梯制造（含安装、修理、改造）单位）</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附录A10 电梯质量安全风险管控清单（电梯安装（含修理）单位）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附录A11 起重机械质量安全风险管控清单（起重机械制造（含安装、修理、改造）单位）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附录A12 起重机械质量安全风险管控清单（起重机械安装（含修理）单位）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附录A13 客运索道质量安全风险管控清单（客运索道制造（含安装、修理、改造）单位）</w:t>
      </w:r>
    </w:p>
    <w:p>
      <w:pPr>
        <w:pStyle w:val="2"/>
        <w:spacing w:after="0" w:line="500" w:lineRule="exact"/>
        <w:ind w:firstLine="0" w:firstLineChars="0"/>
        <w:rPr>
          <w:lang w:val="en-US" w:bidi="ar-SA"/>
        </w:rPr>
      </w:pPr>
      <w:r>
        <w:rPr>
          <w:rFonts w:hint="eastAsia" w:ascii="仿宋_GB2312" w:hAnsi="Times New Roman" w:eastAsia="仿宋_GB2312" w:cs="仿宋"/>
          <w:sz w:val="30"/>
          <w:szCs w:val="30"/>
        </w:rPr>
        <w:t>附录A14客运索道质量安全风险管控清单（客运索道安装（含修理）单位）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附录A15 大型游乐设施质量安全风险管控清单（大型游乐设施制造（含安装、修理、改造）单位）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附录A16 大型游乐设施质量安全风险管控清单（大型游乐设施安装（含修理）单位）</w:t>
      </w:r>
    </w:p>
    <w:p>
      <w:pPr>
        <w:spacing w:line="500" w:lineRule="exact"/>
        <w:ind w:right="-141" w:rightChars="-67"/>
        <w:jc w:val="left"/>
        <w:rPr>
          <w:rFonts w:ascii="仿宋_GB2312" w:hAnsi="Times New Roman" w:eastAsia="仿宋_GB2312" w:cs="仿宋"/>
          <w:sz w:val="30"/>
          <w:szCs w:val="30"/>
        </w:rPr>
      </w:pPr>
      <w:r>
        <w:rPr>
          <w:rFonts w:hint="eastAsia" w:ascii="仿宋_GB2312" w:hAnsi="Times New Roman" w:eastAsia="仿宋_GB2312" w:cs="仿宋"/>
          <w:sz w:val="30"/>
          <w:szCs w:val="30"/>
        </w:rPr>
        <w:t xml:space="preserve">附录A17 </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质量安全风险管控清单（场车制造（含修理、改造）单位）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 xml:space="preserve">附录A18 </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质量安全风险管控清单（场车修理单位）</w:t>
      </w:r>
    </w:p>
    <w:p>
      <w:pPr>
        <w:pStyle w:val="13"/>
        <w:numPr>
          <w:ilvl w:val="0"/>
          <w:numId w:val="1"/>
        </w:numPr>
        <w:topLinePunct/>
        <w:snapToGrid w:val="0"/>
        <w:spacing w:line="500" w:lineRule="exact"/>
        <w:ind w:right="-382" w:rightChars="-182" w:firstLineChars="0"/>
        <w:jc w:val="left"/>
        <w:rPr>
          <w:rFonts w:ascii="仿宋_GB2312" w:hAnsi="Times New Roman" w:eastAsia="仿宋_GB2312" w:cs="仿宋"/>
          <w:b/>
          <w:sz w:val="30"/>
          <w:szCs w:val="30"/>
        </w:rPr>
      </w:pPr>
      <w:r>
        <w:rPr>
          <w:rFonts w:hint="eastAsia" w:ascii="仿宋_GB2312" w:hAnsi="Times New Roman" w:eastAsia="仿宋_GB2312" w:cs="仿宋"/>
          <w:b/>
          <w:sz w:val="30"/>
          <w:szCs w:val="30"/>
        </w:rPr>
        <w:t>附录B</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1 锅炉安全风险管控清单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2 压力容器安全风险管控清单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3 气瓶充装安全风险管控清单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4 压力管道安全风险管控清单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5 电梯安全风险管控清单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6 起重机械安全风险管控清单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7 客运索道安全风险管控清单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8 大型游乐设施安全风险管控清单</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 xml:space="preserve">9 </w:t>
      </w:r>
      <w:r>
        <w:rPr>
          <w:rFonts w:ascii="仿宋_GB2312" w:hAnsi="Times New Roman" w:eastAsia="仿宋_GB2312" w:cs="仿宋"/>
          <w:sz w:val="30"/>
          <w:szCs w:val="30"/>
        </w:rPr>
        <w:t>场车</w:t>
      </w:r>
      <w:r>
        <w:rPr>
          <w:rFonts w:hint="eastAsia" w:ascii="仿宋_GB2312" w:hAnsi="Times New Roman" w:eastAsia="仿宋_GB2312" w:cs="仿宋"/>
          <w:sz w:val="30"/>
          <w:szCs w:val="30"/>
        </w:rPr>
        <w:t>安全风险管控清单</w:t>
      </w: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lang w:val="zh-TW"/>
        </w:rPr>
        <w:sectPr>
          <w:footerReference r:id="rId5" w:type="default"/>
          <w:headerReference r:id="rId4" w:type="even"/>
          <w:footerReference r:id="rId6" w:type="even"/>
          <w:pgSz w:w="11906" w:h="16441"/>
          <w:pgMar w:top="1417" w:right="1417" w:bottom="1417" w:left="1587" w:header="851" w:footer="992" w:gutter="0"/>
          <w:pgNumType w:start="1"/>
          <w:cols w:space="0" w:num="1"/>
          <w:docGrid w:type="lines" w:linePitch="312" w:charSpace="0"/>
        </w:sectPr>
      </w:pPr>
    </w:p>
    <w:p>
      <w:pPr>
        <w:wordWrap w:val="0"/>
        <w:topLinePunct/>
        <w:snapToGrid w:val="0"/>
        <w:spacing w:line="594"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锅炉质量安全总监职责</w:t>
      </w:r>
    </w:p>
    <w:p>
      <w:pPr>
        <w:wordWrap w:val="0"/>
        <w:topLinePunct/>
        <w:snapToGrid w:val="0"/>
        <w:spacing w:line="54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单位〕</w:t>
      </w:r>
    </w:p>
    <w:p>
      <w:pPr>
        <w:pStyle w:val="9"/>
        <w:shd w:val="clear" w:color="auto" w:fill="FFFFFF"/>
        <w:snapToGrid w:val="0"/>
        <w:spacing w:line="600" w:lineRule="exact"/>
        <w:ind w:firstLine="640" w:firstLineChars="200"/>
        <w:rPr>
          <w:rFonts w:ascii="Times New Roman" w:hAnsi="Times New Roman" w:eastAsia="仿宋_GB2312" w:cs="仿宋"/>
          <w:sz w:val="32"/>
          <w:szCs w:val="32"/>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（一）组织贯彻、实施组织贯彻、实施《中华人民共和国特种设备安全法》《特种设备安全监察条例》《特种设备生产和充装单位许可规则》《锅炉安全技术规程》（       ）等锅炉制造有关的</w:t>
      </w:r>
      <w:r>
        <w:rPr>
          <w:rFonts w:ascii="Times New Roman" w:hAnsi="Times New Roman" w:eastAsia="仿宋_GB2312" w:cs="仿宋"/>
          <w:sz w:val="32"/>
          <w:szCs w:val="32"/>
        </w:rPr>
        <w:t>安全技术规范</w:t>
      </w:r>
      <w:r>
        <w:rPr>
          <w:rFonts w:hint="eastAsia" w:ascii="Times New Roman" w:hAnsi="Times New Roman" w:eastAsia="仿宋_GB2312" w:cs="仿宋"/>
          <w:sz w:val="32"/>
          <w:szCs w:val="32"/>
        </w:rPr>
        <w:t>及相关标准，对质量保证系统的实施负责；</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ind w:firstLine="425" w:firstLineChars="133"/>
        <w:rPr>
          <w:rFonts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仿宋_GB2312" w:hAnsi="仿宋" w:eastAsia="仿宋_GB2312" w:cs="仿宋"/>
          <w:sz w:val="32"/>
          <w:szCs w:val="32"/>
          <w:lang w:val="zh-TW"/>
        </w:rPr>
        <w:t>，</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（四）组织建立并持续维护锅炉质量安全追溯体系；</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（八）建立企业“公告板”制度，对所生产的锅炉安全事故事件、质量缺陷或事故隐患等情况，及时予以公示；</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w:t>
      </w:r>
      <w:r>
        <w:rPr>
          <w:rFonts w:hint="eastAsia" w:ascii="Times New Roman" w:hAnsi="Times New Roman" w:eastAsia="仿宋_GB2312" w:cs="仿宋"/>
          <w:sz w:val="32"/>
          <w:szCs w:val="32"/>
          <w:lang w:val="zh-TW"/>
        </w:rPr>
        <w:t>建立锅炉制造质量安全</w:t>
      </w:r>
      <w:r>
        <w:rPr>
          <w:rFonts w:hint="eastAsia" w:ascii="Times New Roman" w:hAnsi="Times New Roman" w:eastAsia="仿宋_GB2312" w:cs="仿宋"/>
          <w:sz w:val="32"/>
          <w:szCs w:val="32"/>
        </w:rPr>
        <w:t>日管控、</w:t>
      </w:r>
      <w:r>
        <w:rPr>
          <w:rFonts w:hint="eastAsia" w:ascii="Times New Roman" w:hAnsi="Times New Roman" w:eastAsia="仿宋_GB2312" w:cs="仿宋"/>
          <w:sz w:val="32"/>
          <w:szCs w:val="32"/>
          <w:lang w:val="zh-TW"/>
        </w:rPr>
        <w:t>周排查、月调度制度</w:t>
      </w:r>
      <w:r>
        <w:rPr>
          <w:rFonts w:hint="eastAsia" w:ascii="Times New Roman" w:hAnsi="Times New Roman" w:eastAsia="仿宋_GB2312" w:cs="仿宋"/>
          <w:sz w:val="32"/>
          <w:szCs w:val="32"/>
        </w:rPr>
        <w:t>并有效实施；</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566" w:firstLineChars="177"/>
        <w:rPr>
          <w:rFonts w:asciiTheme="majorEastAsia" w:hAnsiTheme="majorEastAsia" w:eastAsiaTheme="majorEastAsia"/>
          <w:sz w:val="24"/>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（十四）履行市场监督管理部门规定和本单位要求的其他锅炉质量安全管理职责。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锅炉质量安全总监职责</w:t>
      </w:r>
    </w:p>
    <w:p>
      <w:pPr>
        <w:wordWrap w:val="0"/>
        <w:topLinePunct/>
        <w:snapToGrid w:val="0"/>
        <w:spacing w:line="594" w:lineRule="exact"/>
        <w:jc w:val="center"/>
        <w:rPr>
          <w:rFonts w:ascii="仿宋_GB2312" w:hAnsi="Times New Roman" w:eastAsia="仿宋_GB2312" w:cs="仿宋"/>
          <w:b/>
          <w:sz w:val="44"/>
          <w:szCs w:val="44"/>
        </w:rPr>
      </w:pPr>
      <w:r>
        <w:rPr>
          <w:rFonts w:hint="eastAsia" w:ascii="Times New Roman" w:hAnsi="Times New Roman" w:eastAsia="仿宋_GB2312" w:cs="仿宋"/>
          <w:sz w:val="32"/>
          <w:szCs w:val="32"/>
        </w:rPr>
        <w:t>〔锅炉安装（含修理、改造）单位〕</w:t>
      </w:r>
    </w:p>
    <w:p>
      <w:pPr>
        <w:pStyle w:val="9"/>
        <w:shd w:val="clear" w:color="auto" w:fill="FFFFFF"/>
        <w:snapToGrid w:val="0"/>
        <w:spacing w:line="600" w:lineRule="exact"/>
        <w:ind w:firstLine="640" w:firstLineChars="200"/>
        <w:rPr>
          <w:rFonts w:ascii="Times New Roman" w:hAnsi="Times New Roman" w:eastAsia="仿宋_GB2312" w:cs="仿宋"/>
          <w:sz w:val="32"/>
          <w:szCs w:val="32"/>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rPr>
        <w:t>锅炉</w:t>
      </w:r>
      <w:r>
        <w:rPr>
          <w:rFonts w:hint="eastAsia" w:ascii="Times New Roman" w:hAnsi="Times New Roman" w:eastAsia="仿宋_GB2312" w:cs="仿宋"/>
          <w:sz w:val="32"/>
          <w:szCs w:val="32"/>
        </w:rPr>
        <w:t>安装（含修理、改造）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（一）组织贯彻、实施《中华人民共和国特种设备安全法》《特种设备安全监察条例》《特种设备生产和充装单位许可规则》《锅炉安全技术规程》（    ）等锅炉制造有关的</w:t>
      </w:r>
      <w:r>
        <w:rPr>
          <w:rFonts w:ascii="Times New Roman" w:hAnsi="Times New Roman" w:eastAsia="仿宋_GB2312" w:cs="仿宋"/>
          <w:sz w:val="32"/>
          <w:szCs w:val="32"/>
        </w:rPr>
        <w:t>安全技术规范</w:t>
      </w:r>
      <w:r>
        <w:rPr>
          <w:rFonts w:hint="eastAsia" w:ascii="Times New Roman" w:hAnsi="Times New Roman" w:eastAsia="仿宋_GB2312" w:cs="仿宋"/>
          <w:sz w:val="32"/>
          <w:szCs w:val="32"/>
        </w:rPr>
        <w:t>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ind w:firstLine="425" w:firstLineChars="133"/>
        <w:rPr>
          <w:rFonts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（四）组织建立并持续维护锅炉安装（含修理、改造）质量安全追溯体系；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（八）建立企业“公告板”制度，对所安装（含修理、改造）的锅炉安全事故事件、质量缺陷或事故隐患等情况，及时予以公示；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w:t>
      </w:r>
      <w:r>
        <w:rPr>
          <w:rFonts w:hint="eastAsia" w:ascii="Times New Roman" w:hAnsi="Times New Roman" w:eastAsia="仿宋_GB2312" w:cs="仿宋"/>
          <w:sz w:val="32"/>
          <w:szCs w:val="32"/>
          <w:lang w:val="zh-TW"/>
        </w:rPr>
        <w:t>建立锅炉安装（含修理、改造）质量安全</w:t>
      </w:r>
      <w:r>
        <w:rPr>
          <w:rFonts w:hint="eastAsia" w:ascii="Times New Roman" w:hAnsi="Times New Roman" w:eastAsia="仿宋_GB2312" w:cs="仿宋"/>
          <w:sz w:val="32"/>
          <w:szCs w:val="32"/>
        </w:rPr>
        <w:t>日管控、</w:t>
      </w:r>
      <w:r>
        <w:rPr>
          <w:rFonts w:hint="eastAsia" w:ascii="Times New Roman" w:hAnsi="Times New Roman" w:eastAsia="仿宋_GB2312" w:cs="仿宋"/>
          <w:sz w:val="32"/>
          <w:szCs w:val="32"/>
          <w:lang w:val="zh-TW"/>
        </w:rPr>
        <w:t>周排查、月调度制度</w:t>
      </w:r>
      <w:r>
        <w:rPr>
          <w:rFonts w:hint="eastAsia" w:ascii="Times New Roman" w:hAnsi="Times New Roman" w:eastAsia="仿宋_GB2312" w:cs="仿宋"/>
          <w:sz w:val="32"/>
          <w:szCs w:val="32"/>
        </w:rPr>
        <w:t>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heme="majorEastAsia" w:hAnsiTheme="majorEastAsia" w:eastAsiaTheme="majorEastAsia"/>
          <w:sz w:val="24"/>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（十四）履行市场监督管理部门规定和本单位要求的其他锅炉质量安全管理职责。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（压力容器设计单位）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本单位设立的压力容器质量安全总监是指</w:t>
      </w:r>
      <w:r>
        <w:rPr>
          <w:rFonts w:hint="eastAsia" w:ascii="Times New Roman" w:hAnsi="Times New Roman" w:eastAsia="仿宋_GB2312" w:cs="仿宋"/>
          <w:sz w:val="32"/>
          <w:szCs w:val="32"/>
          <w:lang w:val="zh-TW" w:eastAsia="zh-TW"/>
        </w:rPr>
        <w:t>负责压力容器设计质量保证系统安全运转的管理人员</w:t>
      </w:r>
      <w:r>
        <w:rPr>
          <w:rFonts w:hint="eastAsia" w:ascii="Times New Roman" w:hAnsi="Times New Roman" w:eastAsia="仿宋_GB2312" w:cs="仿宋"/>
          <w:sz w:val="32"/>
          <w:szCs w:val="32"/>
        </w:rPr>
        <w:t>。压力容器设计质量安全总监按照职责要求直接对本单位主要负责人负责，承担下列职责：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）等压力容器设计有关的法律法规、安全技术规范及相关标准，对质量保证系统的实施负责；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（二）组织制定质量保证手册、程序文件、设计技术规定等质量保证体系文件，批准程序文件；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（四）组织建立并持续维护压力容器产品设计质量安全追溯体系；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（八）建立企业公告板制度，对所设计的压力容器质量安全事故事件、质量缺陷或事故隐患等情况，及时予以公示；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（十）组织建立压力容器质量安全日管控、周排查、月调度制度并有效实施；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（十四）履行市场监督管理部门规定和本单位要求的其他压力容器设计质量安全管理职责。</w:t>
      </w:r>
    </w:p>
    <w:p>
      <w:pPr>
        <w:topLinePunct/>
        <w:snapToGrid w:val="0"/>
        <w:spacing w:line="600" w:lineRule="exact"/>
        <w:ind w:firstLine="640" w:firstLineChars="200"/>
        <w:rPr>
          <w:rFonts w:ascii="Times New Roman" w:hAnsi="Times New Roman" w:eastAsia="仿宋_GB2312" w:cs="仿宋"/>
          <w:sz w:val="32"/>
          <w:szCs w:val="32"/>
          <w:lang w:eastAsia="zh-TW"/>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eastAsia="zh-TW"/>
        </w:rPr>
        <w:t>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本单位设立的压力容器质量安全总监是指</w:t>
      </w:r>
      <w:r>
        <w:rPr>
          <w:rFonts w:hint="eastAsia" w:ascii="Times New Roman" w:hAnsi="Times New Roman" w:eastAsia="仿宋_GB2312" w:cs="仿宋"/>
          <w:sz w:val="32"/>
          <w:szCs w:val="32"/>
          <w:lang w:val="zh-TW" w:eastAsia="zh-TW"/>
        </w:rPr>
        <w:t>负责压力容器制造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eastAsia="zh-TW"/>
        </w:rPr>
        <w:t>质量保证系统安全运转的管理人员</w:t>
      </w:r>
      <w:r>
        <w:rPr>
          <w:rFonts w:hint="eastAsia" w:ascii="Times New Roman" w:hAnsi="Times New Roman" w:eastAsia="仿宋_GB2312" w:cs="仿宋"/>
          <w:sz w:val="32"/>
          <w:szCs w:val="32"/>
        </w:rPr>
        <w:t>。压力容器制造（含修理、改造）质量安全总监按照职责要求直接对本单位主要负责人负责，承担下列职责：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）等压力容器制造（含修理、改造）有关的法律法规、安全技术规范及相关标准，对质量保证系统的实施负责；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（四）组织建立并持续维护压力容器产品制造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的压力容器安全事故事件、质量缺陷或事故隐患等情况，及时予以公示；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气瓶质量安全总监职责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（气瓶制造单位）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本单位设立的气瓶质量安全总监是指</w:t>
      </w:r>
      <w:r>
        <w:rPr>
          <w:rFonts w:hint="eastAsia" w:ascii="Times New Roman" w:hAnsi="Times New Roman" w:eastAsia="仿宋_GB2312" w:cs="仿宋"/>
          <w:sz w:val="32"/>
          <w:szCs w:val="32"/>
          <w:lang w:val="zh-TW" w:eastAsia="zh-TW"/>
        </w:rPr>
        <w:t>负责气瓶制造质量保证系统安全运转的管理人员</w:t>
      </w:r>
      <w:r>
        <w:rPr>
          <w:rFonts w:hint="eastAsia" w:ascii="Times New Roman" w:hAnsi="Times New Roman" w:eastAsia="仿宋_GB2312" w:cs="仿宋"/>
          <w:sz w:val="32"/>
          <w:szCs w:val="32"/>
        </w:rPr>
        <w:t>。气瓶质量安全总监按照职责要求直接对本单位主要负责人负责，承担下列职责：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（一）组织贯彻、实施《中华人民共和国特种设备安全法》《特种设备安全监察条例》《特种设备生产和充装单位许可规则》《气瓶安全技术规程》（       ）等气瓶制造有关的法律法规、安全技术规范及相关标准，对质量保证系统的实施负责；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（四）组织建立并持续维护气瓶制造产品质量安全追溯体系；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（八）建立企业公告板制度，对所生产的气瓶安全事故事件、质量缺陷或事故隐患等情况，及时予以公示；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（十）组织建立气瓶质量安全日管控、周排查、月调度制度并有效实施；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（十四）履行市场监督管理部门规定和本单位要求的其他气瓶制造质量安全管理职责。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（压力管道设计单位）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本单位设立的压力管道质量安全总监是指负责压力管道设计质量保证系统安全运转的管理人员。压力管道设计质量安全总监按照职责直接对本单位主要负责人负责，承担下列职责：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        ）等压力管道有关的法律法规、安全技术规范及相关标准，对质量保证系统的实施负责；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（二）组织制定质量保证手册、程序文件、设计技术规定等质量保证体系文件，批准程序文件；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（四）组织建立并持续维护压力管道产品设计质量安全追溯体系；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（八）建立企业公告板制度，对所设计的压力管道质量安全事故事件、质量缺陷或事故隐患等情况，及时予以公示；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（十四）履行市场监督管理部门规定和本单位要求的其他压力管道设计质量安全管理职责。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〔压力管道元件（含安全附件）制造单位〕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w:t>
      </w:r>
      <w:r>
        <w:rPr>
          <w:rFonts w:hint="eastAsia" w:ascii="Times New Roman" w:hAnsi="Times New Roman" w:eastAsia="仿宋_GB2312" w:cs="仿宋"/>
          <w:sz w:val="32"/>
          <w:szCs w:val="32"/>
          <w:lang w:val="zh-TW" w:eastAsia="zh-TW"/>
        </w:rPr>
        <w:t>负责压力管道元件（含安全附件）制造质量保证系统安全运转的管理人员</w:t>
      </w:r>
      <w:r>
        <w:rPr>
          <w:rFonts w:hint="eastAsia" w:ascii="Times New Roman" w:hAnsi="Times New Roman" w:eastAsia="仿宋_GB2312" w:cs="仿宋"/>
          <w:sz w:val="32"/>
          <w:szCs w:val="32"/>
        </w:rPr>
        <w:t>。压力管道元件（含安全附件）制造质量安全总监按照职责直接对本单位主要负责人负责，承担下列职责：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（一）组织贯彻、实施《中华人民共和国特种设备安全法》《特种设备安全监察条例》《特种设备生产和充装单位许可规则》《压力管道安全技术监察规程》《安全阀安全技术监察规程》（       ）等压力管道元件（含安全附件）制造有关的法律法规、安全技术规范及相关标准，对质量保证系统的实施负责；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（四）组织建立并持续维护压力管道元件（含安全附件）产品质量安全追溯体系；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（八）建立企业公告板制度，对所制造的压力管道元件（含安全附件）安全事故事件、质量缺陷或事故隐患等情况，及时予以公示；</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（十四）履行市场监督管理部门规定和本单位要求的其他压力管道元件（含安全附件）制造质量安全管理职责。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〔压力管道安装（含修理、改造）单位〕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w:t>
      </w:r>
      <w:r>
        <w:rPr>
          <w:rFonts w:hint="eastAsia" w:ascii="Times New Roman" w:hAnsi="Times New Roman" w:eastAsia="仿宋_GB2312" w:cs="仿宋"/>
          <w:sz w:val="32"/>
          <w:szCs w:val="32"/>
          <w:lang w:val="zh-TW" w:eastAsia="zh-TW"/>
        </w:rPr>
        <w:t>负责压力管道安装（含修理、改造）质量保证系统安全运转的管理人员</w:t>
      </w:r>
      <w:r>
        <w:rPr>
          <w:rFonts w:hint="eastAsia" w:ascii="Times New Roman" w:hAnsi="Times New Roman" w:eastAsia="仿宋_GB2312" w:cs="仿宋"/>
          <w:sz w:val="32"/>
          <w:szCs w:val="32"/>
        </w:rPr>
        <w:t>。压力管道安装单位质量安全总监按照职责要求直接对本单位主要负责人负责，承担下列职责：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       ）等压力管道安装（含修理、改造）有关的法律法规、安全技术规范及相关标准，对质量保证系统的实施负责；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（四）组织建立并持续维护压力管道安装（含修理、改造）产品质量安全追溯体系；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（八）建立企业公告板制度，对所安装（含修理、改造）的压力</w:t>
      </w:r>
      <w:r>
        <w:rPr>
          <w:rFonts w:hint="eastAsia" w:ascii="Times New Roman" w:hAnsi="Times New Roman" w:eastAsia="仿宋_GB2312" w:cs="仿宋"/>
          <w:sz w:val="32"/>
          <w:szCs w:val="32"/>
          <w:lang w:val="zh-TW"/>
        </w:rPr>
        <w:t>管道</w:t>
      </w:r>
      <w:r>
        <w:rPr>
          <w:rFonts w:hint="eastAsia" w:ascii="Times New Roman" w:hAnsi="Times New Roman" w:eastAsia="仿宋_GB2312" w:cs="仿宋"/>
          <w:sz w:val="32"/>
          <w:szCs w:val="32"/>
        </w:rPr>
        <w:t>安全事故事件、质量缺陷或事故隐患等情况，及时予以公示；</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（十四）履行市场监督管理部门规定和本单位要求的其他压力管道安装（含修理、改造）质量安全管理职责。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电梯质量安全总监职责</w:t>
      </w: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〔电梯制造（含安装、修理、改造）单位〕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本单位设立的电梯质量安全总监是指负责电梯制造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电梯维护保养规则》等电梯制造有关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（四）组织建立并持续维护电梯质量安全追溯体系；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（八）建立企业“公告板”制度，对所生产的电梯安全事故事件、质量缺陷或事故隐患等情况，及时予以公示；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组织建立电梯制造质量安全日管控、周排查、月调度制度并有效实施；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（十四）履行市场监督管理部门规定和本单位要求的其他电梯质量安全管理职责；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电梯质量安全总监职责</w:t>
      </w: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〔电梯安装（含修理）单位〕</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本单位设立的电梯质量安全总监是指负责电梯安装（含修理）质量保证系统安全运转的管理人员。质量安全总监按照职责要求直接对本单位主要负责人负责，承担下列职责：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电梯维护保养规则》等电梯安装有关的安全技术规范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（四）组织建立并持续维护电梯安装（修理）质量安全追溯体系；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（八）建立企业“公告板”制度，对所安装（修理）的电梯安全事故事件、质量缺陷或事故隐患等情况，及时予以公示；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组织建立电梯（含修理）质量安全日管控、周排查、月调度制度并有效实施；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（十四）履行市场监督管理部门规定和本单位要求的其他电梯质量安全管理职责。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600" w:lineRule="exact"/>
        <w:jc w:val="center"/>
        <w:rPr>
          <w:rFonts w:ascii="仿宋_GB2312" w:hAnsi="仿宋" w:eastAsia="仿宋_GB2312" w:cs="仿宋"/>
          <w:b/>
          <w:bCs/>
          <w:sz w:val="44"/>
          <w:szCs w:val="44"/>
        </w:rPr>
      </w:pPr>
      <w:r>
        <w:rPr>
          <w:rFonts w:hint="eastAsia" w:ascii="仿宋_GB2312" w:hAnsi="仿宋" w:eastAsia="仿宋_GB2312" w:cs="仿宋"/>
          <w:b/>
          <w:bCs/>
          <w:sz w:val="44"/>
          <w:szCs w:val="44"/>
        </w:rPr>
        <w:t>起重机械质量安全总监职责</w:t>
      </w:r>
    </w:p>
    <w:p>
      <w:pPr>
        <w:spacing w:line="600" w:lineRule="exact"/>
        <w:jc w:val="center"/>
        <w:rPr>
          <w:rFonts w:ascii="仿宋_GB2312" w:hAnsi="仿宋" w:eastAsia="仿宋_GB2312" w:cs="仿宋"/>
          <w:sz w:val="32"/>
          <w:szCs w:val="32"/>
          <w:lang w:val="zh-TW"/>
        </w:rPr>
      </w:pPr>
      <w:r>
        <w:rPr>
          <w:rFonts w:hint="eastAsia" w:ascii="仿宋_GB2312" w:hAnsi="仿宋" w:eastAsia="仿宋_GB2312" w:cs="仿宋"/>
          <w:sz w:val="32"/>
          <w:szCs w:val="32"/>
          <w:lang w:val="zh-TW"/>
        </w:rPr>
        <w:t>〔起重制造（含安装、修理、改造）单位〕</w:t>
      </w:r>
    </w:p>
    <w:p>
      <w:pPr>
        <w:pStyle w:val="9"/>
        <w:shd w:val="clear" w:color="auto" w:fill="FFFFFF"/>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起重机械</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lang w:val="zh-TW"/>
        </w:rPr>
        <w:t>起重</w:t>
      </w:r>
      <w:r>
        <w:rPr>
          <w:rFonts w:hint="eastAsia" w:ascii="仿宋_GB2312" w:hAnsi="仿宋" w:eastAsia="仿宋_GB2312" w:cs="仿宋"/>
          <w:sz w:val="32"/>
          <w:szCs w:val="32"/>
        </w:rPr>
        <w:t>机械</w:t>
      </w:r>
      <w:r>
        <w:rPr>
          <w:rFonts w:hint="eastAsia" w:ascii="仿宋_GB2312" w:hAnsi="仿宋" w:eastAsia="仿宋_GB2312" w:cs="仿宋"/>
          <w:sz w:val="32"/>
          <w:szCs w:val="32"/>
          <w:lang w:val="zh-TW"/>
        </w:rPr>
        <w:t>制造（含安装、修理、改造）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w:t>
      </w:r>
      <w:r>
        <w:rPr>
          <w:rFonts w:hint="eastAsia" w:ascii="Times New Roman" w:hAnsi="Times New Roman" w:eastAsia="仿宋_GB2312" w:cs="仿宋"/>
          <w:sz w:val="32"/>
          <w:szCs w:val="32"/>
          <w:lang w:val="zh-TW"/>
        </w:rPr>
        <w:t>贯彻、实施</w:t>
      </w:r>
      <w:r>
        <w:rPr>
          <w:rFonts w:hint="eastAsia" w:ascii="仿宋_GB2312" w:hAnsi="仿宋" w:eastAsia="仿宋_GB2312" w:cs="仿宋"/>
          <w:sz w:val="32"/>
          <w:szCs w:val="32"/>
          <w:lang w:val="zh-TW"/>
        </w:rPr>
        <w:t>《中华人民共和国特种设备安全法》</w:t>
      </w:r>
      <w:r>
        <w:rPr>
          <w:rFonts w:hint="eastAsia" w:ascii="仿宋_GB2312" w:hAnsi="仿宋" w:eastAsia="仿宋_GB2312" w:cs="仿宋"/>
          <w:sz w:val="32"/>
          <w:szCs w:val="32"/>
        </w:rPr>
        <w:t>《特种设备安全监察条例》《特种设备生产和充装单位许可规则》（     ）等</w:t>
      </w:r>
      <w:r>
        <w:rPr>
          <w:rFonts w:hint="eastAsia" w:ascii="仿宋_GB2312" w:hAnsi="仿宋" w:eastAsia="仿宋_GB2312" w:cs="仿宋"/>
          <w:sz w:val="32"/>
          <w:szCs w:val="32"/>
          <w:lang w:val="zh-TW"/>
        </w:rPr>
        <w:t>起重机械有关的法律法规、安全技术规范及相关标准，对质量保证系统的实施负责；</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组织制定质量保证手册、程序文件、作业指导书等质量保证体系文件，批准程序文件；</w:t>
      </w:r>
    </w:p>
    <w:p>
      <w:pPr>
        <w:pStyle w:val="13"/>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负责建立、保持和改进质量安全保证体系并使其有效运行，指导和协调、监督检查质量保证体系各质量控制系统的工作；</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组织建立并持续维护起重机械质量安全追溯体系；</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Times New Roman" w:hAnsi="Times New Roman" w:eastAsia="仿宋_GB2312" w:cs="仿宋"/>
          <w:sz w:val="32"/>
          <w:szCs w:val="32"/>
        </w:rPr>
        <w:t>落实本单位质量安全管理机构设置和安全管理人员的配备；</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六</w:t>
      </w:r>
      <w:r>
        <w:rPr>
          <w:rFonts w:hint="eastAsia" w:ascii="仿宋_GB2312" w:hAnsi="仿宋" w:eastAsia="仿宋_GB2312" w:cs="仿宋"/>
          <w:sz w:val="32"/>
          <w:szCs w:val="32"/>
          <w:lang w:val="zh-TW"/>
        </w:rPr>
        <w:t>）组织质量分析、质量审核并协助进行管理评审工作；</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七</w:t>
      </w:r>
      <w:r>
        <w:rPr>
          <w:rFonts w:hint="eastAsia" w:ascii="仿宋_GB2312" w:hAnsi="仿宋" w:eastAsia="仿宋_GB2312" w:cs="仿宋"/>
          <w:sz w:val="32"/>
          <w:szCs w:val="32"/>
          <w:lang w:val="zh-TW"/>
        </w:rPr>
        <w:t>）实施对不合格品（项）的控制，行使质量安全一票否决权；</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八</w:t>
      </w:r>
      <w:r>
        <w:rPr>
          <w:rFonts w:hint="eastAsia" w:ascii="仿宋_GB2312" w:hAnsi="仿宋" w:eastAsia="仿宋_GB2312" w:cs="仿宋"/>
          <w:sz w:val="32"/>
          <w:szCs w:val="32"/>
          <w:lang w:val="zh-TW"/>
        </w:rPr>
        <w:t>）建立企业公告板制度，对所生产的起重机械安全事故事件、质量缺陷或事故隐患等情况，及时予以公示；</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九</w:t>
      </w:r>
      <w:r>
        <w:rPr>
          <w:rFonts w:hint="eastAsia" w:ascii="仿宋_GB2312" w:hAnsi="仿宋" w:eastAsia="仿宋_GB2312" w:cs="仿宋"/>
          <w:sz w:val="32"/>
          <w:szCs w:val="32"/>
          <w:lang w:val="zh-TW"/>
        </w:rPr>
        <w:t>）组织建立和健全内外部质量信息反馈和处理的信息系统；</w:t>
      </w:r>
      <w:r>
        <w:rPr>
          <w:rFonts w:ascii="仿宋_GB2312" w:hAnsi="仿宋" w:eastAsia="仿宋_GB2312" w:cs="仿宋"/>
          <w:sz w:val="32"/>
          <w:szCs w:val="32"/>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（十）组织建立起重机械制造（含安装、修理、改造）质量安全日管控、周排查、月调度制度</w:t>
      </w:r>
      <w:r>
        <w:rPr>
          <w:rFonts w:hint="eastAsia" w:ascii="仿宋_GB2312" w:hAnsi="仿宋" w:eastAsia="仿宋_GB2312" w:cs="仿宋"/>
          <w:sz w:val="32"/>
          <w:szCs w:val="32"/>
        </w:rPr>
        <w:t>并有效实施；</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一</w:t>
      </w:r>
      <w:r>
        <w:rPr>
          <w:rFonts w:hint="eastAsia" w:ascii="仿宋_GB2312" w:hAnsi="仿宋" w:eastAsia="仿宋_GB2312" w:cs="仿宋"/>
          <w:sz w:val="32"/>
          <w:szCs w:val="32"/>
          <w:lang w:val="zh-TW"/>
        </w:rPr>
        <w:t>）向市场监督管理部门如实反映质量安全问题；</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二</w:t>
      </w:r>
      <w:r>
        <w:rPr>
          <w:rFonts w:hint="eastAsia" w:ascii="仿宋_GB2312" w:hAnsi="仿宋" w:eastAsia="仿宋_GB2312" w:cs="仿宋"/>
          <w:sz w:val="32"/>
          <w:szCs w:val="32"/>
          <w:lang w:val="zh-TW"/>
        </w:rPr>
        <w:t>）组织</w:t>
      </w:r>
      <w:r>
        <w:rPr>
          <w:rFonts w:hint="eastAsia" w:ascii="仿宋_GB2312" w:hAnsi="仿宋" w:eastAsia="仿宋_GB2312" w:cs="仿宋"/>
          <w:sz w:val="32"/>
          <w:szCs w:val="32"/>
        </w:rPr>
        <w:t>对质量安全员</w:t>
      </w:r>
      <w:r>
        <w:rPr>
          <w:rFonts w:hint="eastAsia" w:ascii="仿宋_GB2312" w:hAnsi="仿宋" w:eastAsia="仿宋_GB2312" w:cs="仿宋"/>
          <w:sz w:val="32"/>
          <w:szCs w:val="32"/>
          <w:lang w:val="zh-TW"/>
        </w:rPr>
        <w:t>定期进行教育和培训；</w:t>
      </w:r>
      <w:r>
        <w:rPr>
          <w:rFonts w:ascii="仿宋_GB2312" w:hAnsi="仿宋" w:eastAsia="仿宋_GB2312" w:cs="仿宋"/>
          <w:sz w:val="32"/>
          <w:szCs w:val="32"/>
          <w:lang w:val="zh-TW"/>
        </w:rPr>
        <w:t xml:space="preserve"> </w:t>
      </w:r>
    </w:p>
    <w:p>
      <w:pPr>
        <w:pStyle w:val="9"/>
        <w:widowControl/>
        <w:shd w:val="clear" w:color="auto" w:fill="FFFFFF"/>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三</w:t>
      </w:r>
      <w:r>
        <w:rPr>
          <w:rFonts w:hint="eastAsia" w:ascii="仿宋_GB2312" w:hAnsi="仿宋" w:eastAsia="仿宋_GB2312" w:cs="仿宋"/>
          <w:sz w:val="32"/>
          <w:szCs w:val="32"/>
          <w:lang w:val="zh-TW"/>
        </w:rPr>
        <w:t>）接受和配合市场监督管理部门开展的监督检查和事故调查，并如实提供有关材料；</w:t>
      </w:r>
    </w:p>
    <w:p>
      <w:pPr>
        <w:wordWrap w:val="0"/>
        <w:topLinePunct/>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（十四）履行市场监督管理部门规定和本单位要求的其他起重机械质量安全管理职责。</w:t>
      </w: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起重机械质量安全总监职责</w:t>
      </w:r>
    </w:p>
    <w:p>
      <w:pPr>
        <w:spacing w:line="600" w:lineRule="exact"/>
        <w:jc w:val="center"/>
        <w:rPr>
          <w:rFonts w:ascii="仿宋_GB2312" w:hAnsi="Times New Roman" w:eastAsia="仿宋_GB2312" w:cs="仿宋"/>
          <w:b/>
          <w:sz w:val="44"/>
          <w:szCs w:val="44"/>
        </w:rPr>
      </w:pPr>
      <w:r>
        <w:rPr>
          <w:rFonts w:hint="eastAsia" w:ascii="仿宋_GB2312" w:hAnsi="仿宋" w:eastAsia="仿宋_GB2312" w:cs="仿宋"/>
          <w:sz w:val="32"/>
          <w:szCs w:val="32"/>
          <w:lang w:val="zh-TW"/>
        </w:rPr>
        <w:t>〔起重机械安装（含修理）单位〕</w:t>
      </w:r>
    </w:p>
    <w:p>
      <w:pPr>
        <w:pStyle w:val="9"/>
        <w:shd w:val="clear" w:color="auto" w:fill="FFFFFF"/>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起重机械</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lang w:val="zh-TW"/>
        </w:rPr>
        <w:t>起重</w:t>
      </w:r>
      <w:r>
        <w:rPr>
          <w:rFonts w:hint="eastAsia" w:ascii="仿宋_GB2312" w:hAnsi="仿宋" w:eastAsia="仿宋_GB2312" w:cs="仿宋"/>
          <w:sz w:val="32"/>
          <w:szCs w:val="32"/>
        </w:rPr>
        <w:t>机械安装</w:t>
      </w:r>
      <w:r>
        <w:rPr>
          <w:rFonts w:hint="eastAsia" w:ascii="仿宋_GB2312" w:hAnsi="仿宋" w:eastAsia="仿宋_GB2312" w:cs="仿宋"/>
          <w:sz w:val="32"/>
          <w:szCs w:val="32"/>
          <w:lang w:val="zh-TW"/>
        </w:rPr>
        <w:t>（含修理）</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w:t>
      </w:r>
      <w:r>
        <w:rPr>
          <w:rFonts w:hint="eastAsia" w:ascii="仿宋_GB2312" w:hAnsi="仿宋" w:eastAsia="仿宋_GB2312" w:cs="仿宋"/>
          <w:sz w:val="32"/>
          <w:szCs w:val="32"/>
          <w:lang w:val="zh-TW"/>
        </w:rPr>
        <w:t>组织</w:t>
      </w:r>
      <w:r>
        <w:rPr>
          <w:rFonts w:hint="eastAsia" w:ascii="Times New Roman" w:hAnsi="Times New Roman" w:eastAsia="仿宋_GB2312" w:cs="仿宋"/>
          <w:sz w:val="32"/>
          <w:szCs w:val="32"/>
          <w:lang w:val="zh-TW"/>
        </w:rPr>
        <w:t>贯彻、实施</w:t>
      </w:r>
      <w:r>
        <w:rPr>
          <w:rFonts w:hint="eastAsia" w:ascii="仿宋_GB2312" w:hAnsi="仿宋" w:eastAsia="仿宋_GB2312" w:cs="仿宋"/>
          <w:sz w:val="32"/>
          <w:szCs w:val="32"/>
          <w:lang w:val="zh-TW"/>
        </w:rPr>
        <w:t>《中华人民共和国特种设备安全法》</w:t>
      </w:r>
      <w:r>
        <w:rPr>
          <w:rFonts w:hint="eastAsia" w:ascii="仿宋_GB2312" w:hAnsi="仿宋" w:eastAsia="仿宋_GB2312" w:cs="仿宋"/>
          <w:sz w:val="32"/>
          <w:szCs w:val="32"/>
        </w:rPr>
        <w:t>、《特种设备安全监察条例》、《特种设备生产和充装单位许可规则》、（     ）等</w:t>
      </w:r>
      <w:r>
        <w:rPr>
          <w:rFonts w:hint="eastAsia" w:ascii="仿宋_GB2312" w:hAnsi="仿宋" w:eastAsia="仿宋_GB2312" w:cs="仿宋"/>
          <w:sz w:val="32"/>
          <w:szCs w:val="32"/>
          <w:lang w:val="zh-TW"/>
        </w:rPr>
        <w:t>起重机械有关的法律法规、安全技术规范及相关标准，对质量保证系统的实施负责；</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（二）组织制定质量保证手册、程序文件、作业指导书等质量保证体系文件，批准程序文件；批准重要的工艺技术文件及质量受控文件；</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（四）组织建立并持续维护起重机械安装（含修理）质量安全追溯体系；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（八）建立企业“公告板”制度，对所安装（修理）的起重机械安全事故事件、质量缺陷或事故隐患等情况，及时予以公示；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w:t>
      </w:r>
      <w:r>
        <w:rPr>
          <w:rFonts w:hint="eastAsia" w:ascii="仿宋_GB2312" w:hAnsi="仿宋" w:eastAsia="仿宋_GB2312" w:cs="仿宋"/>
          <w:sz w:val="32"/>
          <w:szCs w:val="32"/>
          <w:lang w:val="zh-TW"/>
        </w:rPr>
        <w:t>组织建立起重机械安装（含修理）质量安全日管控、周排查、月调度制度</w:t>
      </w:r>
      <w:r>
        <w:rPr>
          <w:rFonts w:hint="eastAsia" w:ascii="仿宋_GB2312" w:hAnsi="仿宋" w:eastAsia="仿宋_GB2312" w:cs="仿宋"/>
          <w:sz w:val="32"/>
          <w:szCs w:val="32"/>
        </w:rPr>
        <w:t>并有效实施；</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heme="majorEastAsia" w:hAnsiTheme="majorEastAsia" w:eastAsiaTheme="majorEastAsia"/>
          <w:sz w:val="24"/>
        </w:rPr>
      </w:pPr>
      <w:r>
        <w:rPr>
          <w:rFonts w:hint="eastAsia" w:ascii="Times New Roman" w:hAnsi="Times New Roman" w:eastAsia="仿宋_GB2312" w:cs="仿宋"/>
          <w:sz w:val="32"/>
          <w:szCs w:val="32"/>
        </w:rPr>
        <w:t>（十一）向市场监督管理部门如实反映质量安全问题；</w:t>
      </w:r>
      <w:r>
        <w:rPr>
          <w:rFonts w:asciiTheme="majorEastAsia" w:hAnsiTheme="majorEastAsia" w:eastAsiaTheme="majorEastAsia"/>
          <w:sz w:val="24"/>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（十四）履行市场监督管理部门规定和本单位要求的其他起重机械质量安全管理职责。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本单位设立的客运索道质量安全总监是指负责客运索道制造质量保证系统安全运转的管理人员。质量安全总监按照职责要求直接对本单位主要负责人负责，承担下列职责：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客运索道安全监督管理规定》等客运索道制造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（四）组织建立并持续维护客运索道质量安全追溯体系；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（八）建立企业公告板制度，对所生产的客运索道安全事故事件、质量缺陷或事故隐患等情况，及时予以公示；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（十）组织建立客运索道质量安全日管控、周排查、月调度制度并有效实施；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（十四）履行市场监督管理部门规定和本单位要求的其他客运索道质量安全管理职责。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本单位设立的客运索道质量安全总监是指负责客运索道安装（含修理）质量保证系统安全运转的管理人员。质量安全总监按照职责要求直接对本单位主要负责人负责，承担下列职责：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客运索道安全监督管理规定》等客运索道安装（修理）有关的法律法规、安全技术规范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（四）组织建立并持续维护客运索道安装（含修理）质量安全追溯体系；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（五）落实本单位质量安全管理机构设置和安全管理人员的配备；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（八）建立企业“公告板”制度，对所安装（修理）的客运索道安全事故事件、质量缺陷或事故隐患等情况，及时予以公示；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组织建立客运索道安装（含修理）质量安全日管控、周排查、月调度制度并有效实施；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（十四）履行市场监督管理部门规定和本单位要求的其他客运索道质量安全管理职责。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adjustRightInd w:val="0"/>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本单位设立的大型游乐设施质量安全总监是指负责大型游乐设施制造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大型游乐设施安全监察规定》等大型游乐设施制造有关的安全技术规范及相关标准，对制造质量保证系统的有效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（四）组织建立并持续维护大型游乐设施质量安全追溯体系；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（八）建立企业“公告板”制度，对所生产的大型游乐设施安全事故事件、质量缺陷或事故隐患等情况，及时予以公示；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w:t>
      </w:r>
      <w:r>
        <w:rPr>
          <w:rFonts w:hint="eastAsia" w:ascii="Times New Roman" w:hAnsi="Times New Roman" w:eastAsia="仿宋_GB2312" w:cs="仿宋"/>
          <w:sz w:val="32"/>
          <w:szCs w:val="32"/>
        </w:rPr>
        <w:t>十</w:t>
      </w:r>
      <w:r>
        <w:rPr>
          <w:rFonts w:hint="eastAsia" w:ascii="Times New Roman" w:hAnsi="Times New Roman" w:eastAsia="仿宋_GB2312" w:cs="仿宋"/>
          <w:sz w:val="32"/>
          <w:szCs w:val="32"/>
          <w:lang w:val="zh-TW"/>
        </w:rPr>
        <w:t>）组织建立大型游乐设施制造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（十四）履行市场监督管理部门规定和本单位要求的其他大型游乐设施质量安全管理职责。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本单位设立的大型游乐设施质量安全总监是指负责大型游乐设施安装（含修理）质量保证系统安全运转的管理人员。质量安全总监按照职责要求直接对本单位主要负责人负责，承担下列职责：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大型游乐设施安全监察规定》等与大型游乐设施安装（含修理）有关的安全技术规范及相关标准，对质量保证系统的有效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（四）组织建立并持续维护大型游乐设施安装（含修理）质量安全追溯体系；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（八）建立企业“公告板”制度，对所安装（改造、修理）的大型游乐设施安全事故事件、质量缺陷或事故隐患等情况，及时予以公示；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（十）组织建立大型游乐设施安装（含修理）质量安全日管控、周排查、月调度制度并有效实施；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（十四）履行市场监督管理部门规定和本单位要求的其他大型游乐设施质量安全管理职责。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本单位设立的场车质量安全总监是指负责场车制造（含修理、改造）质量保证系统安全运转的管理人员。质量安全总监按照职责要求直接对本单位主要负责人负责，承担下列职责：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厂</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内专用机动车辆安全技术规程》、（     ）等场车有关的法律法规、安全技术规范及相关标准，对质量保证系统的实施负责；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（四）组织建立并持续维护场车质量安全追溯体系；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（六）组织质量分析、质量审核并协助进行管理评审工作；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（七）实施对不合格品（项）的控制，行使质量安全一票否决权；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（八）建立企业公告板制度，对所生产的场车安全事故事件、质量缺陷或事故隐患等情况，及时予以公示；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（九）组织建立和健全内外部质量信息反馈和处理的信息系统；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（十）组织建立场车制造（含修理、改造）质量安全日管控、周排查、月调度制度并有效实施；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（十一）向市场监督管理部门如实反映质量安全问题；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（十二）组织对质量安全员定期进行教育和培训；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本单位设立的场车质量安全总监是指负责场车修理质量保证系统安全运转的管理人员。质量安全总监按照职责要求直接对本单位主要负责人负责，承担下列职责：：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（一）组织贯彻、实施《中华人民共和国特种设备安全法》《特种设备安全监察条例》《特种设备生产和充装单位许可规则》《场(厂)内专用机动车辆安全技术规程》（     ）等场车有关的法律法规、安全技术规范及相关标准，对质量保证系统的实施负责；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（四）组织建立并持续维护场车质量安全追溯体系；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（六）组织质量分析、质量审核并协助进行管理评审工作；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（七）实施对不合格品（项）的控制，行使质量安全一票否决权；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（八）建立企业公告板制度，对所生产的场车安全事故事件、质量缺陷或事故隐患等情况，及时予以公示；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（十）组织建立场车修理质量安全日管控、周排查、月调度制度并有效实施；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（十二）组织对质量安全员定期进行教育和培训，包括组织学习程序文件、作业指导书等；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锅炉制造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（五）配合检验机构做好锅炉设计文件鉴定、型式试验、监督检验等工作；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（八）履行市场监督管理部门规定和本单位要求的其他锅炉质量安全管理职责。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锅炉安装（含修理、改造）质量过程控制的检查人员，根据本单位实际情况和锅炉安装（含修理、改造）工作需要，配备并任命足够数量的质量安全员。质量安全员应当具备锅炉安装（含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（二）按照安全技术规范和质量保证手册要求，审查确认相关工作见证，检查施工过程的质量控制程序和要求实施情况；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（五）配合检验机构做好锅炉监督检验等工作；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（六）落实锅炉质量安全日管控工作制度，形成每日检查记录；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（八）履行市场监督管理部门规定和本单位要求的其他锅炉质量安全管理职责。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压力容器质量安全员守则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容器设计质量过程控制的检查人员，根据本单位实际情况和压力容器设计工作需要，配备并任命足够数量的质量安全员。质量安全员应当具备压力容器设计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（一）负责审核质量控制程序文件和设计技术规定；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（四）组织对相关设计技术人员定期进行教育和培训；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（七）履行市场监督管理部门规定和本单位要求的其他压力容器设计安全管理职责。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（五）配合检验机构做好压力容器设计文件鉴定、型式试验、监督检验工作；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（八）履行市场监督管理部门规定和本单位要求的其他压力容器制造安全管理职责。</w:t>
      </w:r>
    </w:p>
    <w:p>
      <w:pPr>
        <w:wordWrap w:val="0"/>
        <w:topLinePunct/>
        <w:snapToGrid w:val="0"/>
        <w:spacing w:line="600" w:lineRule="exact"/>
        <w:jc w:val="cente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气瓶质量安全员守则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气瓶制造质量过程控制的检查人员，根据本单位实际情况和产品制造工作需要，配备并任命足够数量的质量安全员。质量安全员应当具备气瓶制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（三）落实本单位气瓶制造质量安全追溯信息平台各项功能，并实施每日检查；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（七）配合检验机构做好气瓶设计文件鉴定、型式试验、监督检验等工作；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（九）履行市场监督管理部门规定和本单位要求的其他气瓶制造安全管理职责。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设计质量过程控制的检查人员，根据本单位实际情况和压力管道设计工作需要，配备并任命足够数量的质量安全员。质量安全员应当具备压力管道设计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（一）负责审核质量控制程序文件和设计技术规定；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（四）组织对相关设计技术人员定期进行教育和培训；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（七）履行市场监督管理部门规定和本单位要求的其他压力管道设计安全管理职责。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〔压力管道元件（含安全附件）制造单位〕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元件（含安全附件）制造质量过程控制的检查人员，根据本单位实际情况和产品制造工作需要，配备并任命足够数量的质量安全员。质量安全员应当具备压力管道元件（含安全附件）制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（五）配合检验机构做好压力管道元件（含安全附件）型式试验、监督检验工作；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（八）履行市场监督管理部门规定和本单位要求的其他压力管道元件（含安全附件）制造安全管理职责。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安装（含修理、改造）质量过程控制的检查人员，根据本单位实际情况和压力管道安装工作需要，配备并任命足够数量的质量安全员。质量安全员应当具备压力管道安装（含修理、改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（五）配合检验机构做好压力管道安装监督检验工作；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（八）履行市场监督管理部门规定和本单位要求的其他压力管道安装（含修理、改造）安全管理职责。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pStyle w:val="4"/>
        <w:rPr>
          <w:rFonts w:eastAsia="仿宋_GB2312" w:cs="仿宋"/>
          <w:b/>
          <w:bCs/>
          <w:kern w:val="2"/>
          <w:lang w:val="zh-TW"/>
        </w:rPr>
      </w:pPr>
      <w:r>
        <w:rPr>
          <w:rFonts w:hint="eastAsia" w:eastAsia="仿宋_GB2312" w:cs="仿宋"/>
          <w:b/>
          <w:bCs/>
          <w:kern w:val="2"/>
          <w:lang w:val="zh-TW"/>
        </w:rPr>
        <w:t>电梯质量安全员</w:t>
      </w:r>
      <w:r>
        <w:rPr>
          <w:rFonts w:hint="eastAsia" w:eastAsia="仿宋_GB2312" w:cs="仿宋"/>
          <w:b/>
          <w:bCs/>
          <w:lang w:val="zh-TW"/>
        </w:rPr>
        <w:t>守则</w:t>
      </w:r>
    </w:p>
    <w:p>
      <w:pPr>
        <w:pStyle w:val="5"/>
        <w:spacing w:before="0" w:after="0" w:line="560" w:lineRule="exact"/>
        <w:jc w:val="center"/>
        <w:rPr>
          <w:rFonts w:ascii="仿宋_GB2312" w:hAnsi="仿宋" w:eastAsia="仿宋_GB2312" w:cs="仿宋"/>
          <w:b w:val="0"/>
          <w:bCs w:val="0"/>
        </w:rPr>
      </w:pPr>
      <w:r>
        <w:rPr>
          <w:rFonts w:hint="eastAsia" w:ascii="仿宋_GB2312" w:hAnsi="仿宋" w:eastAsia="仿宋_GB2312" w:cs="仿宋"/>
          <w:b w:val="0"/>
          <w:bCs w:val="0"/>
        </w:rPr>
        <w:t>〔电梯制造（含安装、修理、改造）单位〕</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shd w:val="clear" w:color="auto" w:fill="FFFFFF"/>
        </w:rPr>
      </w:pPr>
      <w:r>
        <w:rPr>
          <w:rFonts w:hint="eastAsia" w:ascii="仿宋_GB2312" w:hAnsi="Times New Roman" w:eastAsia="仿宋_GB2312" w:cs="仿宋"/>
          <w:color w:val="auto"/>
          <w:sz w:val="32"/>
          <w:szCs w:val="32"/>
          <w:shd w:val="clear" w:color="auto" w:fill="FFFFFF"/>
        </w:rPr>
        <w:t>本单位设立的</w:t>
      </w:r>
      <w:r>
        <w:rPr>
          <w:rFonts w:hint="eastAsia" w:ascii="仿宋_GB2312" w:hAnsi="Times New Roman" w:eastAsia="仿宋_GB2312" w:cs="仿宋"/>
          <w:color w:val="auto"/>
          <w:sz w:val="32"/>
          <w:szCs w:val="32"/>
        </w:rPr>
        <w:t>质量安全员是指具体负责</w:t>
      </w:r>
      <w:r>
        <w:rPr>
          <w:rFonts w:hint="eastAsia" w:ascii="仿宋_GB2312" w:hAnsi="Times New Roman" w:eastAsia="仿宋_GB2312" w:cs="仿宋"/>
          <w:color w:val="auto"/>
          <w:sz w:val="32"/>
          <w:szCs w:val="32"/>
          <w:shd w:val="clear" w:color="auto" w:fill="FFFFFF"/>
        </w:rPr>
        <w:t>电梯制造（含安装、修理、改造）质量过程控制的检查人员，</w:t>
      </w:r>
      <w:r>
        <w:rPr>
          <w:rFonts w:ascii="仿宋_GB2312" w:hAnsi="Times New Roman" w:eastAsia="仿宋_GB2312" w:cs="仿宋"/>
          <w:color w:val="auto"/>
          <w:sz w:val="32"/>
          <w:szCs w:val="32"/>
          <w:shd w:val="clear" w:color="auto" w:fill="FFFFFF"/>
        </w:rPr>
        <w:t>根据本单位实际情况和产品制造</w:t>
      </w:r>
      <w:r>
        <w:rPr>
          <w:rFonts w:hint="eastAsia" w:ascii="仿宋_GB2312" w:hAnsi="Times New Roman" w:eastAsia="仿宋_GB2312" w:cs="仿宋"/>
          <w:color w:val="auto"/>
          <w:sz w:val="32"/>
          <w:szCs w:val="32"/>
          <w:shd w:val="clear" w:color="auto" w:fill="FFFFFF"/>
        </w:rPr>
        <w:t>工作</w:t>
      </w:r>
      <w:r>
        <w:rPr>
          <w:rFonts w:ascii="仿宋_GB2312" w:hAnsi="Times New Roman" w:eastAsia="仿宋_GB2312" w:cs="仿宋"/>
          <w:color w:val="auto"/>
          <w:sz w:val="32"/>
          <w:szCs w:val="32"/>
          <w:shd w:val="clear" w:color="auto" w:fill="FFFFFF"/>
        </w:rPr>
        <w:t>需要，配备并任命足够数量的质量安全员</w:t>
      </w:r>
      <w:r>
        <w:rPr>
          <w:rFonts w:hint="eastAsia" w:ascii="仿宋_GB2312" w:hAnsi="Times New Roman" w:eastAsia="仿宋_GB2312" w:cs="仿宋"/>
          <w:color w:val="auto"/>
          <w:sz w:val="32"/>
          <w:szCs w:val="32"/>
          <w:shd w:val="clear" w:color="auto" w:fill="FFFFFF"/>
        </w:rPr>
        <w:t>。质量安全员应当具备电梯制造（含安装、修理、改造）质量安全管理能力，具有一定的行政和技术职权，按照职责要求，对质量安全总监或单位主要负责人负责，承担下列职责：</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（一）负责审核质量控制程序文件和作业指导书；</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（二）按照安全技术规范和质量保证手册要求，审查确认相关工作见证，检查制造过程的质量控制程序和要求实施情况；</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（三）发现问题应当与当事人及时联系、解决，必要时责令停止当事人的工作，将情况向质量安全总监报告；</w:t>
      </w:r>
      <w:r>
        <w:rPr>
          <w:rFonts w:hint="eastAsia" w:ascii="仿宋_GB2312" w:hAnsi="Times New Roman" w:eastAsia="仿宋_GB2312" w:cs="仿宋"/>
          <w:color w:val="auto"/>
          <w:sz w:val="32"/>
          <w:szCs w:val="32"/>
        </w:rPr>
        <w:t>未发现问题的，也应当予以记录并实行零风险报告；</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（四）组织对相关技术人员定期进行教育和培训；</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（五）配合检验机构做好</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型式试验、监督检验等工作；</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kern w:val="0"/>
          <w:sz w:val="32"/>
          <w:szCs w:val="32"/>
        </w:rPr>
      </w:pPr>
      <w:r>
        <w:rPr>
          <w:rFonts w:ascii="仿宋_GB2312" w:hAnsi="Times New Roman" w:eastAsia="仿宋_GB2312" w:cs="仿宋"/>
          <w:sz w:val="32"/>
          <w:szCs w:val="32"/>
        </w:rPr>
        <w:t>（六）</w:t>
      </w:r>
      <w:r>
        <w:rPr>
          <w:rFonts w:hint="eastAsia" w:ascii="仿宋_GB2312" w:hAnsi="Times New Roman" w:eastAsia="仿宋_GB2312" w:cs="仿宋"/>
          <w:sz w:val="32"/>
          <w:szCs w:val="32"/>
        </w:rPr>
        <w:t>落实电梯质量安全日管控工作制度，</w:t>
      </w:r>
      <w:r>
        <w:rPr>
          <w:rFonts w:hint="eastAsia" w:ascii="仿宋_GB2312" w:hAnsi="Times New Roman" w:eastAsia="仿宋_GB2312" w:cs="仿宋"/>
          <w:kern w:val="0"/>
          <w:sz w:val="32"/>
          <w:szCs w:val="32"/>
        </w:rPr>
        <w:t>形成每日检查记录；</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（七）接受和配合市场监督管理部门开展的监督检查和事故调查，并如实提供有关材料；</w:t>
      </w:r>
    </w:p>
    <w:p>
      <w:pPr>
        <w:pStyle w:val="14"/>
        <w:widowControl w:val="0"/>
        <w:shd w:val="clear" w:color="auto" w:fill="FFFFFF"/>
        <w:topLinePunct/>
        <w:snapToGrid w:val="0"/>
        <w:spacing w:before="0" w:after="0" w:line="560" w:lineRule="exact"/>
        <w:ind w:firstLine="640" w:firstLineChars="200"/>
        <w:jc w:val="both"/>
        <w:rPr>
          <w:rFonts w:ascii="Calibri" w:hAnsi="Calibri" w:eastAsia="仿宋_GB2312" w:cs="Times New Roman"/>
          <w:szCs w:val="21"/>
        </w:rPr>
      </w:pPr>
      <w:r>
        <w:rPr>
          <w:rFonts w:ascii="仿宋_GB2312" w:hAnsi="Times New Roman" w:eastAsia="仿宋_GB2312" w:cs="仿宋"/>
          <w:sz w:val="32"/>
          <w:szCs w:val="32"/>
        </w:rPr>
        <w:t>（</w:t>
      </w:r>
      <w:r>
        <w:rPr>
          <w:rFonts w:hint="eastAsia" w:ascii="仿宋_GB2312" w:hAnsi="Times New Roman" w:eastAsia="仿宋_GB2312" w:cs="仿宋"/>
          <w:sz w:val="32"/>
          <w:szCs w:val="32"/>
        </w:rPr>
        <w:t>八</w:t>
      </w:r>
      <w:r>
        <w:rPr>
          <w:rFonts w:ascii="仿宋_GB2312" w:hAnsi="Times New Roman" w:eastAsia="仿宋_GB2312" w:cs="仿宋"/>
          <w:sz w:val="32"/>
          <w:szCs w:val="32"/>
        </w:rPr>
        <w:t>）履行市场监督管理部门规定和本单位要求的其他</w:t>
      </w:r>
      <w:r>
        <w:rPr>
          <w:rFonts w:hint="eastAsia" w:ascii="仿宋_GB2312" w:hAnsi="Times New Roman" w:eastAsia="仿宋_GB2312" w:cs="仿宋"/>
          <w:sz w:val="32"/>
          <w:szCs w:val="32"/>
        </w:rPr>
        <w:t>电梯</w:t>
      </w:r>
      <w:r>
        <w:rPr>
          <w:rFonts w:ascii="仿宋_GB2312" w:hAnsi="Times New Roman" w:eastAsia="仿宋_GB2312" w:cs="仿宋"/>
          <w:sz w:val="32"/>
          <w:szCs w:val="32"/>
        </w:rPr>
        <w:t>质量安全管理职责</w:t>
      </w:r>
      <w:r>
        <w:rPr>
          <w:rFonts w:hint="eastAsia" w:ascii="仿宋_GB2312" w:hAnsi="Times New Roman" w:eastAsia="仿宋_GB2312" w:cs="仿宋"/>
          <w:sz w:val="32"/>
          <w:szCs w:val="32"/>
        </w:rPr>
        <w:t>。</w:t>
      </w:r>
    </w:p>
    <w:p/>
    <w:p>
      <w:pPr>
        <w:rPr>
          <w:rFonts w:ascii="仿宋_GB2312" w:hAnsi="Times New Roman" w:eastAsia="仿宋_GB2312" w:cs="仿宋"/>
          <w:b/>
          <w:sz w:val="44"/>
          <w:szCs w:val="44"/>
        </w:rPr>
      </w:pPr>
      <w:r>
        <w:rPr>
          <w:rFonts w:hint="eastAsia" w:ascii="仿宋_GB2312" w:hAnsi="Times New Roman" w:eastAsia="仿宋_GB2312" w:cs="仿宋"/>
          <w:b/>
          <w:sz w:val="44"/>
          <w:szCs w:val="44"/>
        </w:rPr>
        <w:br w:type="page"/>
      </w:r>
    </w:p>
    <w:p>
      <w:pPr>
        <w:pStyle w:val="4"/>
        <w:spacing w:line="500" w:lineRule="exact"/>
        <w:rPr>
          <w:rFonts w:eastAsia="仿宋_GB2312" w:cs="仿宋"/>
          <w:b/>
          <w:bCs/>
          <w:kern w:val="2"/>
          <w:lang w:val="zh-TW"/>
        </w:rPr>
      </w:pPr>
      <w:r>
        <w:rPr>
          <w:rFonts w:hint="eastAsia" w:eastAsia="仿宋_GB2312" w:cs="仿宋"/>
          <w:b/>
          <w:bCs/>
          <w:kern w:val="2"/>
          <w:lang w:val="zh-TW"/>
        </w:rPr>
        <w:t>电梯质量安全员</w:t>
      </w:r>
      <w:r>
        <w:rPr>
          <w:rFonts w:hint="eastAsia" w:eastAsia="仿宋_GB2312" w:cs="仿宋"/>
          <w:b/>
          <w:bCs/>
          <w:lang w:val="zh-TW"/>
        </w:rPr>
        <w:t>守则</w:t>
      </w:r>
    </w:p>
    <w:p>
      <w:pPr>
        <w:pStyle w:val="5"/>
        <w:spacing w:before="0" w:after="0" w:line="500" w:lineRule="exact"/>
        <w:jc w:val="center"/>
        <w:rPr>
          <w:rFonts w:ascii="仿宋_GB2312" w:hAnsi="仿宋" w:eastAsia="仿宋_GB2312" w:cs="仿宋"/>
          <w:b w:val="0"/>
          <w:bCs w:val="0"/>
        </w:rPr>
      </w:pPr>
      <w:r>
        <w:rPr>
          <w:rFonts w:hint="eastAsia" w:ascii="仿宋_GB2312" w:hAnsi="仿宋" w:eastAsia="仿宋_GB2312" w:cs="仿宋"/>
          <w:b w:val="0"/>
          <w:bCs w:val="0"/>
        </w:rPr>
        <w:t>〔电梯安装（含修理）单位〕</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hint="eastAsia" w:ascii="仿宋_GB2312" w:hAnsi="Times New Roman" w:eastAsia="仿宋_GB2312" w:cs="仿宋"/>
          <w:color w:val="auto"/>
          <w:sz w:val="32"/>
          <w:szCs w:val="32"/>
          <w:shd w:val="clear" w:color="auto" w:fill="FFFFFF"/>
        </w:rPr>
        <w:t>本单位设立的</w:t>
      </w:r>
      <w:r>
        <w:rPr>
          <w:rFonts w:hint="eastAsia" w:ascii="仿宋_GB2312" w:hAnsi="Times New Roman" w:eastAsia="仿宋_GB2312" w:cs="仿宋"/>
          <w:color w:val="auto"/>
          <w:sz w:val="32"/>
          <w:szCs w:val="32"/>
        </w:rPr>
        <w:t>质量安全员是指具体负责</w:t>
      </w:r>
      <w:r>
        <w:rPr>
          <w:rFonts w:hint="eastAsia" w:ascii="仿宋_GB2312" w:hAnsi="Times New Roman" w:eastAsia="仿宋_GB2312" w:cs="仿宋"/>
          <w:color w:val="auto"/>
          <w:sz w:val="32"/>
          <w:szCs w:val="32"/>
          <w:shd w:val="clear" w:color="auto" w:fill="FFFFFF"/>
        </w:rPr>
        <w:t>电梯</w:t>
      </w:r>
      <w:r>
        <w:rPr>
          <w:rFonts w:hint="eastAsia" w:ascii="仿宋_GB2312" w:hAnsi="Times New Roman" w:eastAsia="仿宋_GB2312" w:cs="仿宋"/>
          <w:color w:val="auto"/>
          <w:sz w:val="32"/>
          <w:szCs w:val="32"/>
        </w:rPr>
        <w:t>安装（含修理）</w:t>
      </w:r>
      <w:r>
        <w:rPr>
          <w:rFonts w:hint="eastAsia" w:ascii="仿宋_GB2312" w:hAnsi="Times New Roman" w:eastAsia="仿宋_GB2312" w:cs="仿宋"/>
          <w:color w:val="auto"/>
          <w:kern w:val="2"/>
          <w:sz w:val="32"/>
          <w:szCs w:val="32"/>
        </w:rPr>
        <w:t>质量过程控制的检查人员</w:t>
      </w:r>
      <w:r>
        <w:rPr>
          <w:rFonts w:hint="eastAsia" w:ascii="仿宋_GB2312" w:hAnsi="Times New Roman" w:eastAsia="仿宋_GB2312" w:cs="仿宋"/>
          <w:color w:val="auto"/>
          <w:sz w:val="32"/>
          <w:szCs w:val="32"/>
        </w:rPr>
        <w:t>，</w:t>
      </w:r>
      <w:r>
        <w:rPr>
          <w:rFonts w:ascii="仿宋_GB2312" w:hAnsi="Times New Roman" w:eastAsia="仿宋_GB2312" w:cs="仿宋"/>
          <w:color w:val="auto"/>
          <w:sz w:val="32"/>
          <w:szCs w:val="32"/>
        </w:rPr>
        <w:t>根据本单位实际情况和</w:t>
      </w:r>
      <w:r>
        <w:rPr>
          <w:rFonts w:hint="eastAsia" w:ascii="仿宋_GB2312" w:hAnsi="Times New Roman" w:eastAsia="仿宋_GB2312" w:cs="仿宋"/>
          <w:color w:val="auto"/>
          <w:sz w:val="32"/>
          <w:szCs w:val="32"/>
        </w:rPr>
        <w:t>电梯安装（含修理）工作</w:t>
      </w:r>
      <w:r>
        <w:rPr>
          <w:rFonts w:ascii="仿宋_GB2312" w:hAnsi="Times New Roman" w:eastAsia="仿宋_GB2312" w:cs="仿宋"/>
          <w:color w:val="auto"/>
          <w:sz w:val="32"/>
          <w:szCs w:val="32"/>
        </w:rPr>
        <w:t>需要，配备并任命足够数量的质量安全员</w:t>
      </w:r>
      <w:r>
        <w:rPr>
          <w:rFonts w:hint="eastAsia" w:ascii="仿宋_GB2312" w:hAnsi="Times New Roman" w:eastAsia="仿宋_GB2312" w:cs="仿宋"/>
          <w:color w:val="auto"/>
          <w:sz w:val="32"/>
          <w:szCs w:val="32"/>
        </w:rPr>
        <w:t>。</w:t>
      </w:r>
      <w:r>
        <w:rPr>
          <w:rFonts w:hint="eastAsia" w:ascii="仿宋_GB2312" w:hAnsi="Times New Roman" w:eastAsia="仿宋_GB2312" w:cs="仿宋"/>
          <w:color w:val="auto"/>
          <w:kern w:val="2"/>
          <w:sz w:val="32"/>
          <w:szCs w:val="32"/>
        </w:rPr>
        <w:t>质量安全员应当具备电梯</w:t>
      </w:r>
      <w:r>
        <w:rPr>
          <w:rFonts w:hint="eastAsia" w:ascii="仿宋_GB2312" w:hAnsi="Times New Roman" w:eastAsia="仿宋_GB2312" w:cs="仿宋"/>
          <w:color w:val="auto"/>
          <w:sz w:val="32"/>
          <w:szCs w:val="32"/>
        </w:rPr>
        <w:t>（含修理）</w:t>
      </w:r>
      <w:r>
        <w:rPr>
          <w:rFonts w:hint="eastAsia" w:ascii="仿宋_GB2312" w:hAnsi="Times New Roman" w:eastAsia="仿宋_GB2312" w:cs="仿宋"/>
          <w:color w:val="auto"/>
          <w:kern w:val="2"/>
          <w:sz w:val="32"/>
          <w:szCs w:val="32"/>
        </w:rPr>
        <w:t>质量安全管理能力，</w:t>
      </w:r>
      <w:r>
        <w:rPr>
          <w:rFonts w:hint="eastAsia" w:ascii="仿宋_GB2312" w:hAnsi="Times New Roman" w:eastAsia="仿宋_GB2312" w:cs="仿宋"/>
          <w:color w:val="auto"/>
          <w:sz w:val="32"/>
          <w:szCs w:val="32"/>
        </w:rPr>
        <w:t>具有一定的行政和技术职权，按照职责要求，对质量安全总监或单位主要负责人负责，承担下列职责：</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（一）负责审核质量控制程序文件和作业指导书；</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（二）按照安全技术规范和质量保证手册要求，审查确认相关工作见证，检查施工过程的质量控制程序和要求实施情况；</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（三）发现问题应当与当事人及时联系、解决，必要时责令停止当事人的工作，将情况向质量安全总监报告；</w:t>
      </w:r>
      <w:r>
        <w:rPr>
          <w:rFonts w:hint="eastAsia" w:ascii="仿宋_GB2312" w:hAnsi="Times New Roman" w:eastAsia="仿宋_GB2312" w:cs="仿宋"/>
          <w:color w:val="auto"/>
          <w:sz w:val="32"/>
          <w:szCs w:val="32"/>
        </w:rPr>
        <w:t>未发现问题的，也应当予以记录并实行零风险报告；</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（四）组织对相关技术人员定期进行教育和培训；</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（五）配合检验机构做好</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监督检验等工作；</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sz w:val="32"/>
          <w:szCs w:val="32"/>
        </w:rPr>
      </w:pPr>
      <w:r>
        <w:rPr>
          <w:rFonts w:ascii="仿宋_GB2312" w:hAnsi="Times New Roman" w:eastAsia="仿宋_GB2312" w:cs="仿宋"/>
          <w:sz w:val="32"/>
          <w:szCs w:val="32"/>
        </w:rPr>
        <w:t>（六）</w:t>
      </w:r>
      <w:r>
        <w:rPr>
          <w:rFonts w:hint="eastAsia" w:ascii="仿宋_GB2312" w:hAnsi="Times New Roman" w:eastAsia="仿宋_GB2312" w:cs="仿宋"/>
          <w:sz w:val="32"/>
          <w:szCs w:val="32"/>
        </w:rPr>
        <w:t>落实电梯质量安全日管控工作制度，</w:t>
      </w:r>
      <w:r>
        <w:rPr>
          <w:rFonts w:hint="eastAsia" w:ascii="仿宋_GB2312" w:hAnsi="Times New Roman" w:eastAsia="仿宋_GB2312" w:cs="仿宋"/>
          <w:kern w:val="0"/>
          <w:sz w:val="32"/>
          <w:szCs w:val="32"/>
        </w:rPr>
        <w:t>形成每日检查记录；</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（七）接受和配合市场监督管理部门开展的监督检查和事故调查，并如实提供有关材料；</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w:t>
      </w:r>
      <w:r>
        <w:rPr>
          <w:rFonts w:hint="eastAsia" w:ascii="仿宋_GB2312" w:hAnsi="Times New Roman" w:eastAsia="仿宋_GB2312" w:cs="仿宋"/>
          <w:color w:val="auto"/>
          <w:sz w:val="32"/>
          <w:szCs w:val="32"/>
        </w:rPr>
        <w:t>八</w:t>
      </w:r>
      <w:r>
        <w:rPr>
          <w:rFonts w:ascii="仿宋_GB2312" w:hAnsi="Times New Roman" w:eastAsia="仿宋_GB2312" w:cs="仿宋"/>
          <w:color w:val="auto"/>
          <w:sz w:val="32"/>
          <w:szCs w:val="32"/>
        </w:rPr>
        <w:t>）履行市场监督管理部门规定和本单位要求的其他</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质量安全管理职责。</w:t>
      </w:r>
    </w:p>
    <w:p>
      <w:pPr>
        <w:wordWrap w:val="0"/>
        <w:topLinePunct/>
        <w:snapToGrid w:val="0"/>
        <w:spacing w:line="600" w:lineRule="exact"/>
        <w:jc w:val="center"/>
        <w:rPr>
          <w:rFonts w:hint="eastAsia" w:ascii="Times New Roman" w:hAnsi="Times New Roman" w:eastAsia="仿宋_GB2312" w:cs="仿宋"/>
          <w:b/>
          <w:bCs/>
          <w:sz w:val="44"/>
          <w:szCs w:val="44"/>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起重机械质量安全员守则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质量安全员是指具体负责起重机械制造（含安装、修理、改造）质量过程控制的检查人员，根据本单位实际情况和起重机械制造（含安装、修理、改造）工作需要，配备并任命足够数量的质量安全员。质量安全员应当具备起重机械制造（含安装、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（六）配合检验机构做好起重机械型式试验、监督检验等工作；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（八）履行市场监督管理部门规定和本单位要求的其他起重机械质量安全管理职责。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起重机械质量安全员守则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质量安全员是指具体负责起重机械安装（含修理）质量过程控制的检查人员。根据本单位实际情况和起重机械安装（含修理）工作需要，配备并任命足够数量的质量安全员。质量安全员应当具备起重机械安装（含修理）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（六）配合检验机构做好起重机械型式试验、监督检验等工作；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（八）履行市场监督管理部门规定和本单位要求的其他起重机械质量安全管理职责。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客运索道质量安全员守则</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本单位设立的客运索道质量安全员是指具体负责客运索道制造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质量过程控制的检查人员，根据本单位实际情况和产品制造工作需要，配备并任命足够数量的质量安全员。质量安全员应当具备客运索道制造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（五）配合检验机构做好客运索道设计文件鉴定、型式试验、监督检验等工作；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（八）履行市场监督管理部门规定和本单位要求的其他客运索道质量安全管理职责。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客运索道质量安全员守则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〔客运索道安装（含修理）单位〕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员是指具体负责客运索道安装（含修理）质量过程控制的检查人员，根据本单位实际情况和客运索道安装（含修理）工作需要，配备并任命足够数量的质量安全员。质量安全员应当具备客运索道安装（含修理）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（二）按照安全技术规范和质量保证手册要求，审查确认相关工作见证，检查安装（含修理）过程的质量控制程序和要求实施情况；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（五）配合检验机构做好客运索道监督检验等工作；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（八）履行市场监督管理部门规定和本单位要求的其他客运索道质量安全管理职责。</w:t>
      </w:r>
    </w:p>
    <w:p>
      <w:pPr>
        <w:wordWrap w:val="0"/>
        <w:topLinePunct/>
        <w:snapToGrid w:val="0"/>
        <w:spacing w:line="58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大型游乐设施质量安全员守则</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（五）配合检验机构做好大型游乐设施设计文件鉴定、型式试验、监督检验等工作；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（八）履行市场监督管理部门规定和本单位要求的其他大型游乐设施质量安全管理职责。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大型游乐设施质量安全员守则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大型游乐设施安装（含修理）质量过程控制的检查人员，根据本单位实际情况和大型游乐设施安装（含修理）工作需要，配备并任命足够数量的质量安全员。质量安全员应当具备大型游乐设施安装（含修理）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（二）按照安全技术规范和质量保证手册要求，审查确认相关工作见证，检查施工过程的质量控制程序和要求实施情况；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（五）配合检验机构做好大型游乐设施监督检验等工作；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（六）落实大型游乐设施质量安全日管控工作制度，形成每日检查记录；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（八）履行市场监督管理部门规定和本单位要求的其他大型游乐设施质量安全管理职责。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场车质量安全员守则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员是指具体负责场车制造（含修理、改造）质量过程控制的检查人员，根据本单位实际情况和场车制造（含修理、改造）工作需要，配备并任命足够数量的质量安全员。质量安全员应当具备场车制造（含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（三）检查质量计划的执行情况；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（七）配合检验机构做好场车型式试验工作；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场车质量安全员守则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员是指具体负责场车修理质量过程控制的检查人员，根据本单位实际情况和场车修理工作需要，配备并任命足够数量的质量安全员。质量安全员应当具备场车修理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（三）检查修理质量计划的执行情况；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（七）配合检验机构做好用户场车的检验整改工作；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锅炉质量安全风险管控清单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为建立并落实锅炉制造单位质量安全主体责任的长效机制，建立健全日管控、周排查、月调度工作制度，结合本单位实际情况，制定本清单。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本单位质量安全风险主要存在于锅炉设计、材料与零部件、作业（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（三）设计文件未经责任人员审查确认，未经设计文件鉴定机构鉴定用于生产。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rPr>
        <w:t>复验</w:t>
      </w:r>
      <w:r>
        <w:rPr>
          <w:rFonts w:hint="eastAsia" w:ascii="Times New Roman" w:hAnsi="Times New Roman" w:eastAsia="仿宋_GB2312" w:cs="仿宋"/>
          <w:sz w:val="32"/>
          <w:szCs w:val="32"/>
          <w:lang w:val="zh-TW"/>
        </w:rPr>
        <w:t>）、材料标识、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（二）未按规定对焊接试板控制；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（四）未按规定对焊缝返修进行控制。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（三）有型式试验或其他特殊试验要求的产品，未按规定进行控制。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本单位根据上述规定制定了《锅炉质量安全风险管控清单》（例表见附录A1），当生产的锅炉类别、型号等发生改变可能导致风险指标产生变化时，需对清单及时进行调整。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锅炉质量安全风险管控清单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为建立并落实锅炉安装（含修理、改造）单位质量安全主体责任的长效机制，建立健全日管控、周排查、月调度工作制度，结合本单位实际情况，制定本清单。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本单位质量安全风险主要存在于锅炉施工过程中的材料与零部件、作业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、焊接、热处理、无损检测、理化检验、检验与试验、施工设备和检验试验装置、起重、筑炉、人员管理以及执行特种设备许可制度等环节；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（二）未按规定编制锅炉安装（含改造、修理）施工方案等通用、专用的作业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文件，并进行施工技术交底；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（三）三未按规定对作业(工艺)进行检查；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施工设备和检验与试验装置风险至少包括以下几个方面：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起重风险至少包括以下几个方面：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（一）未按规定制定起重操作规范；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（二）起重人员未按规定持证上岗；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（三）起重作业过程不符合相关要求。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筑炉风险至少包括以下几个方面：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（一）未制定筑炉作业指导书；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（二）未按规定进行筑炉作业；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（三）未按规定进行检查和记录。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 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   第十五条 其他来自政府监管部门的监督、通报、预警，投诉举报和舆情信息等动态风险。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本单位根据上述规定制定了《锅炉质量安全风险管控清单》（例表见附录A2），当安装（含修理、改造）的锅炉类别、型号等发生改变可能导致风险指标产生变化时，需对清单及时进行调整。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为建立并落实压力容器设计质量安全主体责任的长效机制，建立健全日管控、周排查、月调度工作制度，结合本单位实际情况，特制定本清单。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本单位质量安全风险主要存在于设计资质、设计许可专用印章、设计条件输入、设计文件和设计文件输出、人员管理以及执行特种设备许可制度等环节。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设计资质风险至少包括：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（二）压力容器设计人员未具有相应级别的压力容器设计资质。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设计许可专用印章风险至少包括：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（一）压力容器设计许可专用印章未设置专人管理；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（二）压力容器设计许可专用印章使用未经过批准。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设计条件输入风险至少包括：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（一）压力容器使用环境条件不正确；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（二）压力容器工艺条件不准确。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设计文件风险至少包括：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（一）压力容器设计使用的法规、标准和规范不准确；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（二）设计过程未准确执行质量控制文件的要求。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设计文件输出风险至少包括：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（一）压力容器设计文件不符合法规、标准和规范要求；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（二）压力容器设计文件的签署不符合法规要求；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（三）设计变更不符合规范要求。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（一）未对人员培训的要求、内容、计划和实施等作出规定；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本单位根据上述规定制定了《压力容器设计质量安全风险管控清单》（例表见附录A3），当设计的压力容器类别、品种等发生改变可能导致风险指标发生变化时，需对清单及时进行调整。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质量计划风险主要指质量计划的编制和实施未满足许可范围特性和单位实际情况。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（一）设计单位未具有相应级别的压力容器设计资质；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（二）发生设计变更（含材料代用）时，未按相关规定经相应设计资质单位确认；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 xml:space="preserve">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（一）焊工是未持证或超项目焊接；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（四）检验与试验控制责任人未有效履职。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本单位根据上述规定制定了《压力容器制造质量安全风险管控清单》（例表见附录A4），当生产的压力容器类别、品种等发生改变可能导致风险指标发生变化时，需对清单及时进行调整。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气瓶质量安全风险管控清单</w:t>
      </w:r>
    </w:p>
    <w:p>
      <w:pPr>
        <w:pStyle w:val="2"/>
        <w:spacing w:after="0" w:line="500" w:lineRule="exact"/>
        <w:ind w:firstLine="320"/>
        <w:jc w:val="center"/>
        <w:rPr>
          <w:rFonts w:ascii="Times New Roman" w:hAnsi="Times New Roman" w:eastAsia="仿宋_GB2312" w:cs="仿宋"/>
          <w:lang w:val="zh-TW" w:bidi="ar-SA"/>
        </w:rPr>
      </w:pPr>
      <w:r>
        <w:rPr>
          <w:rFonts w:hint="eastAsia" w:ascii="Times New Roman" w:hAnsi="Times New Roman" w:eastAsia="仿宋_GB2312" w:cs="仿宋"/>
          <w:lang w:val="zh-TW" w:bidi="ar-SA"/>
        </w:rPr>
        <w:t>（气瓶制造单位）</w:t>
      </w:r>
    </w:p>
    <w:p>
      <w:pPr>
        <w:topLinePunct/>
        <w:snapToGrid w:val="0"/>
        <w:spacing w:line="5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为建立并落实气瓶生产安全主体责任的长效机制，建立健全日管控、周排查、月调度工作制度，结合本单位实际情况，特制定本清单。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质量计划风险主要指质量计划的编制和实施不满足许可范围特性和单位实际情况。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（一）设计文件未经具有相应资质的型式试验机构鉴定；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（二）无损检测人员资质是否满足要求；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（六）无损检测控制责任人未能履职。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（四）气瓶信息化标识不符合相关法规要求；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（五）有型式试验要求的，型式试验不符合相关规范要求或未能覆盖产品范围；</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（六）检验与试验控制责任人未能有效履职。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（三）生产设备和检验与试验装置控制责任人未能履职。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本单位根据上述规定制定了《气瓶制造质量安全风险管控清单》（例表见附录A5），当生产的气瓶类别、品种、型号等发生改变可能导致风险指标发生变化时，需对清单及时进行调整。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为建立并落实压力管道设计质量安全主体责任的长效机制，建立健全日管控、周排查、月调度工作制度，结合本单位实际情况，特制定本清单。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本单位质量安全风险主要存在于设计控制、压力管道设计许可专用印章、压力管道设计条件输入、压力管道设计文件、压力管道设计文件输出、人员管理以及执行特种设备许可制度等环节。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压力管道设计资质的风险管控包括：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（一）未具有相应级别的压力管道设计资质；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（二）压力管道设计人员未具有相应级别的压力管道设计资质；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（三）压力管道设计控制责任人未有效履职。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压力管道设计许可专用印章的风险管控包括：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（一）压力管道设计许可专用印章未设置专人管理；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（二）压力管道设计许可专用印章使用未经过批准。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压力管道设计条件输入的风险管控包括：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（一）压力管道使用环境条件不正确；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（二）压力管道工艺条件不准确。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压力管道设计文件的风险管控包括：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（一）设计条件和设计准则不符合法规和标准要求；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（二）压力管道设计的使用法规、标准和规范不准确；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（三）设计过程未准确执行程序文件的要求。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压力管道设计文件输出的风险管控包括：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（一）压力管道设计文件不符合法规、标准和规范要求；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（二）压力管道设计文件的签署不符合法规要求；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（三）设计变更不符合规范要求。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本单位根据上述规定制定了《压力管道设计质量安全风险管控清单》（例表见附录A6），当设计的压力管道类别、品种等发生改变可能导致风险指标发生变化时，需对清单及时进行调整。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〔压力管道元件（含安全附件）制造单位〕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为建立并落实压力管道元件（含安全附件）制造质量安全主体责任的长效机制，建立健全日管控、周排查、月调度工作制度，结合本单位实际情况，特制定本清单。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质量计划风险主要指质量计划的编制和实施不满足许可范围特性和单位实际情况。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（一）设计外委的，设计单位不具有相应压力管道设计资质；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（二）发生设计变更（含材料代用）时，未按相关规定经相应设计资质单位确认；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（四）有型式试验要求的，型式试验不符合相关规范要求或未能覆盖产品范围；</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（五）检验与试验控制责任人未有效履职。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（一）未对人员培训的要求、内容、计划和实施等作出规定；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管道元件（含安全附件）制造质量安全风险管控清单》（例表见附录A7），当生产的压力管道元件（安全附件）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〔压力管道安装（含修理、改造）制造单位〕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为建立并落实压力管道安装（含修理、改造）质量安全主体责任的长效机制，建立健全日管控、周排查、月调度工作制度，结合本单位实际情况，特制定本清单。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施工方案（质量计划）及告知、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施工方案（质量计划）及告知风险至少包括：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（一）施工方案或施工组织设计（含质量计划）的编制和实施不满足许可范围特性和管道工程实际情况；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（二）未按照法律法规要求进行告知。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（一）外来设计文件的设计单位未具有相应级别的压力管道设计资质；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（二）未按要求进行设计交底；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 xml:space="preserve">发生设计变更（含材料代用）时，未按相关规定经相应资质的设计单位确认。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（三）工装机具未按规定做好使用管理检查并记录；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（一）焊工管理不满足质保体系要求；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（三）焊接工艺未能覆盖管道安装要求；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（四）焊接环境不满足法规标准要求；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（五）未及时规范填写焊接记录；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（一）热处理实施及管理不满足质保体系要求；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（五）热处理控制责任人未能有效履职。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（六）未对外委（含第三方）无损检测工作有效控制；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（七）无损检测控制责任人未能有效履职。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（五）未对外委（含第三方）理化检验工作有效控制；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（六）理化检验控制责任人未能有效履职。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（四）检验与试验控制责任人未能有效履职。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本单位根据上述规定制定了《压力管道安装质量安全风险管控清单》（例表见附录A8），当安装（含修理、改造）的压力管道类别、品种等发生改变可能导致风险指标发生变化时，需对清单及时进行调整。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〔电梯制造（含安装、修理、改造）单位〕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为建立并落实电梯制造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本单位质量安全风险主要存在于电梯设计、材料与零部件、作业（工艺）、焊接、检验与试验、生产设备和检验试验装置、人员管理和执行特种设备许可制度等环节。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（三）设计文件未经责任人员审查确认用于生产。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作业（工艺）风险至少包括以下几个方面：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（二）焊接工艺评定不符合要求；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（三）未按规定对焊缝返修进行控制。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（三）有型式试验或其他特殊试验要求的产品，未按规定进行控制。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本单位根据上述规定制定了《电梯质量安全风险管控清单》（例表见附录A9），当生产的电梯类别、型号等发生改变可能导致风险指标产生变化时，需对清单及时进行调整。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〔电梯安装（含修理）单位〕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为建立并落实电梯安装（含修理）单位质量安全主体责任的长效机制，建立健全日管控、周排查、月调度工作制度，结合本单位实际情况，制定本清单。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本单位质量安全风险主要存在于电梯施工过程中的材料与零部件、作业（工艺）、焊接、检验与试验、施工设备和检验试验装置、施工过程、人员管理以及执行特种设备许可制度等环节；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井道勘测（隐蔽工程验收）风险至少包括以下几个方面：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（一）井道现场情况与电梯实际尺寸不符；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（二）曳引机承重工字刚、导轨支架、厅门门头支撑点等预埋件是否符合相关要求。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作业（工艺）风险至少包括以下几个方面：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（二）未按规定编制电梯安装（含修理）施工方案等通用、专用的作业(工艺)文件，并进行施工技术交底；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（三）未按规定对焊缝返修进行控制。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施工设备和检验与试验装置风险至少包括以下几个方面：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施工过程风险至少包括以下几个方面：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（一）未对现场安全环境进行评价并制定措施；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（二）施工过程不符合相关要求。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本单位根据上述规定制定了《电梯质量安全风险管控清单》（例表见附录A10），当安装（含修理）的电梯类别、型号等发生改变可能导致风险指标产生变化时，需对清单及时进行调整。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起重机械质量安全风险管控清单</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为建立并落实起重机械制造单位</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质量安全主体责任的长效机制，建立健全日管控、周排查、月调度工作制度，结合本单位实际情况，制定本清单。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、焊接、热处理、无损检测、理化检验、检验与试验、生产设备和检验试验装置、人员管理和执行特种设备许可制度等环节。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（二）设计文件未经责任人员审查确认就用于生产。</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（一）未按规定制定通用、专用文件；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（二）未按规定对生产工艺执行情况进行检查；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（三）生产用工装、模具的管理不当。</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（二）焊接工艺评定不符合要求。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（二）有型式试验或其他特殊试验要求的产品，未按规定进行控制。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（二）生产设备和检验与试验装置状态控制，包括生产设备使用状态标识，检验与试验装置检定校准标识，法定要求检验的生产设备的检验报告等不符合要求。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第十三条执行特种设备许可制度风险至少包括以下几个方面：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zh-TW"/>
        </w:rPr>
        <w:t>其他来自政府监管部门的监督、通报、预警，投诉举报和舆情信息等动态风险。</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zh-TW"/>
        </w:rPr>
        <w:t>本单位根据上述规定制定了《起重机械质量安全风险管控清单》（例表见附录A11），当生产的起重机械类别、型号等发生改变可能导致风险指标产生变化时，需对清单及时进行调整。</w:t>
      </w: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〔起重机械安装（含修理）单位〕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为建立并落实起重机械安装（含修理）单位质量安全主体责任的长效机制，建立健全日管控、周排查、月调度工作制度，结合本单位实际情况，制定本清单。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本单位质量安全风险主要存在于起重机械施工过程中的材料与零部件、作业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、焊接、无损检测、理化检验、检验与试验、施工设备和检验试验装置、施工过程、人员管理以及执行特种设备许可制度等环节；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（二）未按规定制定通用、专用文件和施工技术交底；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（四）未编写或具备设备对应安装维修方案、施工计划、施工作业文件、质量计划及对应的设计文件、工作见证。</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无损检测风险至少包括以下几个方面：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施工设备和检验与试验装置风险至少包括以下几个方面：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施工过程风险至少包括以下几个方面：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（一）对现场安全环境进行评价并制定措施；</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（二）作业过程不符合相关要求。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（三）起重人员未按规定持证上岗；</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（四）施工前后进行安全技术档案交接。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人员管理风险至少包括以下几个方面：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（四）确认现场作业人员持证、健康状态，是否符合相关要求。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执行特种设备许可制度风险至少包括以下几个方面：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其他来自政府监管部门的监督、通报、预警，投诉举报和舆情信息等动态风险。</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本单位根据上述规定制定了《起重机械质量安全风险管控清单》（例表见附录A12），当安装（含修理）的起重机械类别、型号等发生改变可能导致风险指标产生变化时，需对清单及时进行调整。</w:t>
      </w:r>
    </w:p>
    <w:p>
      <w:pPr>
        <w:pStyle w:val="2"/>
        <w:ind w:firstLine="320"/>
        <w:rPr>
          <w:rFonts w:hint="eastAsia"/>
          <w:lang w:val="zh-TW" w:bidi="ar-SA"/>
        </w:rPr>
      </w:pPr>
    </w:p>
    <w:p>
      <w:pPr>
        <w:pStyle w:val="4"/>
        <w:pageBreakBefore w:val="0"/>
        <w:widowControl w:val="0"/>
        <w:kinsoku/>
        <w:overflowPunct/>
        <w:autoSpaceDE/>
        <w:autoSpaceDN/>
        <w:bidi w:val="0"/>
        <w:adjustRightInd/>
        <w:spacing w:line="600" w:lineRule="exact"/>
        <w:textAlignment w:val="auto"/>
        <w:rPr>
          <w:rFonts w:hint="eastAsia" w:eastAsia="仿宋_GB2312" w:cs="仿宋"/>
          <w:b/>
          <w:bCs/>
          <w:kern w:val="2"/>
          <w:lang w:val="zh-TW"/>
        </w:rPr>
      </w:pPr>
      <w:r>
        <w:rPr>
          <w:rFonts w:hint="eastAsia" w:eastAsia="仿宋_GB2312" w:cs="仿宋"/>
          <w:b/>
          <w:bCs/>
          <w:kern w:val="2"/>
          <w:lang w:val="zh-TW"/>
        </w:rPr>
        <w:t>客运索道质量安全风险管控清单</w:t>
      </w:r>
    </w:p>
    <w:p>
      <w:pPr>
        <w:pStyle w:val="4"/>
        <w:pageBreakBefore w:val="0"/>
        <w:widowControl w:val="0"/>
        <w:kinsoku/>
        <w:overflowPunct/>
        <w:autoSpaceDE/>
        <w:autoSpaceDN/>
        <w:bidi w:val="0"/>
        <w:adjustRightInd/>
        <w:spacing w:line="600" w:lineRule="exact"/>
        <w:textAlignment w:val="auto"/>
        <w:rPr>
          <w:rFonts w:eastAsia="仿宋_GB2312" w:cs="仿宋"/>
          <w:kern w:val="2"/>
          <w:sz w:val="32"/>
          <w:szCs w:val="32"/>
        </w:rPr>
      </w:pPr>
      <w:r>
        <w:rPr>
          <w:rFonts w:hint="eastAsia" w:eastAsia="仿宋_GB2312" w:cs="仿宋"/>
          <w:kern w:val="2"/>
          <w:sz w:val="32"/>
          <w:szCs w:val="32"/>
        </w:rPr>
        <w:t>〔客运索道制造（含安装、修理、改造）单位〕</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w:t>
      </w:r>
      <w:r>
        <w:rPr>
          <w:rFonts w:hint="eastAsia" w:ascii="Times New Roman" w:hAnsi="Times New Roman" w:eastAsia="仿宋_GB2312" w:cs="仿宋"/>
          <w:sz w:val="32"/>
          <w:szCs w:val="32"/>
          <w:lang w:val="zh-TW"/>
        </w:rPr>
        <w:t>客运索道</w:t>
      </w:r>
      <w:r>
        <w:rPr>
          <w:rFonts w:hint="eastAsia" w:ascii="Times New Roman" w:hAnsi="Times New Roman" w:eastAsia="仿宋_GB2312" w:cs="仿宋"/>
          <w:sz w:val="32"/>
          <w:szCs w:val="32"/>
        </w:rPr>
        <w:t>制造</w:t>
      </w:r>
      <w:r>
        <w:rPr>
          <w:rFonts w:hint="eastAsia" w:ascii="Times New Roman" w:hAnsi="Times New Roman" w:eastAsia="仿宋_GB2312" w:cs="仿宋"/>
          <w:sz w:val="32"/>
          <w:szCs w:val="32"/>
          <w:lang w:val="zh-TW" w:eastAsia="zh-TW"/>
        </w:rPr>
        <w:t>（含安装、改造、修理）</w:t>
      </w:r>
      <w:r>
        <w:rPr>
          <w:rFonts w:hint="eastAsia" w:ascii="Times New Roman" w:hAnsi="Times New Roman" w:eastAsia="仿宋_GB2312" w:cs="仿宋"/>
          <w:sz w:val="32"/>
          <w:szCs w:val="32"/>
        </w:rPr>
        <w:t>单位质量安全主体责任的长效机制，建立健全日管控、周排查、月调度工作制度</w:t>
      </w:r>
      <w:r>
        <w:rPr>
          <w:rFonts w:hint="eastAsia" w:ascii="Times New Roman" w:hAnsi="Times New Roman" w:eastAsia="仿宋_GB2312" w:cs="仿宋"/>
          <w:sz w:val="32"/>
          <w:szCs w:val="32"/>
          <w:lang w:val="zh-TW" w:eastAsia="zh-TW"/>
        </w:rPr>
        <w:t>，结合本单位实际情况，制定本清单</w:t>
      </w:r>
      <w:r>
        <w:rPr>
          <w:rFonts w:hint="eastAsia" w:ascii="Times New Roman" w:hAnsi="Times New Roman" w:eastAsia="仿宋_GB2312" w:cs="仿宋"/>
          <w:sz w:val="32"/>
          <w:szCs w:val="32"/>
        </w:rPr>
        <w:t>。</w:t>
      </w:r>
    </w:p>
    <w:p>
      <w:pPr>
        <w:pageBreakBefore w:val="0"/>
        <w:widowControl w:val="0"/>
        <w:kinsoku/>
        <w:overflowPunct/>
        <w:topLinePunct/>
        <w:autoSpaceDE/>
        <w:autoSpaceDN/>
        <w:bidi w:val="0"/>
        <w:adjustRightInd/>
        <w:snapToGrid w:val="0"/>
        <w:spacing w:line="600" w:lineRule="exact"/>
        <w:ind w:firstLine="640" w:firstLineChars="200"/>
        <w:jc w:val="left"/>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本单位质量安全风险主要存在于客运索道设计、材料与零部件、作业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、焊接、热处理、无损检测、理化检验、检验与试验、生产设备和检验试验装置、人员管理以及执行特种设备许可制度等环节；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第三条 设计风险至少包括以下几个方面：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（一）产品设计的依据不符合要求；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（二）未按规定对设计文件修改、外来设计文件进行控制；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（三）设计文件未经责任人员审查确认，未经设计文件鉴定机构鉴定用于生产。</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第四条 材料与零部件风险至少包括以下几个方面：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（一）未按规定对受委托方实施质量控制；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（二）未按规定进行材料与零部件验收</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、材料标识、存放、保管、领用和使用控制；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（三）材料代用手续不全。</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第五条 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（一）未对设计图纸的工艺性进行审查；</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（二）未按规定制定通用、专用文件和技术交底；</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（三）未按规定对生产工艺执行情况进行检查；</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（四）生产用工装、模具的管理不当。</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第六条 焊接风险至少包括以下几个方面：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（一）未按规定对焊接人员、焊接材料、焊接过程进行管理、控制；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（二）未按规定对焊接试板控制；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（三）焊接工艺评定不符合要求；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（四）未按规定对焊缝返修进行控制。  </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第七条 热处理风险至少包括以下几个方面：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（一）热处理工艺不符合要求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（二）未按规定对热处理设备、过程、记录等进行控制；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（三）未按规定对热处理外委进行控制。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第八条 无损检测风险至少包括以下几个方面：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（一）无损检测通用工艺、专用工艺不符合要求；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（二）未按规定对无损检测人员管理、无损检测仪器及试块、无损检测过程、无损检测记录、报告、无损检测外委进行控制。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第九条 理化检验风险至少包括以下几个方面：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（一）理化检验人员未经培训上岗；</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（二）理化检验的试样加工及试样检测不符合要求；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（三）理化检验方法、操作过程、记录和报告不符合要求；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（四）未按规定对理化检验外委进行控制。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第十条 检验与试验风险至少包括以下几个方面：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（一）检验与试验工艺不符合要求；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（二）未按规定对检验与试验条件、过程检验、最终检验、检验与试验状态、检验试验记录和报告进行控制；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（三）有型式试验或其他特殊试验要求的产品，未按规定进行控制。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第十一条 生产设备和检验与试验装置风险至少包括以下几个方面：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（一）生产设备和检验与试验装置的采购、验收、建档、操作、维护、使用环境、检定校准、检修、封存以及报废等的控制不符合要求；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（二）生产设备和检验与试验装置档案管理不符合要求；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（三）生产设备和检验与试验装置状态控制，包括生产设备使用状态标识，检验与试验装置检定校准标识，法定要求检验的生产设备的检验报告等不符合要求。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第十二条 人员管理风险至少包括以下几个方面：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（一）未对人员培训的要求、内容、计划和实施等做出规定；</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（二）特种设备许可所要求的相关人员的培训、考核档案不符合要求；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（三）特种设备许可所要求的相关人员的聘用管理不符合要求。</w:t>
      </w:r>
    </w:p>
    <w:p>
      <w:pPr>
        <w:pStyle w:val="14"/>
        <w:pageBreakBefore w:val="0"/>
        <w:widowControl w:val="0"/>
        <w:shd w:val="clear" w:color="auto" w:fill="FFFFFF"/>
        <w:kinsoku/>
        <w:overflowPunct/>
        <w:topLinePunct/>
        <w:autoSpaceDE/>
        <w:autoSpaceDN/>
        <w:bidi w:val="0"/>
        <w:adjustRightInd/>
        <w:snapToGrid w:val="0"/>
        <w:spacing w:before="0" w:after="0" w:line="600" w:lineRule="exact"/>
        <w:ind w:firstLine="640" w:firstLineChars="200"/>
        <w:jc w:val="both"/>
        <w:textAlignment w:val="auto"/>
        <w:rPr>
          <w:rFonts w:ascii="仿宋_GB2312" w:hAnsi="仿宋_GB2312" w:eastAsia="仿宋_GB2312" w:cs="仿宋_GB2312"/>
          <w:color w:val="auto"/>
          <w:sz w:val="32"/>
          <w:szCs w:val="32"/>
          <w:lang w:val="zh-TW"/>
        </w:rPr>
      </w:pPr>
      <w:r>
        <w:rPr>
          <w:rFonts w:hint="eastAsia" w:ascii="Times New Roman" w:hAnsi="Times New Roman" w:eastAsia="仿宋_GB2312" w:cs="仿宋"/>
          <w:color w:val="auto"/>
          <w:sz w:val="32"/>
          <w:szCs w:val="32"/>
        </w:rPr>
        <w:t xml:space="preserve">第十三条 </w:t>
      </w:r>
      <w:r>
        <w:rPr>
          <w:rFonts w:hint="eastAsia" w:ascii="仿宋_GB2312" w:hAnsi="仿宋_GB2312" w:eastAsia="仿宋_GB2312" w:cs="仿宋_GB2312"/>
          <w:color w:val="auto"/>
          <w:sz w:val="32"/>
          <w:szCs w:val="32"/>
          <w:lang w:val="zh-TW"/>
        </w:rPr>
        <w:t>执行特种设备许可制度风险至少包括以下几个方面：</w:t>
      </w:r>
    </w:p>
    <w:p>
      <w:pPr>
        <w:pageBreakBefore w:val="0"/>
        <w:widowControl w:val="0"/>
        <w:numPr>
          <w:ilvl w:val="255"/>
          <w:numId w:val="0"/>
        </w:numPr>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（一）资源条件未能持续保持许可条件；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（二）未按规定履行告知义务并接受监督检验；</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（三）发现涂改、倒卖、出租、出借许可证行为等。</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第十四条 其他来自政府监管部门的监督、通报、预警，投诉举报和舆情信息等动态风险。</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eastAsia="仿宋_GB2312" w:cs="仿宋"/>
          <w:lang w:val="zh-TW"/>
        </w:rPr>
      </w:pPr>
      <w:r>
        <w:rPr>
          <w:rFonts w:hint="eastAsia" w:ascii="Times New Roman" w:hAnsi="Times New Roman" w:eastAsia="仿宋_GB2312" w:cs="仿宋"/>
          <w:sz w:val="32"/>
          <w:szCs w:val="32"/>
        </w:rPr>
        <w:t>第十五条 本单位根据上述规定制定了《客运索道质量安全风险管控清单》（例表见附录A13），当生产的客运索道类别、型号等发生改变可能导致风险指标产生变化时，需对清单及时进行调整。</w:t>
      </w: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both"/>
        <w:rPr>
          <w:rFonts w:hint="eastAsia" w:ascii="Times New Roman" w:hAnsi="Times New Roman" w:eastAsia="仿宋_GB2312" w:cs="仿宋"/>
          <w:b/>
          <w:bCs/>
          <w:sz w:val="44"/>
          <w:szCs w:val="44"/>
          <w:lang w:val="zh-TW"/>
        </w:rPr>
      </w:pPr>
    </w:p>
    <w:p>
      <w:pPr>
        <w:pStyle w:val="5"/>
        <w:spacing w:before="0" w:after="120" w:line="415" w:lineRule="auto"/>
        <w:jc w:val="center"/>
        <w:rPr>
          <w:rFonts w:hint="eastAsia" w:ascii="Times New Roman" w:hAnsi="Times New Roman" w:eastAsia="仿宋_GB2312" w:cs="仿宋"/>
          <w:sz w:val="44"/>
          <w:szCs w:val="44"/>
          <w:lang w:val="zh-TW"/>
        </w:rPr>
      </w:pPr>
      <w:r>
        <w:rPr>
          <w:rFonts w:hint="eastAsia" w:ascii="Times New Roman" w:hAnsi="Times New Roman" w:eastAsia="仿宋_GB2312" w:cs="仿宋"/>
          <w:sz w:val="44"/>
          <w:szCs w:val="44"/>
          <w:lang w:val="zh-TW"/>
        </w:rPr>
        <w:t>客运索道质量安全风险管控清单</w:t>
      </w:r>
    </w:p>
    <w:p>
      <w:pPr>
        <w:pStyle w:val="5"/>
        <w:spacing w:before="0" w:after="0" w:line="500" w:lineRule="atLeast"/>
        <w:jc w:val="center"/>
        <w:rPr>
          <w:rFonts w:ascii="Times New Roman" w:hAnsi="Times New Roman" w:eastAsia="仿宋_GB2312" w:cs="仿宋"/>
          <w:b w:val="0"/>
          <w:bCs w:val="0"/>
        </w:rPr>
      </w:pPr>
      <w:r>
        <w:rPr>
          <w:rFonts w:hint="eastAsia" w:ascii="Times New Roman" w:hAnsi="Times New Roman" w:eastAsia="仿宋_GB2312" w:cs="仿宋"/>
          <w:b w:val="0"/>
          <w:bCs w:val="0"/>
        </w:rPr>
        <w:t>〔客运索道安装（含修理）单位〕</w:t>
      </w:r>
    </w:p>
    <w:p>
      <w:pPr>
        <w:spacing w:line="500" w:lineRule="atLeas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为建立并落实客运索道安装（含修理）单位质量安全主体责任的长效机制，建立健全日管控、周排查、月调度工作制度，结合本单位实际情况，制定本清单。</w:t>
      </w:r>
    </w:p>
    <w:p>
      <w:pPr>
        <w:topLinePunct/>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本单位质量安全风险主要存在于客运索道施工过程中的材料与零部件、作业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、焊接、热处理、无损检测、理化检验、检验与试验、施工设备和检验试验装置、施工过程、人员管理以及执行特种设备许可制度等环节；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材料与零部件风险至少包括以下几个方面：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（一）未按规定对受委托方实施质量控制；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（二）未按规定进行材料与零部件验收</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、材料标识、存放、保管、领用和使用控制；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（三）材料变更手续不全。</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风险至少包括以下几个方面：</w:t>
      </w:r>
    </w:p>
    <w:p>
      <w:pPr>
        <w:pStyle w:val="13"/>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（一）未按规定进行图纸会审；</w:t>
      </w:r>
    </w:p>
    <w:p>
      <w:pPr>
        <w:topLinePunct/>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（二）未按规定编制客运索道安装（含改造、修理）施工方案等通用、专用的作业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文件，并进行施工技术交底；</w:t>
      </w:r>
    </w:p>
    <w:p>
      <w:pPr>
        <w:pStyle w:val="13"/>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进行检查；</w:t>
      </w:r>
    </w:p>
    <w:p>
      <w:pPr>
        <w:pStyle w:val="13"/>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（四）施工用工装、模具的管理不当。</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焊接风险至少包括以下几个方面：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（一）未按规定对焊接人员、焊接材料、焊接过程进行管理、控制；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（二）焊接工艺评定不符合要求；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（三）未按规定对焊缝返修进行控制。 </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热处理风险至少包括以下几个方面：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（一）热处理工艺不符合要求；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（二）未按规定对热处理设备、过程、记录等进行控制；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（三）未按规定对热处理外委进行控制；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无损检测风险至少包括以下几个方面：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（一）无损检测通用工艺、专用工艺不符合要求；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（二）未按规定对无损检测人员管理、无损检测仪器及试块、无损检测过程、无损检测记录、报告、无损检测外委进行控制。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理化检验风险至少包括以下几个方面：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（一）理化检验人员未经培训上岗；</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（二）理化检验的试样加工及试样检测不符合要求；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（三）理化检验方法、操作过程、记录和报告不符合要求；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（四）未按规定对理化检验外委进行控制。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检验与试验风险至少包括以下几个方面：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（一）检验与试验工艺不符合要求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（二）未按规定对检验与试验条件、过程检验、最终检验、检验与试验状态、检验试验记录和报告进行控制；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第十条 施工设备和检验与试验装置风险至少包括以下几个方面：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（一）施工设备和检验与试验装置的采购、验收、建档、操作、维护、使用环境、检定校准、检修、封存以及报废等的控制不符合要求；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（二）施工设备和检验与试验装置档案管理不符合要求；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（三）施工设备和检验与试验装置状态控制，包括设备使用状态标识，检验与试验装置检定校准标识，法定要求检验的生产设备的检验报告等不符合要求。</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第十一条 施工过程风险至少包括以下几个方面：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（一）未对现场安全环境进行评价并制定措施；</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（二）施工过程不符合相关要求。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第十二条 人员管理风险至少包括以下几个方面：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（一）未对人员培训的要求、内容、计划和实施等做出规定；</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（二）特种设备许可所要求的相关人员的培训、考核档案不符合要求；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（三）特种设备许可所要求的相关人员的聘用管理不符合要求。</w:t>
      </w:r>
    </w:p>
    <w:p>
      <w:pPr>
        <w:pStyle w:val="14"/>
        <w:widowControl w:val="0"/>
        <w:shd w:val="clear" w:color="auto" w:fill="FFFFFF"/>
        <w:topLinePunct/>
        <w:snapToGrid w:val="0"/>
        <w:spacing w:before="0" w:after="0" w:line="560" w:lineRule="exact"/>
        <w:ind w:firstLine="640" w:firstLineChars="200"/>
        <w:jc w:val="both"/>
        <w:rPr>
          <w:rFonts w:ascii="仿宋_GB2312" w:hAnsi="仿宋_GB2312" w:eastAsia="仿宋_GB2312" w:cs="仿宋_GB2312"/>
          <w:color w:val="auto"/>
          <w:sz w:val="32"/>
          <w:szCs w:val="32"/>
          <w:lang w:val="zh-TW"/>
        </w:rPr>
      </w:pPr>
      <w:r>
        <w:rPr>
          <w:rFonts w:hint="eastAsia" w:ascii="Times New Roman" w:hAnsi="Times New Roman" w:eastAsia="仿宋_GB2312" w:cs="仿宋"/>
          <w:color w:val="auto"/>
          <w:sz w:val="32"/>
          <w:szCs w:val="32"/>
        </w:rPr>
        <w:t xml:space="preserve">第十三条 </w:t>
      </w:r>
      <w:r>
        <w:rPr>
          <w:rFonts w:hint="eastAsia" w:ascii="仿宋_GB2312" w:hAnsi="仿宋_GB2312" w:eastAsia="仿宋_GB2312" w:cs="仿宋_GB2312"/>
          <w:color w:val="auto"/>
          <w:sz w:val="32"/>
          <w:szCs w:val="32"/>
          <w:lang w:val="zh-TW"/>
        </w:rPr>
        <w:t>执行特种设备许可制度风险至少包括以下几个方面：</w:t>
      </w:r>
    </w:p>
    <w:p>
      <w:pPr>
        <w:numPr>
          <w:ilvl w:val="255"/>
          <w:numId w:val="0"/>
        </w:num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（一）资源条件未能持续保持许可条件；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（二）未按规定履行告知义务并接受监督检验；</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（三）发现涂改、倒卖、出租、出借许可证行为等。</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第十四条 其他来自政府监管部门的监督、通报、预警，投诉举报和舆情信息等动态风险。</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第十五条 本单位根据上述规定制定了《客运索道质量安全风险管控清单》（例表见附录A14），当安装（含修理）的客运索道类别、型号等发生改变可能导致风险指标产生变化时，需对清单及时进行调整。</w:t>
      </w: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大型游乐设施质量安全风险管控清单</w:t>
      </w: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单位质量安全主体责任的长效机制，建立健全日管控、周排查、月调度工作制度，结合本单位实际情况，制定本清单。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本单位质量安全风险主要存在于大型游乐设施设计、材料与零部件、作业（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（三）设计文件未经责任人员审查确认，未经设计文件鉴定机构鉴定用于生产。</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（二）未按规定对焊接试板控制；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（三）焊接工艺评定不符合要求；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（四）未按规定对焊缝返修进行控制。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（三）有型式试验或其他特殊试验要求的产品，未按规定进行控制。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大型游乐设施质量安全风险管控清单》（例表见附录A15），当制造（含安装、修理、改造）的大型游乐设施类别、型号等发生改变可能导致风险指标产生变化时，需对清单及时进行调整。</w:t>
      </w: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rPr>
          <w:rFonts w:ascii="Times New Roman" w:hAnsi="Times New Roman" w:eastAsia="仿宋_GB2312" w:cs="仿宋"/>
          <w:sz w:val="32"/>
          <w:szCs w:val="32"/>
          <w:lang w:val="zh-TW"/>
        </w:rPr>
      </w:pPr>
    </w:p>
    <w:p>
      <w:pPr>
        <w:wordWrap w:val="0"/>
        <w:topLinePunct/>
        <w:snapToGrid w:val="0"/>
        <w:spacing w:line="56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大型游乐设施质量安全风险管控清单</w:t>
      </w:r>
    </w:p>
    <w:p>
      <w:pPr>
        <w:wordWrap w:val="0"/>
        <w:topLinePunct/>
        <w:snapToGrid w:val="0"/>
        <w:spacing w:line="56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为建立并落实大型游乐设施安装（含修理）单位质量安全主体责任的长效机制，建立健全日管控、周排查、月调度工作制度，结合本单位实际情况，制定本清单。</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本单位质量安全风险主要存在于大型游乐设施施工过程中的材料与零部件、作业（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）、焊接、热处理、无损检测、理化检验、检验与试验、施工设备和检验试验装置、施工过程、人员管理以及执行特种设备许可制度等环节；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未按规定进行图纸会审；</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未按规定编制锅炉安装（含改造、修理）施工方案等通用、专用的作业（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）文件，并进行施工技术交底；</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三未按规定对作业（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）进行检查；</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施工用工装、模具的管理不当。</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热处理风险至少包括以下几个方面：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无损检测风险至少包括以下几个方面：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理化检验风险至少包括以下几个方面：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检验与试验风险至少包括以下几个方面：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施工设备和检验与试验装置风险至少包括以下几个方面：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施工过程风险至少包括以下几个方面：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（一）未对现场安全环境进行评价并制定措施；</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（二）施工过程不符合相关要求。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本单位根据上述规定制定了《大型游乐设施质量安全风险管控清单》（例表见附录A16），当安装（含修理）的大型游乐设施类别、型号等发生改变可能导致风险指标产生变化时，需对清单及时进行调整。</w:t>
      </w:r>
    </w:p>
    <w:p>
      <w:pPr>
        <w:wordWrap w:val="0"/>
        <w:topLinePunct/>
        <w:snapToGrid w:val="0"/>
        <w:spacing w:line="56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为建立并落实本单位场车制造（含修理、改造）质量安全主体责任的长效机制，建立健全日管控、周排查、月调度工作制度，结合本单位实际情况，制定本清单。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本单位质量安全风险主要存在于场车设计、材料与零部件、作业（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（一）产品设计的依据不符合现行法规、安全规范、标准和用户要求；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（二）未按规定进行设计文件修改；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（六）未按规定对无损检测外委进行控制。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（三）检验与试验记录和报告不齐全或不规范。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叉车的设计风险还应管控以下几点：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（一）实心截面货叉符合GB／T5182《叉车 货叉 技术要求和试验方法》；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（二）叉车起升链条的最小安全系数应当符合 GB／T 10827.1-2014《工业车辆 安全要求和验证 第1部分：自行式工业车辆（除无人驾驶车辆、伸缩臂式叉车和载运车）》中4.6.1的要求；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（三）罩壳打开后由于意外关闭会造成伤害的，应当在罩壳处（如牵引蓄电池或者发动机罩）设置防止意外关闭的装置，并且永久地固定在车辆上或者安装在车辆的安全处；</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叉车向前运行时，顺时针转动方向盘或者对转向控制装置的等同操作，应当使叉车右转；舵柄操作的叉车原地转向操作力应当不大于400N；方向盘操作的叉车原地转向操作力应当不大于20N，左右转向操作力相差应当不大于5N；</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叉车液压系统应当设置能防止系统内压力超过预定值的装置，此装置的设计和安装能够避免意外的松动或者调节，调整压力需要使用工具或者钥匙；叉车液压系统用软管、硬管和接头至少能承受液压回路3倍的工作压力；</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（六）最大起升高度大于1800mm的乘驾式叉车应当安装符合GB／T 5143《工业车辆护顶架 技术要求和试验方法》要求的护顶架；没有安装护顶架的带有折叠站板的步驾式叉车，当侧面防护装置处于其保护位置时，应当采取措施以防起升高度大于1800mm；</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乘驾式电动叉车、电液换向的乘驾式内燃平衡重式叉车、电液换向的乘驾式内燃侧面式叉车应当设置司机坐（站）姿状态感知系统，当司机不在正常操作位置时，车辆不能进行动力运行，即使操纵载荷装卸控制装置，也不应当出现门架的倾斜和货叉架的移动；当司机回到正常操作位置，但没有进行额外操作时，动力运行、门架的倾斜和货叉架的移动均不应当自动发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（八）应当设置司机权限信息采集器，通过指纹、虹膜、人脸特征等生物信息或者磁卡等与个人身份信息唯一绑定的媒介，验证司机操作权限，当该采集器失效、拆除或者司机信息不正确时，车辆不能启动。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观光车的设计风险还应管控以下几点：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（一）观光车、观光列车的每节车厢应当设置存放灭火器的位置，并且该位置应当便于灭火器的取用；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（二）观光车辆所有车轮上均应当设置行车制动装置，并且能够由司机直接操纵；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（三）观光车辆应当采用非封闭的车身结构。</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 观光车辆技术参数的特殊要求：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1.观光车的额定载客人数（含司机，下同）不大于23；</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2.观光列车的额定载客人数（含司机和安全员）不大于72，并且牵引车头座位数不大于2，车厢总节数不大于3，每节车厢座位数不大于35；</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3.观光车辆的轮距不小于1.15m；</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4.观光列车的牵引车头及每节车厢的车轮数均大于4；</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5.观光车辆无载状态下的侧倾稳定角不小于35°。</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（五）观光车辆风窗玻璃应当符合GB 9656《机动车玻璃安全技术规范》的要求；前照灯应当符合GB／T 28710《非公路旅游观光车 前照灯》的要求；安全带应当符合GB／T 28709《非公路旅游观光车 座椅安全带及其固定器》的要求。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（六）观光车辆在设计时应当明确满载最大爬坡度、最大行驶坡度、最大运行速度等性能参数，且满载最大爬坡度不得小于最大行驶坡度，最大行驶坡度和最大运行速度的取值应当符合TSG 81-2022《场（厂）内专用机动车辆安全技术规程》的要求。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（七）方向盘不得右置，最大自由转动量从中间位置向左和向右转角均不大于15°；应当设置转向限位装置。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（八）观光列车采用气压制动系统时，应当符合GB 7258-2017《机动车运行安全技术条件》中7.8.2和7.9.3的要求。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每位乘客应当有安全带；每位乘客应当有安全拉手，靠近车体边缘的乘客应当有安全实用的扶手，扶手距离座椅上表面高度不低于180mm；车辆侧面的乘客上下车出入口处应当设置护栏、侧围、护链等安全防护装置；与运行方向相反布置、位于车辆最后部的乘客座位应当装设保护围栏等安全防护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观光列车上应当设置视频监控装置，能清晰监测到车内乘客、道路及周边环境，视频存储时间不应当少于72h；观光列车的最后一节车厢内，应当设置安全员专用座椅，并且设置安全员与司机双向沟通的装置；观光列车的牵引连接装置上，应当设置防止观光列车在行驶中因振动和撞击而使连接脱开的安全装置；观光列车的牵引车头、车厢的所有连接部位，应当设置当牵引连接失效后的二次保护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第十七条 本单位根据上述规定制定了《场车质量安全风险管控清单》（例表见附录A17），当生产的场车类别、型号等发生改变可能导致风险指标产生变化时，需对清单及时进行调整。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为建立并落实场车制造单位质量安全主体责任的长效机制，建立健全日管控、周排查、月调度工作制度，结合本单位实际情况，制定本清单。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场车制造单位质量安全风险主要存在于场车设计和施工方案（过程）、材料与零部件、作业(工艺)、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设计和施工方案（过程）风险至少包括以下几个方面：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（一）修理设计和施工方案（过程）的依据不符合现行法规、安全规范、标准和用户要求；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（二）未按规定进行修理设计和施工方案（过程）文件修改；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（三）设计文件和施工方案（过程）未经责任人员审查确认。</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（六）未按规定对无损检测外委进行控制。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（三）检验与试验记录和报告不齐全或不规范。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修理设备和检验与试验装置风险至少包括以下几个方面：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更换叉车的防爆部件时，使用单位应当保证新部件的防爆级别和技术要求不低于原部件，并且对整车防爆性能的有效性负责，更换记录、部件防爆合格证等技术资料应当存入安全技术档案。</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修理时应注意:采用自动变速箱的内燃观光车辆，只有当变速箱换挡装置处于停车挡（“P”挡）或空挡（“N”挡）时方可启动发动机（具有自动启停功能的车辆除外）。</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本单位根据上述规定制定了《场车质量安全风险管控清单》（例表见附录A18），当修理的场车类别、型号等发生改变可能导致风险指标产生变化时，需对清单及时进行调整。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本单位设立的锅炉安全总监是指管理层中负责锅炉使用安全的管理人员。安全总监直接对本单位主要负责人负责，承担下列职责：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（一）协助主要负责人履行本单位锅炉安全的领导职责，确保本单位锅炉的安全使用；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（二）组织宣传、贯彻《中华人民共和国特种设备安全法》《特种设备安全监察条例》《特种设备使用管理规则》《锅炉安全技术规程》《锅炉节能环保技术规程》（     ）等锅炉有关法律法规和安全技术规范及相关标准；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（三）组织制定本单位锅炉使用安全管理制度，督促落实锅炉使用安全责任制，组织开展锅炉安全合规管理，组织制定《锅炉安全风险管控清单》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（五）组织制定锅炉事故应急专项预案并开展应急演练；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（七）对锅炉安全员进行安全教育和技术培训，监督、指导锅炉安全员做好相关工作；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（八）按照规定组织开展锅炉使用安全风险评价工作，拟定并督促落实锅炉使用安全风险防控措施；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（九）组织建立锅炉安全日管控、周排查、月调度工作制度并有效实施；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（十）对本单位锅炉使用安全管理工作进行检查，分析研判锅炉使用安全管理情况，研究解决日管控中发现的问题，及时向主要负责人报告有关情况，提出改进措施；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（十一）接受和配合有关部门开展锅炉安全监督检查、监督检验、定期检验和事故调查等工作，如实提供有关材料；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（十二）履行市场监督管理部门规定和本单位要求的其他锅炉使用安全管理职责。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压力容器安全总监职责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本单位设立的压力容器安全总监是指管理层中负责压力容器使用安全的管理人员。安全总监直接对本单位主要负责人负责，承担下列职责：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（一）协助主要负责人履行本单位压力容器安全的领导职责，确保本单位压力容器的安全使用；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（二）按有关规定要求，落实压力容器安全管理机构的设置、特种设备安全管理人员的配备；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固定式压力容器安全技术监察规程》《移动式压力容器安全技术监察规程》《氧舱安全技术监察规程》等压力容器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（四）组织制定本单位压力容器使用安全管理制度，督促落实压力容器使用安全责任制，组织开展压力容器安全合规管理，组织制定《压力容器安全风险管控清单》；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（五）落实压力容器安全事故报告义务，采取措施防止事故扩大；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（六）组织制定压力容器事故应急专项预案并定期组织应急演练；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（七）对压力容器安全员进行安全教育和技术培训，监督、指导压力容器安全员做好相关工作；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（八）按照规定组织开展压力容器使用安全风险评价工作，拟定并督促落实压力容器使用安全风险防控措施；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（九）对本单位压力容器使用安全管理工作进行检查，分析研判压力容器使用安全管理情况，研究解决日管控中发现的问题，及时向主要负责人报告有关情况，提出改进措施；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（十）接受和配合有关部门开展压力容器安全监督检查、监督检验、定期检验和事故调查等工作，如实提供有关材料；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（十一）当安全员报告压力容器存在事故隐患应当停止使用时，立即作出停止使用压力容器的决定；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（十二）履行市场监督管理部门规定和本单位要求的其他压力容器使用安全管理职责。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p>
    <w:p>
      <w:pPr>
        <w:pStyle w:val="2"/>
        <w:ind w:firstLine="320"/>
        <w:rPr>
          <w:rFonts w:hint="eastAsia"/>
          <w:lang w:val="zh-TW" w:bidi="ar-SA"/>
        </w:rPr>
      </w:pPr>
    </w:p>
    <w:p>
      <w:pPr>
        <w:pStyle w:val="2"/>
        <w:ind w:firstLine="320"/>
        <w:rPr>
          <w:rFonts w:hint="eastAsia"/>
          <w:lang w:val="zh-TW" w:bidi="ar-SA"/>
        </w:rPr>
      </w:pPr>
    </w:p>
    <w:p>
      <w:pPr>
        <w:pStyle w:val="2"/>
        <w:ind w:firstLine="320"/>
        <w:rPr>
          <w:lang w:val="zh-TW" w:bidi="ar-SA"/>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气瓶充装安全总监职责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本单位设立的气瓶充装安全总监是指管理层中负责气瓶充装安全的管理人员。安全总监直接对本单位主要负责人负责，承担下列职责：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（一）协助主要负责人履行本单位气瓶充装安全的领导职责，确保本单位气瓶充装的安全使用；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（二）按有关规定要求，落实气瓶充装安全管理机构的设置（需要时）、特种设备安全管理人员的配备；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（三）组织宣传、贯彻《中华人民共和国特种设备安全法》《特种设备安全监察条例》《特种设备使用管理规则》《气瓶安全技术规程》等气瓶有关法律法规和安全技术规范及相关标准；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（四）组织制定本单位气瓶安全管理制度，督促落实气瓶充装安全责任制，组织开展气瓶安全合规管理，组织制定《气瓶充装安全风险管控清单》；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（五）组织建立并负责维护气瓶充装质量安全追溯信息平台；</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（六）组织制定气瓶事故应急专项预案并开展应急演练；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（七）对本单位气瓶充装安全管理工作实施情况进行检查，分析研判气瓶充装安全管理状况，研究解决日管控中发现的问题，及时向主要负责人报告有关情况，提出改进措施；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（八）组织开展风险隐患排查及治理工作；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（九）按照规定组织开展气瓶充装安全风险评价工作，拟定督促、落实气瓶充装安全风险防控措施；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（十）落实气瓶安全事故报告义务，发生事故及时上报，采取措施防止事故扩大，配合事故调查处理；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（十一）对气瓶安全员进行安全教育和技术培训，监督、指导气瓶安全员做好相关工作；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（十二）组织编制安全用气须知或者用气说明书；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（十三）组织实施报废气瓶的去功能化和办理注销使用登记；</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压力管道安全总监职责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本单位设立的压力管道安全总监是指管理层中负责压力管道使用安全的管理人员。安全总监直接对本单位主要负责人负责，承担下列职责：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（一）协助主要负责人履行本单位压力管道安全的领导职责，确保本单位压力管道的安全使用；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（二）按有关规定要求，落实压力管道安全管理机构的设置、特种设备安全管理人员的配备；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（三）组织宣传、贯彻《中华人民共和国特种设备安全法》《特种设备安全监察条例》《特种设备使用管理规则》《压力管道安全技术监察规程》等压力管道有关法律法规和安全技术规范及相关标准；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（四）组织制定本单位压力管道使用安全管理制度，督促落实压力管道使用安全责任制，组织开展压力管道安全合规管理，组织制定《压力管道安全风险管控清单》；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（五）落实压力管道安全事故报告义务，采取措施防止事故扩大；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（六）组织制定压力管道事故应急专项预案并定期组织应急演练；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（七）对压力管道安全员进行安全教育和技术培训，监督、指导压力管道安全员做好相关工作；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（八）按照规定组织开展压力管道使用安全风险评价工作，拟定并督促落实压力管道使用安全风险防控措施；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（九）对本单位压力管道使用安全管理工作进行检查，分析研判压力管道使用安全管理情况，研究解决日管控中发现的问题，及时向主要负责人报告有关情况，提出改进措施；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（十）接受和配合有关部门开展压力管道安全监督检查、监督检验、定期检验和事故调查等工作，如实提供有关材料；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（十一）当安全员报告压力管道存在事故隐患应当停止使用时，立即作出停止使用压力管道的决定；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（十二）履行市场监督管理部门规定和本单位要求的其他压力管道使用安全管理职责。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本单位设立的电梯安全总监是指管理层中负责电梯使用安全的管理人员。安全总监直接对本单位主要负责人负责，承担下列职责：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（一）协助主要负责人履行本单位电梯安全的领导职责，确保本单位电梯的安全使用；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（二）组织宣传、贯彻《中华人民共和国特种设备安全法》《特种设备安全监察条例》《特种设备使用管理规则》《电梯维护保养规则》等电梯有关法律法规和安全技术规范及相关标准；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（三）组织制定本单位电梯使用安全管理制度，督促落实电梯使用安全责任制，组织开展电梯安全合规管理，组织制定《电梯安全风险管控清单》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（五）组织制定电梯事故应急专项预案并开展应急演练；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（六）落实电梯安全事故报告义务，采取措施防止事故扩大；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（七）对电梯安全员进行安全教育和技术培训，监督、指导电梯安全员做好相关工作；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（八）按照规定组织开展电梯使用安全风险评价工作，拟定并督促落实电梯使用安全风险防控措施；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（九）组织建立电梯安全日管控、周排查、月调度工作制度并有效实施；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（十）对本单位电梯使用安全管理工作进行检查，分析研判电梯使用安全管理情况，研究解决日管控中发现的问题，及时向主要负责人报告有关情况，提出改进措施；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（十一）督促电梯维护保养单位全面履约维护保养合同，依法合规实施电梯维护保养；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（十二）协调解决电梯投诉和纠纷；</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（十三）接受和配合有关部门开展电梯安全监督检查、监督检验、定期检验和事故调查等工作，如实提供有关材料；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（十四）履行市场监督管理部门规定和本单位要求的其他电梯使用安全管理职责。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起重机械安全总监职责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本单位设立的起重机械安全总监是指管理层中负责起重机械使用安全的管理人员。起重机械安全总监直接对本单位主要负责人负责，承担下列职责：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（一）组织宣传、贯彻《中华人民共和国特种设备安全法》《特种设备安全监察条例》《特种设备使用管理规则》《起重机械安全规程》（     ）等起重机械有关法律法规和安全技术规范及相关标准；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（二）组织制定本单位起重机械使用安全管理制度，督促落实起重机械使用安全责任制，组织开展起重机械安全合规管理；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（三）落实本单位起重机械安全管理机构设置、安全管理人员的配备；</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（四）组织制定起重机械事故应急专项预案并开展应急演练；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（五）落实起重机械安全事故报告义务，采取措施防止事故扩大；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（六）对起重机械安全员进行安全教育和技术培训，监督、指导起重机械安全员做好相关工作；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（七）按照规定组织开展起重机械使用安全风险隐患排查工作，拟定并督促落实起重机械使用安全风险管控措施；      （八）对本单位起重机械使用安全管理工作进行检查，及时向主要负责人报告有关情况，提出改进措施；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（九）接受和配合有关部门开展起重机械安全监督检查、定期检验和事故调查等工作，如实提供有关材料；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本单位设立的客运索道安全总监是指管理层中负责客运索道使用安全的管理人员。安全总监直接对本单位主要负责人负责，承担下列职责：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（一）协助主要负责人履行本单位客运索道安全的领导职责，确保本单位客运索道的安全使用；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（二）组织宣传、贯彻《中华人民共和国特种设备安全法》《特种设备安全监察条例》《特种设备使用管理规则》《客运索道安全监督管理规定》等客运索道有关法律法规和安全技术规范及相关标准；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（三）组织制定本单位客运索道使用安全管理制度，督促落实客运索道使用安全责任制，组织开展客运索道安全合规管理，组织制定《客运索道安全风险管控清单》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（五）组织制定客运索道事故应急专项预案并开展应急演练；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（七）对客运索道安全员进行安全教育和技术培训，监督、指导客运索道安全员做好相关工作；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（八）按照规定组织开展客运索道使用安全风险评价工作，拟定并督促落实客运索道使用安全风险防控措施；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（九）组织建立客运索道安全日管控、周排查、月调度工作制度并有效实施；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（十）对本单位客运索道使用安全管理工作进行检查，分析研判客运索道使用安全管理情况，研究解决日管控中发现的问题，及时向主要负责人报告有关情况，提出改进措施；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（十一）接受和配合市场监督管理部门开展客运索道安全监督检查、监督检验、定期检验和事故调查等工作，如实提供有关材料；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本单位设立的大型游乐设施安全总监是指管理层中负责大型游乐设施使用安全的管理人员。安全总监直接对本单位主要负责人负责，承担下列职责：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（一）协助主要负责人履行本单位大型游乐设施安全的领导职责，确保本单位大型游乐设施的安全使用；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（二）组织宣传、贯彻《中华人民共和国特种设备安全法》《特种设备安全监察条例》《特种设备使用管理规则》《大型游乐设施安全监察规定》等大型游乐设施有关法律法规和安全技术规范及相关标准；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（三）组织制定本单位大型游乐设施使用安全管理制度，督促落实大型游乐设施使用安全责任制，组织开展大型游乐设施安全合规管理，组织制定《大型游乐设施安全风险管控清单》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（五）组织制定大型游乐设施事故应急专项预案并开展应急演练；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（七）对大型游乐设施安全员进行安全教育和技术培训，监督、指导大型游乐设施安全员做好相关工作；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（八）按照规定组织开展大型游乐设施使用安全风险评价工作，拟定并督促落实大型游乐设施使用安全风险防控措施；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（九）组织建立大型游乐设施安全日管控、周排查、月调度工作制度并有效实施；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（十）对本单位大型游乐设施使用安全管理工作进行检查，分析研判大型游乐设施使用安全管理情况，研究解决日管控中发现的问题，及时向主要负责人报告有关情况，提出改进措施；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（十一）接受和配合有关部门开展大型游乐设施安全监督检查、监督检验、定期检验和事故调查等工作，如实提供有关材料；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（十二）履行市场监督管理部门规定和本单位要求的其他大型游乐设施使用安全管理职责。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本单位设立的场车安全总监是指管理层中负责场车使用安全的管理人员。场车安全总监直接对本单位主要负责人负责，承担下列职责：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 《特种设备使用管理规则》 《场(厂)内专用机动车辆安全技术规程》（     ）等场车有关法律法规和安全技术规范及相关标准；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（二）组织制定本单位场车使用安全管理制度，督促落实场车使用安全责任制，组织开展场车安全合规管理；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（三）落实本单位特种设备安全管理机构设置、安全管理人员的配备；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（四）组织制定场车事故应急专项预案并开展应急演练；   （五）落实场车安全事故报告义务，采取措施防止事故扩大；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（六）对场车安全员进行安全教育和技术培训，监督、指导场车安全员做好相关工作；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（七）按照规定组织开展场车使用安全风险隐患排查工作，拟定并督促落实场车使用安全风险管控措施；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（八）对本单位场车使用安全管理工作进行检查，及时向主要负责人报告有关情况，提出改进措施；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（九）接受和配合有关部门开展场车安全监督检查、定期检验和事故调查等工作，如实提供有关材料；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（十）对于观光车选型选购负责，保证观光车辆的最大行驶坡度能够满足行驶路线中的最大坡度的要求，并且在销售合同中明确；（观光车专项）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（十一）对于叉车选型选购负责，在爆炸性环境使用叉车时，遵守有关部门对防爆安全的管理规定；（叉车专项）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（十二）对观光车辆行驶路线的安全负责；（观光车专项）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（十三）履行市场监督管理部门规定和本单位要求的其他场车使用安全管理职责。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spacing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锅炉安全员守则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锅炉安全员是指具体负责锅炉使用安全的检查人员。锅炉安全员对锅炉安全总监或单位主要负责人负责，承担下列职责：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（一）按《特种设备使用管理规则》和《锅炉安全技术规程》要求，建立健全锅炉安全技术档案，并办理本单位锅炉使用登记、变更、停用、报废（注销）手续以及落实锅炉去功能化；</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（二）组织制定锅炉安全操作规程；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（三）组织对锅炉作业人员进行教育和培训；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（四）组织督促开展锅炉维护保养，按规定申报锅炉改造、修理监督检验，督促落实监督检验工作；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（五）编制锅炉定期检验计划，组织实施燃烧器年度检查，督促落实锅炉定期检验和后续整改等工作； </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lang w:val="zh-TW"/>
        </w:rPr>
      </w:pPr>
      <w:r>
        <w:rPr>
          <w:rFonts w:hint="eastAsia" w:ascii="Times New Roman" w:hAnsi="Times New Roman" w:eastAsia="仿宋_GB2312" w:cs="仿宋"/>
          <w:color w:val="auto"/>
          <w:sz w:val="32"/>
          <w:szCs w:val="32"/>
        </w:rPr>
        <w:t>（六）落实</w:t>
      </w:r>
      <w:r>
        <w:rPr>
          <w:rFonts w:hint="eastAsia" w:ascii="Times New Roman" w:hAnsi="Times New Roman" w:eastAsia="仿宋_GB2312" w:cs="仿宋"/>
          <w:color w:val="auto"/>
          <w:sz w:val="32"/>
          <w:szCs w:val="32"/>
          <w:lang w:val="zh-TW"/>
        </w:rPr>
        <w:t>锅炉</w:t>
      </w:r>
      <w:r>
        <w:rPr>
          <w:rFonts w:hint="eastAsia" w:ascii="Times New Roman" w:hAnsi="Times New Roman" w:eastAsia="仿宋_GB2312" w:cs="仿宋"/>
          <w:color w:val="auto"/>
          <w:sz w:val="32"/>
          <w:szCs w:val="32"/>
        </w:rPr>
        <w:t>安全</w:t>
      </w:r>
      <w:r>
        <w:rPr>
          <w:rFonts w:hint="eastAsia" w:ascii="Times New Roman" w:hAnsi="Times New Roman" w:eastAsia="仿宋_GB2312" w:cs="仿宋"/>
          <w:color w:val="auto"/>
          <w:sz w:val="32"/>
          <w:szCs w:val="32"/>
          <w:lang w:val="zh-TW"/>
        </w:rPr>
        <w:t>日管控</w:t>
      </w:r>
      <w:r>
        <w:rPr>
          <w:rFonts w:hint="eastAsia" w:ascii="Times New Roman" w:hAnsi="Times New Roman" w:eastAsia="仿宋_GB2312" w:cs="仿宋"/>
          <w:color w:val="auto"/>
          <w:sz w:val="32"/>
          <w:szCs w:val="32"/>
        </w:rPr>
        <w:t>工作</w:t>
      </w:r>
      <w:r>
        <w:rPr>
          <w:rFonts w:hint="eastAsia" w:ascii="Times New Roman" w:hAnsi="Times New Roman" w:eastAsia="仿宋_GB2312" w:cs="仿宋"/>
          <w:color w:val="auto"/>
          <w:sz w:val="32"/>
          <w:szCs w:val="32"/>
          <w:lang w:val="zh-TW"/>
        </w:rPr>
        <w:t>制度，按规定检查、记录、报告；</w:t>
      </w:r>
    </w:p>
    <w:p>
      <w:pPr>
        <w:wordWrap w:val="0"/>
        <w:topLinePunct/>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七</w:t>
      </w: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按照规定报告锅炉事故，参加锅炉事故救援，协助进行事故调查和善后处理；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（八）履行市场监督管理部门规定和本单位要求的其他锅炉使用安全管理职责。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压力容器安全员是指具体负责压力容器使用安全的检查人员。压力容器安全员对压力容器安全总监或单位主要负责人负责，承担下列职责：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（一）按相应安全技术规程要求，建立健全压力容器安全技术档案，办理本单位压力容器使用登记、变更、停用、报废（注销）手续以及落实压力容器去功能化；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（二）组织制定压力容器安全操作规程；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（三）组织对压力容器作业人员进行教育和培训；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（四）编制压力容器的自行检查和定期检验计划，督促落实压力容器自行检查、定期检验和后续整改等工作；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（五）按照规定报告压力容器事故，参加压力容器事故救援，协助进行事故调查和善后处理；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（六）依据《压力容器安全风险管控清单》对压力容器进行日常巡检，形成《每日压力容器使用安全检查记录》，纠正和制止违章作业行为；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bCs/>
          <w:sz w:val="32"/>
          <w:szCs w:val="32"/>
        </w:rPr>
        <w:t>（七）发现压力容器事故隐患，立即进行处理，情况紧急时，可以决定停止使用压力容器及相关的其他特种设备，并且及时报告本单位安全总监；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（八）履行市场监督管理部门规定和本单位要求的其他压力容器使用安全管理职责。</w:t>
      </w:r>
    </w:p>
    <w:p>
      <w:pPr>
        <w:wordWrap w:val="0"/>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压力容器使用单位应当按照前款规定，结合本单位实际，细化制定《压力容器安全员守则》。</w:t>
      </w:r>
    </w:p>
    <w:p>
      <w:pPr>
        <w:spacing w:line="600" w:lineRule="exact"/>
        <w:jc w:val="center"/>
        <w:rPr>
          <w:rFonts w:ascii="Times New Roman" w:hAnsi="Times New Roman" w:eastAsia="仿宋_GB2312" w:cs="仿宋"/>
          <w:b/>
          <w:sz w:val="44"/>
          <w:szCs w:val="44"/>
          <w:shd w:val="clear" w:color="auto" w:fill="FFFFFF"/>
          <w:lang w:val="zh-TW"/>
        </w:rPr>
      </w:pPr>
      <w:r>
        <w:rPr>
          <w:rFonts w:hint="eastAsia" w:ascii="Times New Roman" w:hAnsi="Times New Roman" w:eastAsia="仿宋_GB2312" w:cs="仿宋"/>
          <w:b/>
          <w:sz w:val="44"/>
          <w:szCs w:val="44"/>
          <w:shd w:val="clear" w:color="auto" w:fill="FFFFFF"/>
          <w:lang w:val="zh-TW"/>
        </w:rPr>
        <w:t>气瓶充装安全员守则</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气瓶充装安全员是指具体负责气瓶充装使用安全的检查人员。气瓶充装安全员对气瓶充装安全总监或单位主要负责人负责，承担下列职责：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（一）按相应安全技术规程要求，建立健全气瓶安全技术档案，办理本单位气瓶使用登记；</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（二）组织制定气瓶安全充装操作规程；</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（三）依据《气瓶充装安全风险管控清单》对气瓶充装进行日常巡检，形成《每日气瓶充装安全检查记录》。组织实施气瓶充装前、后检查，充装过程检查，纠正和制止违章作业行为；</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（四）落实本单位气瓶充装质量安全追溯信息平台的各项功能，逐只扫描出厂气瓶追溯标签确保气瓶满足可追溯要求；</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（五）组织对气瓶作业人员进行教育和培训；</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（六）落实风险隐患排查和治理；</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（七）编制气瓶充装前后自行检查和定期检验计划，督促落实自行检查、定期检验和后续整改等工作；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（八）按照规定报告气瓶事故，参加气瓶事故救援，协助进行事故调查和善后处理；</w:t>
      </w:r>
    </w:p>
    <w:p>
      <w:pPr>
        <w:snapToGrid w:val="0"/>
        <w:spacing w:line="600" w:lineRule="exact"/>
        <w:ind w:left="319" w:leftChars="152" w:firstLine="320" w:firstLineChars="1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（九）负责向用气方宣传用气安全须知或者提供用气说明书；</w:t>
      </w:r>
    </w:p>
    <w:p>
      <w:pPr>
        <w:snapToGrid w:val="0"/>
        <w:spacing w:line="600" w:lineRule="exact"/>
        <w:ind w:left="319" w:leftChars="152" w:firstLine="320" w:firstLineChars="100"/>
        <w:rPr>
          <w:rFonts w:ascii="Times New Roman" w:hAnsi="Times New Roman" w:eastAsia="仿宋_GB2312" w:cs="仿宋"/>
          <w:sz w:val="32"/>
          <w:szCs w:val="32"/>
        </w:rPr>
      </w:pPr>
      <w:r>
        <w:rPr>
          <w:rFonts w:hint="eastAsia" w:ascii="Times New Roman" w:hAnsi="Times New Roman" w:eastAsia="仿宋_GB2312" w:cs="仿宋"/>
          <w:sz w:val="32"/>
          <w:szCs w:val="32"/>
        </w:rPr>
        <w:t>（十）履行市场监督管理部门规定和本单位要求的其他气瓶充装安全管理职责。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压力管道安全员是指具体负责压力管道使用安全的检查人员。压力管道安全员对压力管道安全总监或单位主要负责人负责，承担下列职责：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（一）按相应安全技术规程要求，建立健全压力管道安全技术档案，办理本单位压力管道使用登记、变更、停用、报废（注销）手续以及落实压力管道去功能化；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（二）组织制定压力管道安全操作规程；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（三）组织对压力管道作业人员进行教育和培训；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（四）编制压力管道的自行检查和定期检验计划，督促落实压力管道自行检查、定期检验和后续整改等工作；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（五）按照规定报告压力管道事故，参加压力管道事故救援，协助进行事故调查和善后处理；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（六）依据《压力管道安全风险管控清单》对压力管道进行日常巡检，形成《每日压力管道使用安全检查记录》，纠正和制止违章作业行为；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（七）发现压力管道事故隐患，立即进行处理，情况紧急时，可以决定停止使用压力管道及相关的其他特种设备，并且及时报告本单位安全总监；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（八）履行市场监督管理部门规定和本单位要求的其他压力管道使用安全管理职责。</w:t>
      </w:r>
    </w:p>
    <w:p>
      <w:pPr>
        <w:spacing w:line="580" w:lineRule="exact"/>
        <w:jc w:val="center"/>
        <w:rPr>
          <w:rFonts w:hint="eastAsia" w:ascii="仿宋_GB2312" w:hAnsi="Times New Roman" w:eastAsia="仿宋_GB2312" w:cs="仿宋"/>
          <w:b/>
          <w:sz w:val="44"/>
          <w:szCs w:val="44"/>
        </w:rPr>
      </w:pPr>
    </w:p>
    <w:p>
      <w:pPr>
        <w:spacing w:line="580" w:lineRule="exact"/>
        <w:jc w:val="center"/>
        <w:rPr>
          <w:rFonts w:hint="eastAsia" w:ascii="仿宋_GB2312" w:hAnsi="Times New Roman" w:eastAsia="仿宋_GB2312" w:cs="仿宋"/>
          <w:b/>
          <w:sz w:val="44"/>
          <w:szCs w:val="44"/>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电梯安全员守则</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本单位设立的电梯安全员是指具体负责电梯使用安全的检查人员。电梯安全员对电梯安全总监或单位主要负责人负责，承担下列职责：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（一）按《特种设备使用管理规则》和《电梯维护保养规则》要求，建立健全电梯安全技术档案，并办理本单位电梯使用登记、变更、停用、报废（注销）手续；</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（二）妥善保管电梯专用钥匙和工具；</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（三）对电梯进行日常巡检，引导和监督正确使用电梯；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四）确保电梯紧急报警装置正常使用，督促值班人员保持24小时在岗，及时接听电梯紧急报警电话，保持电梯应急救援通道畅通，在发生故障和困人等突发情况时，立即安抚相关人员，并组织维护保养单位救援；</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（五）对电梯维护保养过程和结果进行监督确认，配合做好现场安全工作，及时公示电梯维护保养相关信息；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（六）编制电梯自行检测和定期检验计划，及时申请定期检验或督促落实电梯自行检测，并做好后续整改工作；</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（七）落实电梯安全日管控工作制度，按规定检查、记录、报告；</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（八）按照规定报告电梯事故，参加电梯事故救援，协助进行事故调查和善后处理；</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（九）履行市场监督管理部门规定和本单位要求的其他电梯使用安全管理职责。</w:t>
      </w:r>
    </w:p>
    <w:p>
      <w:pPr>
        <w:spacing w:line="600" w:lineRule="exact"/>
        <w:ind w:firstLine="2209" w:firstLineChars="500"/>
        <w:rPr>
          <w:rFonts w:ascii="Times New Roman" w:hAnsi="Times New Roman" w:eastAsia="仿宋_GB2312" w:cs="仿宋"/>
          <w:b/>
          <w:sz w:val="44"/>
          <w:szCs w:val="44"/>
        </w:rPr>
      </w:pPr>
      <w:r>
        <w:rPr>
          <w:rFonts w:hint="eastAsia" w:ascii="Times New Roman" w:hAnsi="Times New Roman" w:eastAsia="仿宋_GB2312" w:cs="仿宋"/>
          <w:b/>
          <w:sz w:val="44"/>
          <w:szCs w:val="44"/>
        </w:rPr>
        <w:t>起重机械安全员守则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起重机械安全员是指具体负责起重机械使用安全的检查人员。起重机械安全员对起重机械安全总监或单位主要负责人负责，承担下列职责：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（一）按《特种设备使用管理规则》要求，建立健全起重机械安全档案，办理本单位起重机械使用登记；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（二）组织制定起重机械安全操作规程；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（三）组织对起重机械作业人员进行教育和培训，指导和监督司机正确使用起重机械；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（四）对起重机械进行日常巡检，纠正和制止违章作业行为，及时处理或报告事故隐患；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（五）组织督促开展起重机械维护保养和定期自行检查；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（六）编制起重机械定期检验计划，督促落实起重机械定期检验和后续整改等工作；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（七）按照规定报告起重机械事故，参加起重机械事故救援，配合事故调查和善后处理；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pStyle w:val="4"/>
        <w:spacing w:line="600" w:lineRule="exact"/>
        <w:rPr>
          <w:rFonts w:eastAsia="仿宋_GB2312" w:cs="仿宋"/>
          <w:sz w:val="32"/>
          <w:szCs w:val="32"/>
        </w:rPr>
      </w:pPr>
      <w:r>
        <w:rPr>
          <w:rFonts w:hint="eastAsia" w:ascii="仿宋_GB2312" w:eastAsia="仿宋_GB2312" w:cs="仿宋"/>
          <w:b/>
          <w:kern w:val="2"/>
        </w:rPr>
        <w:t>客运索道安全员守则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客运索道安全员是指具体负责客运索道使用安全的检查人员。客运索道安全员对客运索道安全总监或单位主要负责人负责，承担下列职责：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客运索道安全监督管理规定</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要求，建立健全客运索道安全技术档案，办理本单位客运索道使用登记、变更、停用、报废（注销）手续；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（二）组织制定客运索道安全操作规程；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（三）组织对客运索道作业人员、站务人员进行教育和培训；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（四）组织客运索道试运行检查、日常巡检，及时处理或报告事故隐患；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（五）纠正和制止客运索道作业人员、站务人员的违章行为；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（六）编制客运索道定期检验计划，督促落实定期检验和隐患治理工作；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（七）按照规定报告客运索道事故，参加客运索道事故救援，配合事故调查和善后处理；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600" w:lineRule="exact"/>
        <w:jc w:val="center"/>
        <w:rPr>
          <w:rFonts w:eastAsia="仿宋_GB2312" w:cs="仿宋"/>
          <w:b/>
          <w:sz w:val="44"/>
          <w:szCs w:val="44"/>
        </w:rPr>
      </w:pPr>
      <w:r>
        <w:rPr>
          <w:rFonts w:hint="eastAsia" w:eastAsia="仿宋_GB2312" w:cs="仿宋"/>
          <w:b/>
          <w:sz w:val="44"/>
          <w:szCs w:val="44"/>
        </w:rPr>
        <w:t>大型游乐设施安全员守则</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本</w:t>
      </w:r>
      <w:r>
        <w:rPr>
          <w:rFonts w:hint="eastAsia" w:eastAsia="仿宋_GB2312" w:cs="仿宋"/>
          <w:sz w:val="32"/>
          <w:szCs w:val="32"/>
          <w:shd w:val="clear" w:color="auto" w:fill="FFFFFF"/>
          <w:lang w:val="zh-TW"/>
        </w:rPr>
        <w:t>单位设立的</w:t>
      </w:r>
      <w:r>
        <w:rPr>
          <w:rFonts w:hint="eastAsia" w:eastAsia="仿宋_GB2312" w:cs="仿宋"/>
          <w:sz w:val="32"/>
          <w:szCs w:val="32"/>
        </w:rPr>
        <w:t>大型游乐设施安全员是指具体负责大型游乐设施使用安全的检查人员。大型游乐设施安全员对大型游乐设施安全总监或单位主要负责人负责，承担下列职责：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（一）按《特种设备使用管理规则》和《</w:t>
      </w:r>
      <w:r>
        <w:rPr>
          <w:rFonts w:hint="eastAsia" w:ascii="仿宋_GB2312" w:hAnsi="仿宋" w:eastAsia="仿宋_GB2312" w:cs="仿宋"/>
          <w:sz w:val="32"/>
          <w:szCs w:val="32"/>
          <w:lang w:val="zh-TW"/>
        </w:rPr>
        <w:t>大型游乐设施安全监察规定</w:t>
      </w:r>
      <w:r>
        <w:rPr>
          <w:rFonts w:hint="eastAsia" w:eastAsia="仿宋_GB2312" w:cs="仿宋"/>
          <w:sz w:val="32"/>
          <w:szCs w:val="32"/>
        </w:rPr>
        <w:t>》要求，建立健全大型游乐设施安全技术档案，并办理本单位大型游乐设施使用登记、变更、停用、报废（注销）手续；</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（二）组织制定各类大型游乐设施安全操作规程；</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（三）组织对大型游乐设施作业人员、服务人员进行教育和培训，指导和监督作业人员正确操作大型游乐设施；</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（四）按照《使用维护保养说明书》及相关安全技术规范，组织开展大型游乐设施试运行、定期维护保养和自行检查，及时处理或报告事故隐患；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（五）对大型游乐设施进行日常巡检，纠正和制止违章作业行为；</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（六）编制大型游乐设施定期检验计划，督促落实大型游乐设施定期检验和后续整改等工作； </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（七）按照规定报告大型游乐设施事故，参加大型游乐设施事故救援，配合事故调查和善后处理； </w:t>
      </w:r>
    </w:p>
    <w:p>
      <w:pPr>
        <w:wordWrap w:val="0"/>
        <w:topLinePunct/>
        <w:snapToGrid w:val="0"/>
        <w:spacing w:line="600" w:lineRule="exact"/>
        <w:ind w:firstLine="640" w:firstLineChars="200"/>
        <w:rPr>
          <w:rFonts w:eastAsia="仿宋_GB2312" w:cs="仿宋"/>
          <w:sz w:val="32"/>
          <w:szCs w:val="32"/>
        </w:rPr>
      </w:pPr>
      <w:r>
        <w:rPr>
          <w:rFonts w:hint="eastAsia" w:eastAsia="仿宋_GB2312" w:cs="仿宋"/>
          <w:sz w:val="32"/>
          <w:szCs w:val="32"/>
        </w:rPr>
        <w:t>（八）履行市场监督管理部门规定和本单位要求的其他大型游乐设施使用安全管理职责。</w:t>
      </w:r>
    </w:p>
    <w:p>
      <w:pPr>
        <w:wordWrap w:val="0"/>
        <w:topLinePunct/>
        <w:snapToGrid w:val="0"/>
        <w:spacing w:line="600" w:lineRule="exact"/>
        <w:ind w:firstLine="640" w:firstLineChars="200"/>
        <w:rPr>
          <w:rFonts w:eastAsia="仿宋_GB2312" w:cs="仿宋"/>
          <w:sz w:val="32"/>
          <w:szCs w:val="32"/>
        </w:rPr>
      </w:pPr>
    </w:p>
    <w:p>
      <w:pPr>
        <w:spacing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场车安全员守则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场车安全员是指具体负责场车使用安全的检查人员。场车安全员对场车安全总监或单位主要负责人负责，承担下列职责：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（一）按《特种设备使用管理规则》要求，建立健全场车安全技术档案，并办理本单位场车使用登记；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（二）组织制定场车安全操作规程；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（三）组织对场车作业人员进行教育和培训，指导和监督司机正确使用场车；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（四）对场车和线路进行日常巡检，纠正和制止违章作业行为，及时处理或报告事故隐患；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（五）组织督促开展场车维护保养和定期自行检查；</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（六）编制场车定期检验计划，督促落实场车定期检验和后续整改等工作；</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（七）按照规定报告场车事故，参加场车事故救援，配合事故调查和善后处理；</w:t>
      </w:r>
      <w:r>
        <w:rPr>
          <w:rFonts w:ascii="Times New Roman" w:hAnsi="Times New Roman" w:eastAsia="仿宋_GB2312" w:cs="仿宋"/>
          <w:sz w:val="32"/>
          <w:szCs w:val="32"/>
        </w:rPr>
        <w:t xml:space="preserve"> </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（八）履行市场监督管理部门规定和本单位要求的其他场车使用安全管理职责。</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spacing w:line="600" w:lineRule="exact"/>
        <w:jc w:val="center"/>
        <w:outlineLvl w:val="1"/>
        <w:rPr>
          <w:rFonts w:ascii="Times New Roman" w:hAnsi="Times New Roman" w:eastAsia="仿宋_GB2312" w:cs="仿宋"/>
          <w:b/>
          <w:sz w:val="44"/>
          <w:szCs w:val="44"/>
        </w:rPr>
      </w:pPr>
      <w:r>
        <w:rPr>
          <w:rFonts w:hint="eastAsia" w:ascii="Times New Roman" w:hAnsi="Times New Roman" w:eastAsia="仿宋_GB2312" w:cs="仿宋"/>
          <w:b/>
          <w:sz w:val="44"/>
          <w:szCs w:val="44"/>
        </w:rPr>
        <w:t>锅炉安全风险管控清单</w:t>
      </w:r>
    </w:p>
    <w:p>
      <w:pPr>
        <w:topLinePunct/>
        <w:snapToGrid w:val="0"/>
        <w:spacing w:line="600" w:lineRule="exact"/>
        <w:ind w:firstLine="560" w:firstLineChars="200"/>
        <w:jc w:val="left"/>
        <w:rPr>
          <w:rFonts w:ascii="Times New Roman" w:hAnsi="Times New Roman" w:eastAsia="仿宋_GB2312" w:cs="仿宋"/>
          <w:sz w:val="32"/>
          <w:szCs w:val="32"/>
        </w:rPr>
      </w:pPr>
      <w:r>
        <w:rPr>
          <w:rFonts w:hint="eastAsia" w:ascii="方正仿宋_GBK" w:hAnsi="方正仿宋_GBK" w:eastAsia="方正仿宋_GBK" w:cs="方正仿宋_GBK"/>
          <w:sz w:val="28"/>
          <w:szCs w:val="28"/>
        </w:rPr>
        <w:t xml:space="preserve"> </w:t>
      </w:r>
      <w:r>
        <w:rPr>
          <w:rFonts w:hint="eastAsia" w:ascii="Times New Roman" w:hAnsi="Times New Roman" w:eastAsia="仿宋_GB2312" w:cs="仿宋"/>
          <w:sz w:val="32"/>
          <w:szCs w:val="32"/>
        </w:rPr>
        <w:t>第一条 为建立并落实锅炉使用单位安全主体责任的长效机制，建立健全日管控、周排查、月调度工作制度，结合本单位实际情况，制定本清单。</w:t>
      </w:r>
    </w:p>
    <w:p>
      <w:pPr>
        <w:wordWrap w:val="0"/>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本单位风险管控清单按照锅炉使用中存在可能导致事故发生的设备的不安全状态、人的不安全行为、管理和环境上的缺陷4个类别及动态风险进行划分。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（二）未按规定建立锅炉使用安全节能管理制度；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（三）未按规定建立安全技术档案；</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（四）未按规定及时办理使用登记和变更登记；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（五）未按规定制定应急预案并定期演练；</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（六）锅炉停炉期间未按规定对锅炉及水处理设备进行停炉保养。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（一）选用国家明令禁止或淘汰的锅炉产品；</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（二）未按规定调试、检查和启动锅炉；</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（三）锅炉膨胀异常；</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（四）锅炉本体（含辅机附件）和锅炉范围内管道出现异常等情况；</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（五）未按规定进行维护保养、自行检查和定期检验。</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安全附件、仪表和安全保护装置类风险至少包括以下内容：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（一）安全阀、压力表、液位计、温度测量装等未按规定定期试验、校验或校准；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（二）压力、液位、温度测量装置示值误差不正常；</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（三）水位、压力、温度、点火程序控制、熄火保护等联锁保护装置的设置不符合要求。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环境类风险至少包括以下内容：</w:t>
      </w:r>
    </w:p>
    <w:p>
      <w:pPr>
        <w:pStyle w:val="13"/>
        <w:wordWrap w:val="0"/>
        <w:topLinePunct/>
        <w:snapToGrid w:val="0"/>
        <w:spacing w:line="600" w:lineRule="exact"/>
        <w:ind w:left="6" w:firstLine="640"/>
        <w:rPr>
          <w:rFonts w:ascii="Times New Roman" w:hAnsi="Times New Roman" w:eastAsia="仿宋_GB2312" w:cs="仿宋"/>
          <w:sz w:val="32"/>
          <w:szCs w:val="32"/>
        </w:rPr>
      </w:pPr>
      <w:r>
        <w:rPr>
          <w:rFonts w:hint="eastAsia" w:ascii="Times New Roman" w:hAnsi="Times New Roman" w:eastAsia="仿宋_GB2312" w:cs="仿宋"/>
          <w:sz w:val="32"/>
          <w:szCs w:val="32"/>
        </w:rPr>
        <w:t>锅炉操作空间、锅炉安置环境、安全警示标志等存在不符合要求的情况；</w:t>
      </w:r>
    </w:p>
    <w:p>
      <w:pPr>
        <w:wordWrap w:val="0"/>
        <w:topLinePunct/>
        <w:snapToGrid w:val="0"/>
        <w:spacing w:line="600" w:lineRule="exact"/>
        <w:ind w:left="-6"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热水锅炉、有机热载体锅炉的风险还包括以下内容：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（一）热水锅炉系统、有机热载体锅炉系统不符合要求；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（二）自动补给水装置、循环泵停泵联锁装置</w:t>
      </w:r>
      <w:r>
        <w:rPr>
          <w:rFonts w:ascii="Times New Roman" w:hAnsi="Times New Roman" w:eastAsia="仿宋_GB2312" w:cs="仿宋"/>
          <w:sz w:val="32"/>
          <w:szCs w:val="32"/>
        </w:rPr>
        <w:t>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（三）膨胀罐、闪蒸罐、冷凝液罐等不符合要求。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D级锅炉风险还包括以下内容：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（一）未对作业人员进行培训；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（二）未开展定期自行检查，未对安全附件定期维护；</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（三）擅自对锅炉进行改造；</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（四）锅炉使用年限超过8年。</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其他来自政府监管部门的监督、通报、预警，投诉举报和舆情信息等动态风险。</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第十条 本单位根据上述规定制定了《锅炉安全风险管控清单》（例表见附录B1），当风险指标发生变化时，需对清单及时进行调整。</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压力容器安全风险管控清单</w:t>
      </w:r>
    </w:p>
    <w:p>
      <w:pPr>
        <w:numPr>
          <w:ilvl w:val="0"/>
          <w:numId w:val="3"/>
        </w:numPr>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为建立并落实压力容器使用安全主体责任的长效机制，建立健全日管控、周排查、月调度工作制度，结合本单位实际情况，制定本清单。</w:t>
      </w:r>
    </w:p>
    <w:p>
      <w:pPr>
        <w:numPr>
          <w:ilvl w:val="0"/>
          <w:numId w:val="3"/>
        </w:numPr>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本单位风险管控清单按照压力容器使用中存在可能导致事故发生的设备的不安全状态、人的不安全行为、管理和环境上的缺陷等4个类别进行划分。</w:t>
      </w:r>
    </w:p>
    <w:p>
      <w:pPr>
        <w:numPr>
          <w:ilvl w:val="0"/>
          <w:numId w:val="3"/>
        </w:numPr>
        <w:spacing w:before="100" w:beforeAutospacing="1"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（三）压力容器作业人员未到岗值守。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（三）未按有关规定建立压力容器安全技术档案；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Calibri" w:hAnsi="Calibri" w:eastAsia="仿宋_GB2312" w:cs="仿宋"/>
          <w:sz w:val="32"/>
          <w:szCs w:val="32"/>
        </w:rPr>
      </w:pPr>
      <w:r>
        <w:rPr>
          <w:rFonts w:hint="eastAsia" w:ascii="Times New Roman" w:hAnsi="Times New Roman" w:eastAsia="仿宋_GB2312" w:cs="仿宋"/>
          <w:sz w:val="32"/>
          <w:szCs w:val="32"/>
        </w:rPr>
        <w:t>（七）未按有关规定</w:t>
      </w:r>
      <w:r>
        <w:rPr>
          <w:rFonts w:hint="eastAsia" w:ascii="Calibri" w:hAnsi="Calibri" w:eastAsia="仿宋_GB2312" w:cs="仿宋"/>
          <w:sz w:val="32"/>
          <w:szCs w:val="32"/>
        </w:rPr>
        <w:t>建立实施移动式压力容器充装</w:t>
      </w:r>
      <w:r>
        <w:rPr>
          <w:rFonts w:hint="eastAsia" w:ascii="Times New Roman" w:hAnsi="Times New Roman" w:eastAsia="仿宋_GB2312" w:cs="仿宋"/>
          <w:sz w:val="32"/>
          <w:szCs w:val="32"/>
        </w:rPr>
        <w:t>质量追溯信息系统</w:t>
      </w:r>
      <w:r>
        <w:rPr>
          <w:rFonts w:hint="eastAsia" w:ascii="Calibri" w:hAnsi="Calibri" w:eastAsia="仿宋_GB2312" w:cs="仿宋"/>
          <w:sz w:val="32"/>
          <w:szCs w:val="32"/>
        </w:rPr>
        <w:t>。</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（二）压力容器超额定参数运行；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（一）压力容器的安全距离、安全防护措施不符合有关规定；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（二）移动式压力容器装卸作业环境不符合要求。</w:t>
      </w:r>
    </w:p>
    <w:p>
      <w:pPr>
        <w:numPr>
          <w:ilvl w:val="0"/>
          <w:numId w:val="4"/>
        </w:numPr>
        <w:topLinePunct/>
        <w:snapToGrid w:val="0"/>
        <w:spacing w:line="600" w:lineRule="exact"/>
        <w:ind w:left="0"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rPr>
        <w:t>其他来自政府监督部门的监督、通报、预警，投诉举报和舆情信息等动态风险。</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本单位根据上述规定制定了《压力容器安全风险管控清单》（例表见附录B2），当风险指标发生变化时，需对清单及时进行调整。</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spacing w:before="100" w:beforeAutospacing="1"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 xml:space="preserve">气瓶充装风险管控清单 </w:t>
      </w:r>
    </w:p>
    <w:p>
      <w:pPr>
        <w:spacing w:line="600" w:lineRule="exact"/>
        <w:ind w:firstLine="640" w:firstLineChars="200"/>
        <w:jc w:val="left"/>
        <w:rPr>
          <w:rFonts w:ascii="宋体" w:hAnsi="宋体" w:eastAsia="宋体" w:cs="宋体"/>
          <w:b/>
          <w:sz w:val="52"/>
          <w:szCs w:val="52"/>
        </w:rPr>
      </w:pPr>
      <w:r>
        <w:rPr>
          <w:rFonts w:hint="eastAsia" w:ascii="Times New Roman" w:hAnsi="Times New Roman" w:eastAsia="仿宋_GB2312" w:cs="仿宋"/>
          <w:sz w:val="32"/>
          <w:szCs w:val="32"/>
        </w:rPr>
        <w:t>第一条 为建立并落实气瓶充装安全主体责任的长效机制，建立健全日管控、周排查、月调度工作制度，结合本单位实际情况，制定本清单。</w:t>
      </w:r>
    </w:p>
    <w:p>
      <w:pPr>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本单位风险管控清单按照气瓶充装中存在可能导致事故发生的人的不安全行为、管理的缺陷、设备的不安全状态和环境的缺陷等4个类别进行划分。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（七）未按有关规定建立实施气瓶充装质量追溯信息系统。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（二）气瓶错充、超额定参数充装和使用；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（三）未按规定要求开展气瓶自行检查与维护保养；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（一）</w:t>
      </w:r>
      <w:r>
        <w:rPr>
          <w:rFonts w:hint="eastAsia" w:ascii="Times New Roman" w:hAnsi="Times New Roman" w:eastAsia="仿宋_GB2312" w:cs="仿宋"/>
          <w:color w:val="000000"/>
          <w:sz w:val="32"/>
          <w:szCs w:val="32"/>
        </w:rPr>
        <w:t>充装设备、设施的安全距离、安全防护措施不符合有关规定；</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（二）</w:t>
      </w:r>
      <w:r>
        <w:rPr>
          <w:rFonts w:hint="eastAsia" w:ascii="Times New Roman" w:hAnsi="Times New Roman" w:eastAsia="仿宋_GB2312" w:cs="仿宋"/>
          <w:color w:val="000000"/>
          <w:sz w:val="32"/>
          <w:szCs w:val="32"/>
        </w:rPr>
        <w:t>气瓶充装作业环境不符合要求；</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（三）</w:t>
      </w:r>
      <w:r>
        <w:rPr>
          <w:rFonts w:hint="eastAsia" w:ascii="Times New Roman" w:hAnsi="Times New Roman" w:eastAsia="仿宋_GB2312" w:cs="仿宋"/>
          <w:color w:val="000000"/>
          <w:sz w:val="32"/>
          <w:szCs w:val="32"/>
        </w:rPr>
        <w:t>移动式压力容器卸载作业环境不符合要求。</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本单位根据上述规定制定了《气瓶充装安全风险管控清单》（例表见附录B3），当风险指标发生变化时，需对清单及时进行调整。</w:t>
      </w: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压力管道安全风险管控清单</w:t>
      </w:r>
      <w:r>
        <w:rPr>
          <w:rFonts w:hint="eastAsia" w:ascii="Times New Roman" w:hAnsi="Times New Roman" w:eastAsia="仿宋_GB2312" w:cs="仿宋"/>
          <w:sz w:val="32"/>
          <w:szCs w:val="32"/>
        </w:rPr>
        <w:t xml:space="preserve">  </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第一条为建立并落实压力管道使用安全主体责任的长效机制，建立健全日管控、周排查、月调度工作制度，结合本单位实际情况，制定本清单。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第二条本单位风险管控清单按照压力管道使用中存在可能导致事故发生的压力管道不安全状态、人的不安全行为、管理和环境上的缺陷等4个类别进行划分。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（二）未按有关规定对安全管理人员和操作人员开展安全教育培训并考核合格。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（二）压力管道超额定参数运行；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环境类风险至少包括压力管道的安全距离、安全防护措施不符合有关规定。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本单位根据上述规定制定了《压力管道安全风险管控清单》（例表见附录B4），当风险指标发生变化时，需对清单及时进行调整。</w:t>
      </w: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580" w:lineRule="exact"/>
        <w:jc w:val="center"/>
        <w:rPr>
          <w:rFonts w:ascii="Times New Roman" w:hAnsi="Times New Roman" w:eastAsia="仿宋_GB2312" w:cs="仿宋"/>
          <w:b/>
          <w:bCs/>
          <w:sz w:val="44"/>
          <w:szCs w:val="44"/>
        </w:rPr>
      </w:pPr>
      <w:r>
        <w:rPr>
          <w:rFonts w:hint="eastAsia" w:ascii="Times New Roman" w:hAnsi="Times New Roman" w:eastAsia="仿宋_GB2312" w:cs="仿宋"/>
          <w:b/>
          <w:bCs/>
          <w:sz w:val="44"/>
          <w:szCs w:val="44"/>
        </w:rPr>
        <w:t>电梯安全风险管控清单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为建立并落实电梯使用安全主体责任的长效机制，建立健全日管控、周排查、月调度工作制度，结合本单位实际情况，制定本清单。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本单位风险管控清单按照电梯使用中存在可能导致事故发生的设备的不安全状态、人的不安全行为、管理和环境上的缺陷4个类别及动态风险进行划分。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（一）采购国家命令禁止或淘汰的电梯产品；</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（二）未按有关规定设置安全管理机构；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（三）未按规定建立未建立电梯使用安全管理制度；</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（四）未按规定制定应急预案并定期演练；</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（五）电梯维护保养单位未按规定取得相应的许可资质。</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（一）选用国家命令禁止或淘汰的电梯产品；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（二）未按有关法律法规、安全技术规范或合同约定进行维护保养；</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（三）机房、通道（通道门）、手动紧急操作装置和应急救援程序是否符合安全技术规范的要求；</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（四）未按有关安全技术规范的要求安排定期检验或自行检测。</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（一）轿厢内报警装置、对讲系统和轿门防撞击保护装置是否有效；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（二）自动扶梯和自动人行道急停开关是否有效，且有清晰的永久性标识。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（一）电梯运行环境存在不符合安全技术规范要求的情况。</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（二）未按有关规定设置警示标志或说明；</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（三）电梯使用场所是否在易腐蚀、易燃易爆或人员密集场所；</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本单位根据上述规定制定了《电梯安全风险管控清单》（例表见附录B5），当风险指标发生变化时，需对清单及时进行调整。</w:t>
      </w:r>
    </w:p>
    <w:p>
      <w:pPr>
        <w:topLinePunct/>
        <w:snapToGrid w:val="0"/>
        <w:spacing w:line="580" w:lineRule="exact"/>
        <w:ind w:firstLine="640" w:firstLineChars="200"/>
        <w:rPr>
          <w:rFonts w:ascii="Times New Roman" w:hAnsi="Times New Roman" w:eastAsia="仿宋_GB2312" w:cs="仿宋"/>
          <w:sz w:val="32"/>
          <w:szCs w:val="32"/>
        </w:rPr>
      </w:pPr>
    </w:p>
    <w:p>
      <w:pPr>
        <w:topLinePunct/>
        <w:snapToGrid w:val="0"/>
        <w:spacing w:line="58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起重机械安全风险管控清单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第一条 为建立并落实起重机械械使用安全主体责任的长效机制，建立健全日管控、周排查、月调度工作制度，结合本单位实际情况，制定本清单。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第二条 本单位风险管控清单按照起重机械使用中存在可能导致事故发生的设备的不安全状态、人的不安全行为、管理环和境上的缺陷等4个类别及动态风险进行划分。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（二）作业人员未按规定持有相应证件；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（三）未按有关规定对安全管理人员和作业人员开展安全教育和技能培训；</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（四）未严格遵循操作规程进行起重作业。</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（四）未按规定进行经常性维护保养和自行检查，未对登高作业进行管理；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（一）未按要求使用符合要求的起重机械或使用国家明令禁止的起重机械；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（二）未按实际情况选择适合使用条件要求的起重机械；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（三）未按有关安全技术规范要求安排定期检验；</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（四）桥、粱架等主要受力构件发生明显的腐蚀、裂纹、塑性变形等；</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安全保护装置风险至少包括以下几个方面：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（一）上限位装置、断错相保护、制动器、行程限位、漏电保护器等安全保护装置的故障及缺损；</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（二）急停开关功能缺失。</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（一）作业区域内未有极端状况如高海拔、危险品、极端天气等；</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（二）作业区域内地面承载力未满足要求；未有影响安全作业的障碍物；相应的灭火措施未完备；</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（三）起重机械的的作业区域内未有必要的安全标识或说明；</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本单位根据上述规定制定了《起重机械安全风险管控清单》（例表见附录B6），当风险指标发生变化时，需对清单及时进行调整。</w:t>
      </w:r>
    </w:p>
    <w:p>
      <w:pPr>
        <w:topLinePunct/>
        <w:snapToGrid w:val="0"/>
        <w:spacing w:line="54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客运索道安全风险管控清单</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为建立并落实客运索道使用单位安全主体责任的长效机制，建立健全日管控、周排查、月调度工作制度，结合本单位实际情况，制定本清单。</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本单位风险管控清单按照客运索道使用中存在可能导致事故发生的设备的不安全状态、人的不安全行为、管理和环境上的缺陷4个类别及动态风险进行划分。</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（一）采购国家明令淘汰和已经报废的客运索道产品；</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（二）未按规定设置安全管理机构；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（三）未按规定制定管理制度、操作规程或者未按规定执行的；</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（六）未按规定制定应急预案并定期演练。</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（一）选用国家明令淘汰和已经报废的客运索道产品；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（二）未按规定进行试运行和例行安全检查；</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（三）未按规定进行维护保养、自行检查和定期检验。</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安全附件、安全保护装置和相关附属设施类风险至少包括以下内容：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（一）未将安全使用说明、安全注意事项、警示标志和乘客须知置于易于为乘客注意的显著位置；</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（二）安全保护装置不齐全或失效；</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（三）紧急驱动装置、避雷设施、风速风向仪、通讯设施、救护设备及专用救援通道、安全通道、消防设施、隔离栏杆和活动门栏、站台防滑设施等相关附属设施未配备或不能正常使用。</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（一）客运索道线路和站址建在下列地区：山地风口，并与主导风向正交的地段上；</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（二）客运索道线路与平行和交叉设施位置关系不符合相关规定要求；</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（三）有雪崩、滑坡、塌方、溶洞、风暴、海啸、洪水、火灾等危及索道安全的地区，未经过主管部门批准并采取预防措施的；</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（四）客运索道存在运行过程中，设备与岩石、树木碰撞的风险。</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本单位根据上述规定制定了《客运索道安全风险管控清单》（例表见附录B7），当风险指标发生变化时，需对清单及时进行调整。</w:t>
      </w:r>
    </w:p>
    <w:p>
      <w:pPr>
        <w:topLinePunct/>
        <w:snapToGrid w:val="0"/>
        <w:spacing w:line="540" w:lineRule="exact"/>
        <w:ind w:firstLine="640" w:firstLineChars="200"/>
        <w:rPr>
          <w:rFonts w:ascii="Times New Roman" w:hAnsi="Times New Roman" w:eastAsia="仿宋_GB2312" w:cs="仿宋"/>
          <w:sz w:val="32"/>
          <w:szCs w:val="32"/>
        </w:rPr>
      </w:pPr>
    </w:p>
    <w:p>
      <w:pPr>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大型游乐设施安全风险管控清单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为建立并落实大型游乐设施使用单位安全主体责任的长效机制，建立健全日管控、周排查、月调度工作制度，结合本单位实际情况，制定本清单。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本单位风险管控清单按照大型游乐设施使用中存在可能导致事故发生的设备的不安全状态、人的不安全行为、管理和环境上的缺陷4个类别及动态风险进行划分。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（二）未按规定对安全管理人员和作业人员开展安全教育培训；</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（三）未严格遵循操作规程进行作业。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（一）未按要求使用符合要求的大型游乐设施或使用国家明令禁止的大型游乐设施；</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（二）大型游乐设施未经检验合格，并在有效期内；</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（三）大型游乐设施未依据使用说明书进行维护保养；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（四）超设计使用年限的大型游乐设施未经安全评估，并检验合格（使用管理规定）；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（一）大型游乐设施的安全保护装置、附属设施是否齐全、有效；； </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（二）未排查大游乐设施主要受力结构件、驱动系统、控制系统、乘人设施等重点部位的缺损。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（一）大型游乐设施使用场所为易发生滑坡、泥石流等自然灾害的区域；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（二）大型游乐设施未按有关规定设置警示标志或说明；</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（三）大型游乐设施运行存在不符合安全距离等要求的情况。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本单位根据上述规定制定了《大型游乐设施安全风险管控清单》（例表见附录B8），当大型游乐设施类别、型号等发生改变可能导致风险指标产生变化时，需对清单及时进行调整。</w:t>
      </w:r>
    </w:p>
    <w:p>
      <w:pPr>
        <w:topLinePunct/>
        <w:snapToGrid w:val="0"/>
        <w:spacing w:line="56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场车安全风险管控清单</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为建立并落实场车使用安全主体责任的长效机制，建立健全日管控、周排查、月调度工作制度，结合本单位实际情况，制定本清单。</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本单位风险管控清单按照场车使用中存在可能导致事故发生的设备的不安全状态、人的不安全行为、管理和环境上的缺陷等4个类别及动态风险进行划分。</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（一）未按要求使用符合要求的特种设备或使用国家明令禁止的场车；</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（二）未按有关安全技术规范要求安排首次检验、定期检验，设备超期为未检验；</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（三）未按实际情况选择，适合使用条件要求的场车；</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车辆设备存在故障、失效等，车辆制动系统、转向系统、行驶系统、传动系统照明系统、仪表系统、电气系统、操纵系统、液压系统失效或缺陷、驾驶室门锁及玻璃等部件缺损、货叉缺陷、安全监控装置失效、视频监控装置失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（六）其他可能导致风险隐患的情况。</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安全保护和防护装置风险至少包括以下内容：</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（一）未按要求设置安全保护和防护装置、安全监控装置失效、视频监控装置等</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（二）安全保护和防护装置、安全监控装置、视频监控装置等失灵或失效。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（一）观光车辆的行驶路线不符合要求；</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（二）使用环境不符、标志不完善；</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（三）未按有关规定设置警示标志或说明；</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（四）在易燃易爆等危险区域作业，装载运输易燃易爆、剧毒等危险品或熔融金属、炙热金属等特殊物品。  </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本单位根据上述规定制定了《场车安全风险管控清单》（例表见附录B9），当风险指标发生变化时，需对清单及时进行调整。</w:t>
      </w:r>
    </w:p>
    <w:p>
      <w:pPr>
        <w:topLinePunct/>
        <w:snapToGrid w:val="0"/>
        <w:spacing w:line="560" w:lineRule="exact"/>
        <w:ind w:firstLine="640" w:firstLineChars="200"/>
        <w:rPr>
          <w:rFonts w:ascii="Times New Roman" w:hAnsi="Times New Roman" w:eastAsia="仿宋_GB2312" w:cs="仿宋"/>
          <w:sz w:val="32"/>
          <w:szCs w:val="32"/>
        </w:rPr>
      </w:pPr>
    </w:p>
    <w:p>
      <w:pPr>
        <w:tabs>
          <w:tab w:val="left" w:pos="60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特种设备质量安全风险日管控、周排查、</w:t>
      </w:r>
    </w:p>
    <w:p>
      <w:pPr>
        <w:tabs>
          <w:tab w:val="left" w:pos="60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月调度管理制度</w:t>
      </w:r>
    </w:p>
    <w:p>
      <w:pPr>
        <w:tabs>
          <w:tab w:val="left" w:pos="600"/>
        </w:tabs>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目的</w:t>
      </w:r>
    </w:p>
    <w:p>
      <w:pPr>
        <w:tabs>
          <w:tab w:val="left" w:pos="600"/>
        </w:tabs>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为了落实本企业（单位）生产特种设备质量安全主体责任，强化主要负责人特种设备质量安全责任，规范特种设备质量安全管理人员行为，根据《中华人民共和国特种设备安全法》、《特种设备安全监察条例》及《特种设备生产单位落实质量安全主体责任监督管理规定》（总局令第X号）等法律法规的规定，结合本单位实际情况制定本制度。</w:t>
      </w:r>
    </w:p>
    <w:p>
      <w:pPr>
        <w:tabs>
          <w:tab w:val="left" w:pos="600"/>
        </w:tabs>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范围</w:t>
      </w:r>
    </w:p>
    <w:p>
      <w:pPr>
        <w:tabs>
          <w:tab w:val="left" w:pos="60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适用于本企业（单位）内对特种设备质量安全风险隐患管控有关的管理层及各职能有关人员。</w:t>
      </w:r>
    </w:p>
    <w:p>
      <w:pPr>
        <w:tabs>
          <w:tab w:val="left" w:pos="600"/>
        </w:tabs>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职责</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3.1生产单位主要负责人对本单位特种设备生产质量安全工作全面负责，建立并落实特种设备质量安全主体责任得长效机制。</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3.2特种设备质量安全总监负责特种设备生产质量安全风险日管控、周排查、月调度管理制度的编制、修改及更新</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3.3特种设备质量安全员按照要求落实特种设备质量安全风险日管控相关工作，按照制度要求及时上报特种设备生产质量安全总监或单位主要负责人</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3.4特种设备质量安全总监负责对于风险排查中发现的特种设备质量安全风险隐患问题，明确责任人，督促相关责任人采取相适应的防范措施，及时解决发现的问题，确保企业（单位）特种设备生产质量安全，并对相关工作向主要负责人报告，提出改进措施。</w:t>
      </w:r>
    </w:p>
    <w:p>
      <w:pPr>
        <w:tabs>
          <w:tab w:val="left" w:pos="600"/>
        </w:tabs>
        <w:spacing w:line="360" w:lineRule="auto"/>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4控制程序</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4.1 根据企业（单位）落实主体责任要求，由质量安全员负责日管控具体工作的情况落实，协助质量安全总监负责周排查、月调度具体工作的情况落实。</w:t>
      </w:r>
    </w:p>
    <w:p>
      <w:pPr>
        <w:tabs>
          <w:tab w:val="left" w:pos="600"/>
        </w:tabs>
        <w:spacing w:line="360" w:lineRule="auto"/>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rPr>
        <w:t>4.2日管控</w:t>
      </w:r>
    </w:p>
    <w:p>
      <w:pPr>
        <w:tabs>
          <w:tab w:val="left" w:pos="600"/>
        </w:tabs>
        <w:spacing w:line="360" w:lineRule="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4.2.1日管控风险内容参照各类特种设备的《XX风险管控清单》</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4.2.2工作期间，特种设备质量安全员每日根据《风险管控清单》进行检查，管控各个环节可能存在的特种设备质量安全风险隐患，并将检查结果汇总记录在《每日XX质量安全检查记录》表上，可采用电子表格的形式予以记录。未发现问题的，也应当予以记录，实行零报告。</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4.2.3对于日管控检查中发现的特种设备质量安全风险隐患问题，明确责任人，及时反馈特种设备质量安全总监立即采取防范措施。对于现场能立即整改的应立即整改；对于不能现场立即整改的，应明确整改期限，在后续日管控检查中跟踪验证整改落实情况。</w:t>
      </w:r>
    </w:p>
    <w:p>
      <w:pPr>
        <w:tabs>
          <w:tab w:val="left" w:pos="600"/>
        </w:tabs>
        <w:spacing w:line="360" w:lineRule="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4.3周排查</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4.3.1工作期间，特种设备质量安全总监每周至少组织1次风险隐患排查，全面排查生产过程各环节可能存在的特种设备质量安全风险隐患。</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4.3.2工作期间，排查可以结合日管控情况、现场自查情况、其他各渠道收集的特种设备质量安全信息等，分析各单位的特种设备质量安全管理情况，检讨日管控中存在的问题，对于频繁发生或者存在较高特种设备质量安全风险的问题，应制定相应的纠正预防措施，督促相关人员落实整改并进行跟踪验证整改结果。</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4.3.3对于周排查形成的《每周XX质量安全排查治理报告》，应及时报至特种设备质量安全总监，抄送相关责任负责人，使其知晓存在的特种设备质量安全风险，督促相关责任人采取相应的管控措施，确保特种设备质量安全风险可控。</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4.3.4对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tabs>
          <w:tab w:val="left" w:pos="600"/>
        </w:tabs>
        <w:spacing w:line="360" w:lineRule="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4.4月调度</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4.4.1根据落实主体责任要求，由特种设备质量安全总监负责月调度具体工作的情况落实，由企业（单位）主要负责人组织召开月调度会议，听取特种设备质量安全总监关于特种设备质量安全管理工作的情况汇报</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4.4.2由特种设备质量安全总监汇总最近一个月度内企业（单位）的特种设备质量安全管理工作情况，主要包括日管控、周排查中发现的重大特种设备质量安全风险问题及整改情况，日常特种设备质量安全管理情况的汇总分析</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4.4.3由特种设备质量安全总监对近一个月内企业（单位）的特种设备质量安全管理工作情况进行汇报，对当月特种设备质量安全日常管理、风险隐患排查治理等情况进行工作总结</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4.4.4对于日常特种设备质量安全管理中发现存在的不足问题，由相关责任人进行报告，采取有效的应对措施进行处置</w:t>
      </w:r>
    </w:p>
    <w:p>
      <w:pPr>
        <w:tabs>
          <w:tab w:val="left" w:pos="600"/>
        </w:tabs>
        <w:spacing w:line="360" w:lineRule="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4.4.5由企业（单位）主要负责人对特种设备质量安全管理工作作出指示</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4.4.6特种设备质量安全总监根据当月特种设备质量安全管理工作情况、会议讨论决议及企业（单位）主要负责人指示，制定下个月特种设备质量安全管理重点工作计划，并形成《每月XX质量安全调度会议纪要》</w:t>
      </w:r>
    </w:p>
    <w:p>
      <w:pPr>
        <w:tabs>
          <w:tab w:val="left" w:pos="600"/>
        </w:tabs>
        <w:spacing w:line="360" w:lineRule="auto"/>
        <w:outlineLvl w:val="1"/>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5.1XX质量安全风险管控清单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5.2每日XX质量安全检查记录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5.3每周XX质量安全排查治理报告</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5.4每月XX质量安全调度会议纪要</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tabs>
          <w:tab w:val="left" w:pos="600"/>
        </w:tabs>
        <w:spacing w:line="600" w:lineRule="exact"/>
        <w:jc w:val="left"/>
        <w:rPr>
          <w:rFonts w:ascii="仿宋_GB2312" w:hAnsi="仿宋_GB2312" w:eastAsia="仿宋_GB2312" w:cs="仿宋_GB2312"/>
          <w:b/>
          <w:sz w:val="44"/>
          <w:szCs w:val="44"/>
        </w:rPr>
      </w:pPr>
      <w:r>
        <w:rPr>
          <w:rFonts w:hint="eastAsia"/>
          <w:b/>
          <w:bCs/>
          <w:sz w:val="28"/>
        </w:rPr>
        <w:t xml:space="preserve">       </w:t>
      </w:r>
      <w:r>
        <w:rPr>
          <w:rFonts w:hint="eastAsia" w:ascii="仿宋_GB2312" w:hAnsi="仿宋_GB2312" w:eastAsia="仿宋_GB2312" w:cs="仿宋_GB2312"/>
          <w:b/>
          <w:sz w:val="44"/>
          <w:szCs w:val="44"/>
        </w:rPr>
        <w:t>特种设备使用安全风险日管控、周排查、</w:t>
      </w:r>
    </w:p>
    <w:p>
      <w:pPr>
        <w:tabs>
          <w:tab w:val="left" w:pos="600"/>
        </w:tabs>
        <w:spacing w:line="600" w:lineRule="exact"/>
        <w:jc w:val="center"/>
        <w:outlineLvl w:val="2"/>
        <w:rPr>
          <w:rFonts w:ascii="仿宋_GB2312" w:hAnsi="仿宋_GB2312" w:eastAsia="仿宋_GB2312" w:cs="仿宋_GB2312"/>
          <w:b/>
          <w:sz w:val="44"/>
          <w:szCs w:val="44"/>
        </w:rPr>
      </w:pPr>
      <w:r>
        <w:rPr>
          <w:rFonts w:hint="eastAsia" w:ascii="仿宋_GB2312" w:hAnsi="仿宋_GB2312" w:eastAsia="仿宋_GB2312" w:cs="仿宋_GB2312"/>
          <w:b/>
          <w:sz w:val="44"/>
          <w:szCs w:val="44"/>
        </w:rPr>
        <w:t>月调度管理制度</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目的</w:t>
      </w:r>
    </w:p>
    <w:p>
      <w:pPr>
        <w:tabs>
          <w:tab w:val="left" w:pos="60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落实本企业（单位）特种设备使用安全主体责任，强化主要负责人特种设备安全责任，规范特种设备安全管理人员行为，根据《中华人民共和国特种设备安全法》、《特种设备安全监察条例》及《特种设备使用单位落实使用安全主体责任监督管理规定》（总局令第X号）等法律法规的规定，结合本单位实际情况制定本制度。</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范围</w:t>
      </w:r>
    </w:p>
    <w:p>
      <w:pPr>
        <w:tabs>
          <w:tab w:val="left" w:pos="600"/>
        </w:tabs>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适用于本企业（单位）内对特种设备使用安全风险隐患管控有关的管理层及各职能有关人员</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职责</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3.1本企业（单位）主要负责人对本单位特种设备使用安全工作全面负责，建立并落实特种设备使用安全主体责任的长效机制。</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3.2特种设备安全总监负责特种设备安全风险日管控、周排查、月调度管理制度的编制、修改及更新。</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3.3特种设备安全员按照要求落实特种设备安全风险日管控相关工作，按照制度要求及时上报特种设备安全总监或单位主要负责人</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3.4特种设备安全总监负责对于风险排查中发现的特种设备安全风险隐患问题，明确责任人，督促相关责任人采取相适应的防范措施，及时解决发现的问题，向主要负责人报告有关情况，提出改进措施。</w:t>
      </w:r>
    </w:p>
    <w:p>
      <w:pPr>
        <w:tabs>
          <w:tab w:val="left" w:pos="600"/>
        </w:tabs>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4管理要求</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4.1 主要负责人根据本单位使用的特种设备数量、用途、使用环境等情况配备合适的安全总监和足够数量的安全员，并逐台明确负责的安全员；安全员负责日管控具体工作的情况落实，协助安全总监负责周排查、月调度具体工作的情况落实。</w:t>
      </w:r>
    </w:p>
    <w:p>
      <w:pPr>
        <w:tabs>
          <w:tab w:val="left" w:pos="600"/>
        </w:tabs>
        <w:spacing w:line="600" w:lineRule="exact"/>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rPr>
        <w:t>4.2日管控</w:t>
      </w:r>
    </w:p>
    <w:p>
      <w:pPr>
        <w:tabs>
          <w:tab w:val="left" w:pos="600"/>
        </w:tabs>
        <w:spacing w:line="600" w:lineRule="exac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4.2.1日管控风险内容参照各类特种设备的《风险管控清单》</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4.2.2工作期间，特种设备安全员每日根据《风险管控清单》进行检查，管控各个环节可能存在的特种设备安全风险隐患，并将检查结果汇总记录在《每日XX安全检查记录》表上，可采用电子表格的形式予以记录。未发现问题的，也应当予以记录，实行零报告。</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4.2.3对于日管控检查中发现的特种设备安全风险隐患问题，明确责任人，及时反馈特种设备安全总监立即采取防范措施。对于现场能立即整改的应立即整改；对于不能现场立即整改的，应明确整改期限，在后续日管控检查中跟踪验证整改落实情况。</w:t>
      </w:r>
    </w:p>
    <w:p>
      <w:pPr>
        <w:tabs>
          <w:tab w:val="left" w:pos="600"/>
        </w:tabs>
        <w:spacing w:line="600" w:lineRule="exac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4.3周排查</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4.3.1工作期间，特种设备安全总监每周至少组织1次风险隐患排查，全面排查使用过程各环节可能存在的特种设备安全风险隐患。</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4.3.2工作期间，排查可以结合日管控情况、现场自查情况、其他各渠道收集的特种设备安全信息等，分析各单位的特种设备安全管理情况，检讨日管控中存在的问题，对于频繁发生或者存在较高特种设备安全风险的问题，应制定相应的纠正预防措施，督促相关人员落实整改并进行跟踪验证整改结果。</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4.3.3对于周排查形成的《每周XX安全排查治理报告》，应及时报至特种设备安全总监，抄送相关责任负责人，使其知晓存在的特种设备安全风险，督促相关责任人采取相应的管控措施，确保特种设备安全风险可控。</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4.3.4对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tabs>
          <w:tab w:val="left" w:pos="600"/>
        </w:tabs>
        <w:spacing w:line="600" w:lineRule="exac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4.4月调度</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4.4.1根据落实主体责任要求，由特种设备安全总监负责月调度具体工作的情况落实，由企业（单位）主要负责人组织召开月调度会议，听取特种设备安全总监关于特种设备安全管理工作的情况汇报</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4.4.2由特种设备安全总监汇总最近一个月度内企业（单位）的特种设备使用安全管理工作情况，主要包括日管控、周排查中发现的重大特种设备安全风险问题及整改情况，日常特种设备安全管理情况的汇总分析</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4.4.3由特种设备安全总监对近一个月内企业（单位）的特种设备使用安全管理工作情况进行汇报，对当月特种设备使用安全日常管理、风险隐患排查治理等情况进行工作总结</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4.4.4对于日常特种设备安全管理中发现存在的不足问题，由相关责任人进行报告，采取有效的应对措施进行处置</w:t>
      </w:r>
    </w:p>
    <w:p>
      <w:pPr>
        <w:tabs>
          <w:tab w:val="left" w:pos="600"/>
        </w:tabs>
        <w:spacing w:line="600" w:lineRule="exac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4.4.5由企业（单位）主要负责人对特种设备安全管理工作作出指示</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4.4.6特种设备安全总监根据当月特种设备安全管理工作情况、会议讨论决议及企业（单位）主要负责人指示，制定下个月特种设备安全管理重点工作计划，并形成《每月XX安全调度会议纪要》</w:t>
      </w:r>
    </w:p>
    <w:p>
      <w:pPr>
        <w:tabs>
          <w:tab w:val="left" w:pos="600"/>
        </w:tabs>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记录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5.1XX安全风险管控清单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5.2每日XX安全检查记录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5.3每周XX安全排查治理报告</w:t>
      </w:r>
    </w:p>
    <w:p>
      <w:pPr>
        <w:topLinePunct/>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5.4每月XX安全调度会议纪要</w:t>
      </w: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jc w:val="center"/>
        <w:outlineLvl w:val="0"/>
        <w:rPr>
          <w:b/>
          <w:bCs/>
          <w:sz w:val="40"/>
          <w:szCs w:val="48"/>
        </w:rPr>
      </w:pPr>
      <w:r>
        <w:rPr>
          <w:rFonts w:hint="eastAsia" w:ascii="宋体" w:hAnsi="宋体"/>
          <w:b/>
          <w:bCs/>
          <w:sz w:val="44"/>
          <w:szCs w:val="44"/>
        </w:rPr>
        <w:t>每</w:t>
      </w:r>
      <w:r>
        <w:rPr>
          <w:rFonts w:hint="eastAsia"/>
          <w:b/>
          <w:bCs/>
          <w:sz w:val="44"/>
          <w:szCs w:val="44"/>
        </w:rPr>
        <w:t>日</w:t>
      </w:r>
      <w:r>
        <w:rPr>
          <w:rFonts w:hint="eastAsia" w:ascii="宋体" w:hAnsi="宋体"/>
          <w:b/>
          <w:bCs/>
          <w:sz w:val="44"/>
          <w:szCs w:val="44"/>
        </w:rPr>
        <w:t>XX</w:t>
      </w:r>
      <w:r>
        <w:rPr>
          <w:rFonts w:hint="eastAsia"/>
          <w:b/>
          <w:bCs/>
          <w:sz w:val="44"/>
          <w:szCs w:val="44"/>
        </w:rPr>
        <w:t>质量安全检查记录</w:t>
      </w:r>
    </w:p>
    <w:p>
      <w:pPr>
        <w:jc w:val="left"/>
        <w:rPr>
          <w:sz w:val="24"/>
          <w:szCs w:val="32"/>
        </w:rPr>
      </w:pPr>
    </w:p>
    <w:p>
      <w:pPr>
        <w:ind w:firstLine="480" w:firstLineChars="200"/>
        <w:jc w:val="left"/>
        <w:rPr>
          <w:sz w:val="24"/>
          <w:szCs w:val="32"/>
        </w:rPr>
      </w:pPr>
      <w:r>
        <w:rPr>
          <w:rFonts w:hint="eastAsia"/>
          <w:sz w:val="24"/>
          <w:szCs w:val="32"/>
        </w:rPr>
        <w:t>检查日期：         年    月    日</w:t>
      </w:r>
    </w:p>
    <w:tbl>
      <w:tblPr>
        <w:tblStyle w:val="10"/>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07"/>
        <w:gridCol w:w="1765"/>
        <w:gridCol w:w="1494"/>
        <w:gridCol w:w="148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7" w:type="dxa"/>
            <w:vAlign w:val="center"/>
          </w:tcPr>
          <w:p>
            <w:pPr>
              <w:rPr>
                <w:b/>
                <w:bCs/>
                <w:sz w:val="24"/>
                <w:szCs w:val="32"/>
              </w:rPr>
            </w:pPr>
            <w:r>
              <w:rPr>
                <w:rFonts w:hint="eastAsia"/>
                <w:b/>
                <w:bCs/>
                <w:sz w:val="24"/>
                <w:szCs w:val="32"/>
              </w:rPr>
              <w:t>序号</w:t>
            </w:r>
          </w:p>
        </w:tc>
        <w:tc>
          <w:tcPr>
            <w:tcW w:w="2207" w:type="dxa"/>
            <w:vAlign w:val="center"/>
          </w:tcPr>
          <w:p>
            <w:pPr>
              <w:jc w:val="center"/>
              <w:rPr>
                <w:b/>
                <w:bCs/>
                <w:sz w:val="24"/>
                <w:szCs w:val="32"/>
              </w:rPr>
            </w:pPr>
            <w:r>
              <w:rPr>
                <w:rFonts w:hint="eastAsia"/>
                <w:b/>
                <w:bCs/>
                <w:sz w:val="24"/>
                <w:szCs w:val="32"/>
              </w:rPr>
              <w:t>检查项目</w:t>
            </w:r>
          </w:p>
        </w:tc>
        <w:tc>
          <w:tcPr>
            <w:tcW w:w="1765" w:type="dxa"/>
            <w:vAlign w:val="center"/>
          </w:tcPr>
          <w:p>
            <w:pPr>
              <w:jc w:val="center"/>
              <w:rPr>
                <w:b/>
                <w:bCs/>
                <w:sz w:val="24"/>
                <w:szCs w:val="32"/>
              </w:rPr>
            </w:pPr>
            <w:r>
              <w:rPr>
                <w:rFonts w:hint="eastAsia"/>
                <w:b/>
                <w:bCs/>
                <w:sz w:val="24"/>
                <w:szCs w:val="32"/>
              </w:rPr>
              <w:t>检查结果</w:t>
            </w:r>
          </w:p>
        </w:tc>
        <w:tc>
          <w:tcPr>
            <w:tcW w:w="1494" w:type="dxa"/>
            <w:vAlign w:val="center"/>
          </w:tcPr>
          <w:p>
            <w:pPr>
              <w:jc w:val="center"/>
              <w:rPr>
                <w:b/>
                <w:bCs/>
                <w:sz w:val="24"/>
                <w:szCs w:val="32"/>
              </w:rPr>
            </w:pPr>
            <w:r>
              <w:rPr>
                <w:rFonts w:hint="eastAsia"/>
                <w:b/>
                <w:bCs/>
                <w:sz w:val="24"/>
                <w:szCs w:val="32"/>
              </w:rPr>
              <w:t>处理结果</w:t>
            </w:r>
          </w:p>
        </w:tc>
        <w:tc>
          <w:tcPr>
            <w:tcW w:w="1488" w:type="dxa"/>
            <w:vAlign w:val="center"/>
          </w:tcPr>
          <w:p>
            <w:pPr>
              <w:jc w:val="center"/>
              <w:rPr>
                <w:b/>
                <w:bCs/>
                <w:sz w:val="24"/>
                <w:szCs w:val="32"/>
              </w:rPr>
            </w:pPr>
            <w:r>
              <w:rPr>
                <w:rFonts w:hint="eastAsia"/>
                <w:b/>
                <w:bCs/>
                <w:sz w:val="24"/>
                <w:szCs w:val="32"/>
              </w:rPr>
              <w:t>质量安全员</w:t>
            </w:r>
          </w:p>
        </w:tc>
        <w:tc>
          <w:tcPr>
            <w:tcW w:w="1037" w:type="dxa"/>
            <w:vAlign w:val="center"/>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7" w:type="dxa"/>
            <w:vAlign w:val="center"/>
          </w:tcPr>
          <w:p>
            <w:pPr>
              <w:jc w:val="center"/>
              <w:rPr>
                <w:sz w:val="24"/>
                <w:szCs w:val="32"/>
              </w:rPr>
            </w:pPr>
            <w:r>
              <w:rPr>
                <w:rFonts w:hint="eastAsia"/>
                <w:sz w:val="24"/>
                <w:szCs w:val="32"/>
              </w:rPr>
              <w:t>1</w:t>
            </w:r>
          </w:p>
        </w:tc>
        <w:tc>
          <w:tcPr>
            <w:tcW w:w="2207" w:type="dxa"/>
            <w:vAlign w:val="center"/>
          </w:tcPr>
          <w:p>
            <w:pPr>
              <w:jc w:val="center"/>
              <w:rPr>
                <w:sz w:val="24"/>
                <w:szCs w:val="32"/>
              </w:rPr>
            </w:pPr>
            <w:r>
              <w:rPr>
                <w:rFonts w:hint="eastAsia"/>
                <w:sz w:val="24"/>
                <w:szCs w:val="32"/>
              </w:rPr>
              <w:t>设计</w:t>
            </w:r>
          </w:p>
        </w:tc>
        <w:tc>
          <w:tcPr>
            <w:tcW w:w="1765" w:type="dxa"/>
            <w:vAlign w:val="center"/>
          </w:tcPr>
          <w:p>
            <w:pPr>
              <w:jc w:val="center"/>
              <w:rPr>
                <w:sz w:val="24"/>
                <w:szCs w:val="32"/>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2</w:t>
            </w:r>
          </w:p>
        </w:tc>
        <w:tc>
          <w:tcPr>
            <w:tcW w:w="2207" w:type="dxa"/>
            <w:vAlign w:val="center"/>
          </w:tcPr>
          <w:p>
            <w:pPr>
              <w:jc w:val="center"/>
              <w:rPr>
                <w:sz w:val="24"/>
                <w:szCs w:val="32"/>
              </w:rPr>
            </w:pPr>
            <w:r>
              <w:rPr>
                <w:rFonts w:hint="eastAsia"/>
                <w:sz w:val="24"/>
                <w:szCs w:val="32"/>
              </w:rPr>
              <w:t>材料与零部件</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3</w:t>
            </w:r>
          </w:p>
        </w:tc>
        <w:tc>
          <w:tcPr>
            <w:tcW w:w="2207" w:type="dxa"/>
            <w:vAlign w:val="center"/>
          </w:tcPr>
          <w:p>
            <w:pPr>
              <w:jc w:val="center"/>
              <w:rPr>
                <w:sz w:val="24"/>
                <w:szCs w:val="32"/>
              </w:rPr>
            </w:pPr>
            <w:r>
              <w:rPr>
                <w:rFonts w:hint="eastAsia" w:ascii="宋体" w:hAnsi="宋体"/>
                <w:sz w:val="24"/>
              </w:rPr>
              <w:t>作业（工艺）</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4</w:t>
            </w:r>
          </w:p>
        </w:tc>
        <w:tc>
          <w:tcPr>
            <w:tcW w:w="2207" w:type="dxa"/>
            <w:vAlign w:val="center"/>
          </w:tcPr>
          <w:p>
            <w:pPr>
              <w:jc w:val="center"/>
              <w:rPr>
                <w:sz w:val="24"/>
                <w:szCs w:val="32"/>
              </w:rPr>
            </w:pPr>
            <w:r>
              <w:rPr>
                <w:rFonts w:hint="eastAsia" w:ascii="宋体" w:hAnsi="宋体"/>
                <w:sz w:val="24"/>
              </w:rPr>
              <w:t>焊接</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5</w:t>
            </w:r>
          </w:p>
        </w:tc>
        <w:tc>
          <w:tcPr>
            <w:tcW w:w="2207" w:type="dxa"/>
            <w:vAlign w:val="center"/>
          </w:tcPr>
          <w:p>
            <w:pPr>
              <w:jc w:val="center"/>
              <w:rPr>
                <w:sz w:val="24"/>
                <w:szCs w:val="32"/>
              </w:rPr>
            </w:pPr>
            <w:r>
              <w:rPr>
                <w:rFonts w:hint="eastAsia" w:ascii="宋体" w:hAnsi="宋体"/>
                <w:sz w:val="24"/>
              </w:rPr>
              <w:t>热处理</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6</w:t>
            </w:r>
          </w:p>
        </w:tc>
        <w:tc>
          <w:tcPr>
            <w:tcW w:w="2207" w:type="dxa"/>
            <w:vAlign w:val="center"/>
          </w:tcPr>
          <w:p>
            <w:pPr>
              <w:jc w:val="center"/>
              <w:rPr>
                <w:sz w:val="24"/>
                <w:szCs w:val="32"/>
              </w:rPr>
            </w:pPr>
            <w:r>
              <w:rPr>
                <w:rFonts w:hint="eastAsia" w:ascii="宋体" w:hAnsi="宋体"/>
                <w:sz w:val="24"/>
              </w:rPr>
              <w:t>无损检测</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7</w:t>
            </w:r>
          </w:p>
        </w:tc>
        <w:tc>
          <w:tcPr>
            <w:tcW w:w="2207" w:type="dxa"/>
            <w:vAlign w:val="center"/>
          </w:tcPr>
          <w:p>
            <w:pPr>
              <w:jc w:val="center"/>
              <w:rPr>
                <w:rFonts w:ascii="宋体" w:hAnsi="宋体"/>
                <w:sz w:val="24"/>
              </w:rPr>
            </w:pPr>
            <w:r>
              <w:rPr>
                <w:rFonts w:hint="eastAsia" w:ascii="宋体" w:hAnsi="宋体"/>
                <w:sz w:val="24"/>
              </w:rPr>
              <w:t>理化检验</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8</w:t>
            </w:r>
          </w:p>
        </w:tc>
        <w:tc>
          <w:tcPr>
            <w:tcW w:w="2207" w:type="dxa"/>
            <w:vAlign w:val="center"/>
          </w:tcPr>
          <w:p>
            <w:pPr>
              <w:jc w:val="center"/>
              <w:rPr>
                <w:rFonts w:ascii="宋体" w:hAnsi="宋体"/>
                <w:sz w:val="24"/>
              </w:rPr>
            </w:pPr>
            <w:r>
              <w:rPr>
                <w:rFonts w:hint="eastAsia" w:ascii="宋体" w:hAnsi="宋体"/>
                <w:sz w:val="24"/>
              </w:rPr>
              <w:t>检验与试验</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9</w:t>
            </w:r>
          </w:p>
        </w:tc>
        <w:tc>
          <w:tcPr>
            <w:tcW w:w="2207" w:type="dxa"/>
            <w:vAlign w:val="center"/>
          </w:tcPr>
          <w:p>
            <w:pPr>
              <w:jc w:val="center"/>
              <w:rPr>
                <w:rFonts w:ascii="宋体" w:hAnsi="宋体"/>
                <w:sz w:val="24"/>
              </w:rPr>
            </w:pPr>
            <w:r>
              <w:rPr>
                <w:rFonts w:hint="eastAsia" w:ascii="宋体" w:hAnsi="宋体"/>
                <w:sz w:val="24"/>
              </w:rPr>
              <w:t>生产设备和检验与试验装置</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10</w:t>
            </w:r>
          </w:p>
        </w:tc>
        <w:tc>
          <w:tcPr>
            <w:tcW w:w="2207" w:type="dxa"/>
            <w:vAlign w:val="center"/>
          </w:tcPr>
          <w:p>
            <w:pPr>
              <w:jc w:val="center"/>
              <w:rPr>
                <w:rFonts w:ascii="宋体" w:hAnsi="宋体"/>
                <w:sz w:val="24"/>
              </w:rPr>
            </w:pPr>
            <w:r>
              <w:rPr>
                <w:rFonts w:hint="eastAsia" w:ascii="宋体" w:hAnsi="宋体"/>
                <w:sz w:val="24"/>
              </w:rPr>
              <w:t>人员管理</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11</w:t>
            </w:r>
          </w:p>
        </w:tc>
        <w:tc>
          <w:tcPr>
            <w:tcW w:w="2207" w:type="dxa"/>
            <w:vAlign w:val="center"/>
          </w:tcPr>
          <w:p>
            <w:pPr>
              <w:jc w:val="center"/>
              <w:rPr>
                <w:rFonts w:ascii="宋体" w:hAnsi="宋体"/>
                <w:sz w:val="24"/>
              </w:rPr>
            </w:pPr>
            <w:r>
              <w:rPr>
                <w:rFonts w:hint="eastAsia" w:ascii="宋体" w:hAnsi="宋体"/>
                <w:sz w:val="24"/>
              </w:rPr>
              <w:t>政府监督、通报、预警</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12</w:t>
            </w:r>
          </w:p>
        </w:tc>
        <w:tc>
          <w:tcPr>
            <w:tcW w:w="2207" w:type="dxa"/>
            <w:vAlign w:val="center"/>
          </w:tcPr>
          <w:p>
            <w:pPr>
              <w:jc w:val="center"/>
              <w:rPr>
                <w:rFonts w:ascii="宋体" w:hAnsi="宋体"/>
                <w:sz w:val="24"/>
              </w:rPr>
            </w:pPr>
            <w:r>
              <w:rPr>
                <w:rFonts w:hint="eastAsia" w:ascii="宋体" w:hAnsi="宋体"/>
                <w:sz w:val="24"/>
              </w:rPr>
              <w:t>投诉举报</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13</w:t>
            </w:r>
          </w:p>
        </w:tc>
        <w:tc>
          <w:tcPr>
            <w:tcW w:w="2207" w:type="dxa"/>
            <w:vAlign w:val="center"/>
          </w:tcPr>
          <w:p>
            <w:pPr>
              <w:jc w:val="center"/>
              <w:rPr>
                <w:rFonts w:ascii="宋体" w:hAnsi="宋体"/>
                <w:sz w:val="24"/>
              </w:rPr>
            </w:pPr>
            <w:r>
              <w:rPr>
                <w:rFonts w:hint="eastAsia" w:ascii="宋体" w:hAnsi="宋体"/>
                <w:sz w:val="24"/>
              </w:rPr>
              <w:t>舆情信息</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838" w:type="dxa"/>
            <w:gridSpan w:val="6"/>
            <w:vAlign w:val="center"/>
          </w:tcPr>
          <w:p>
            <w:pPr>
              <w:jc w:val="left"/>
              <w:rPr>
                <w:sz w:val="24"/>
                <w:szCs w:val="32"/>
              </w:rPr>
            </w:pPr>
            <w:r>
              <w:rPr>
                <w:rFonts w:hint="eastAsia"/>
                <w:sz w:val="24"/>
                <w:szCs w:val="32"/>
              </w:rPr>
              <w:t>采取的防范措施：</w:t>
            </w: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ind w:firstLine="840" w:firstLineChars="350"/>
              <w:jc w:val="left"/>
              <w:rPr>
                <w:sz w:val="24"/>
                <w:szCs w:val="32"/>
              </w:rPr>
            </w:pPr>
            <w:r>
              <w:rPr>
                <w:rFonts w:hint="eastAsia"/>
                <w:bCs/>
                <w:sz w:val="24"/>
                <w:szCs w:val="32"/>
              </w:rPr>
              <w:t>质量安全员：</w:t>
            </w:r>
          </w:p>
        </w:tc>
      </w:tr>
    </w:tbl>
    <w:p>
      <w:pPr>
        <w:rPr>
          <w:bCs/>
          <w:sz w:val="24"/>
          <w:szCs w:val="32"/>
        </w:rPr>
      </w:pPr>
      <w:r>
        <w:rPr>
          <w:rFonts w:hint="eastAsia"/>
          <w:bCs/>
          <w:sz w:val="24"/>
          <w:szCs w:val="32"/>
        </w:rPr>
        <w:t>注：1.以上检查结果合格直接打“√”，若有不合格则在“检查结果”栏内填写不合格事项，同时填写处理结果。</w:t>
      </w:r>
    </w:p>
    <w:p>
      <w:pPr>
        <w:rPr>
          <w:bCs/>
          <w:sz w:val="24"/>
          <w:szCs w:val="32"/>
        </w:rPr>
      </w:pPr>
      <w:r>
        <w:rPr>
          <w:rFonts w:hint="eastAsia"/>
          <w:bCs/>
          <w:sz w:val="24"/>
          <w:szCs w:val="32"/>
        </w:rPr>
        <w:t>2.以上为例表，特种设备生产单位可根据本单位的《XX质量安全风险管控清单》调整检查项目。记录表格可制作一份供所有质量安全人员填写记录，也可根据岗位配备的质量安全员，制作多份表格由不同的质量安全员填写记录。</w:t>
      </w:r>
    </w:p>
    <w:p>
      <w:pPr>
        <w:jc w:val="center"/>
        <w:outlineLvl w:val="0"/>
        <w:rPr>
          <w:b/>
          <w:bCs/>
          <w:sz w:val="40"/>
          <w:szCs w:val="40"/>
        </w:rPr>
      </w:pPr>
      <w:r>
        <w:rPr>
          <w:rFonts w:hint="eastAsia" w:ascii="宋体" w:hAnsi="宋体"/>
          <w:b/>
          <w:bCs/>
          <w:sz w:val="44"/>
          <w:szCs w:val="44"/>
        </w:rPr>
        <w:t>每</w:t>
      </w:r>
      <w:r>
        <w:rPr>
          <w:rFonts w:hint="eastAsia"/>
          <w:b/>
          <w:bCs/>
          <w:sz w:val="44"/>
          <w:szCs w:val="44"/>
        </w:rPr>
        <w:t>日</w:t>
      </w:r>
      <w:r>
        <w:rPr>
          <w:rFonts w:hint="eastAsia" w:ascii="宋体" w:hAnsi="宋体"/>
          <w:b/>
          <w:bCs/>
          <w:sz w:val="44"/>
          <w:szCs w:val="44"/>
        </w:rPr>
        <w:t>XX</w:t>
      </w:r>
      <w:r>
        <w:rPr>
          <w:rFonts w:hint="eastAsia"/>
          <w:b/>
          <w:bCs/>
          <w:sz w:val="44"/>
          <w:szCs w:val="44"/>
        </w:rPr>
        <w:t>安全检查记录</w:t>
      </w:r>
    </w:p>
    <w:p>
      <w:pPr>
        <w:jc w:val="left"/>
        <w:rPr>
          <w:sz w:val="24"/>
          <w:szCs w:val="32"/>
        </w:rPr>
      </w:pPr>
    </w:p>
    <w:p>
      <w:pPr>
        <w:ind w:firstLine="480" w:firstLineChars="200"/>
        <w:jc w:val="left"/>
        <w:rPr>
          <w:rFonts w:cs="仿宋_GB2312" w:asciiTheme="minorEastAsia" w:hAnsiTheme="minorEastAsia"/>
          <w:sz w:val="24"/>
        </w:rPr>
      </w:pPr>
      <w:r>
        <w:rPr>
          <w:rFonts w:hint="eastAsia" w:cs="仿宋_GB2312" w:asciiTheme="minorEastAsia" w:hAnsiTheme="minorEastAsia"/>
          <w:sz w:val="24"/>
        </w:rPr>
        <w:t>检查日期：         年    月    日</w:t>
      </w:r>
    </w:p>
    <w:tbl>
      <w:tblPr>
        <w:tblStyle w:val="10"/>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657"/>
        <w:gridCol w:w="2576"/>
        <w:gridCol w:w="1431"/>
        <w:gridCol w:w="136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检查项目</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检查内容</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检查结果</w:t>
            </w: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处理结果</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人员</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r>
              <w:rPr>
                <w:rFonts w:hint="eastAsia" w:cs="仿宋_GB2312" w:asciiTheme="minorEastAsia" w:hAnsiTheme="minorEastAsia"/>
                <w:bCs/>
                <w:sz w:val="24"/>
              </w:rPr>
              <w:t>按检查项目细化，如：人员配备、违章作业、安全教育等</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设备本体</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r>
              <w:rPr>
                <w:rFonts w:hint="eastAsia" w:cs="仿宋_GB2312" w:asciiTheme="minorEastAsia" w:hAnsiTheme="minorEastAsia"/>
                <w:bCs/>
                <w:sz w:val="24"/>
              </w:rPr>
              <w:t>设备定期检验、自行检查、设备本体、安全附件、安全保护装置、有无事故隐患等</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安全附件或安全保护装置</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环境</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rPr>
              <w:t>政府监督、通报、预警</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rPr>
              <w:t>投诉举报</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ascii="宋体" w:hAnsi="宋体"/>
                <w:sz w:val="24"/>
              </w:rPr>
              <w:t>舆情信息</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8937" w:type="dxa"/>
            <w:gridSpan w:val="6"/>
            <w:vAlign w:val="center"/>
          </w:tcPr>
          <w:p>
            <w:pPr>
              <w:jc w:val="left"/>
              <w:rPr>
                <w:sz w:val="24"/>
                <w:szCs w:val="32"/>
              </w:rPr>
            </w:pPr>
            <w:r>
              <w:rPr>
                <w:rFonts w:hint="eastAsia"/>
                <w:sz w:val="24"/>
                <w:szCs w:val="32"/>
              </w:rPr>
              <w:t>采取的防范措施：</w:t>
            </w: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ind w:firstLine="840" w:firstLineChars="350"/>
              <w:rPr>
                <w:sz w:val="24"/>
                <w:szCs w:val="32"/>
              </w:rPr>
            </w:pPr>
            <w:r>
              <w:rPr>
                <w:rFonts w:hint="eastAsia"/>
                <w:bCs/>
                <w:sz w:val="24"/>
                <w:szCs w:val="32"/>
              </w:rPr>
              <w:t>安全员：</w:t>
            </w:r>
          </w:p>
        </w:tc>
      </w:tr>
    </w:tbl>
    <w:p>
      <w:pPr>
        <w:rPr>
          <w:bCs/>
          <w:sz w:val="24"/>
          <w:szCs w:val="32"/>
        </w:rPr>
      </w:pPr>
      <w:r>
        <w:rPr>
          <w:rFonts w:hint="eastAsia"/>
          <w:bCs/>
          <w:sz w:val="24"/>
          <w:szCs w:val="32"/>
        </w:rPr>
        <w:t>注：1.以上检查结果合格直接打“√”，若有不合格则在“检查结果”栏内填写不合格具体情况，同时填写处理结果。</w:t>
      </w:r>
    </w:p>
    <w:p>
      <w:pPr>
        <w:rPr>
          <w:bCs/>
          <w:sz w:val="24"/>
          <w:szCs w:val="32"/>
        </w:rPr>
      </w:pPr>
      <w:r>
        <w:rPr>
          <w:rFonts w:hint="eastAsia"/>
          <w:bCs/>
          <w:sz w:val="24"/>
          <w:szCs w:val="32"/>
        </w:rPr>
        <w:t>2.以上为例表，特种设备生产单位可根据本单位的《XX安全风险管控清单》调整检查项目，细化检查内容。</w:t>
      </w:r>
    </w:p>
    <w:p>
      <w:pPr>
        <w:spacing w:line="560" w:lineRule="exact"/>
        <w:jc w:val="center"/>
        <w:outlineLvl w:val="0"/>
        <w:rPr>
          <w:rFonts w:ascii="宋体" w:hAnsi="宋体" w:cs="宋体"/>
          <w:b/>
          <w:bCs/>
          <w:sz w:val="36"/>
          <w:szCs w:val="36"/>
        </w:rPr>
      </w:pPr>
      <w:r>
        <w:rPr>
          <w:rFonts w:hint="eastAsia" w:ascii="宋体" w:hAnsi="宋体" w:cs="宋体"/>
          <w:b/>
          <w:bCs/>
          <w:sz w:val="44"/>
          <w:szCs w:val="44"/>
        </w:rPr>
        <w:t>每周XX(</w:t>
      </w:r>
      <w:r>
        <w:rPr>
          <w:rFonts w:hint="eastAsia" w:ascii="宋体" w:hAnsi="宋体" w:eastAsia="宋体" w:cs="宋体"/>
          <w:b/>
          <w:bCs/>
          <w:sz w:val="44"/>
          <w:szCs w:val="44"/>
        </w:rPr>
        <w:t>质量</w:t>
      </w:r>
      <w:r>
        <w:rPr>
          <w:rFonts w:hint="eastAsia" w:ascii="宋体" w:hAnsi="宋体" w:cs="宋体"/>
          <w:b/>
          <w:bCs/>
          <w:sz w:val="44"/>
          <w:szCs w:val="44"/>
        </w:rPr>
        <w:t>)</w:t>
      </w:r>
      <w:r>
        <w:rPr>
          <w:rFonts w:hint="eastAsia" w:ascii="宋体" w:hAnsi="宋体" w:eastAsia="宋体" w:cs="宋体"/>
          <w:b/>
          <w:bCs/>
          <w:sz w:val="44"/>
          <w:szCs w:val="44"/>
        </w:rPr>
        <w:t>安全排查</w:t>
      </w:r>
      <w:r>
        <w:rPr>
          <w:rFonts w:hint="eastAsia" w:ascii="宋体" w:hAnsi="宋体" w:cs="宋体"/>
          <w:b/>
          <w:bCs/>
          <w:sz w:val="44"/>
          <w:szCs w:val="44"/>
        </w:rPr>
        <w:t>报告</w:t>
      </w:r>
    </w:p>
    <w:p>
      <w:pPr>
        <w:pStyle w:val="15"/>
        <w:ind w:firstLine="480" w:firstLineChars="200"/>
        <w:rPr>
          <w:rFonts w:cs="仿宋_GB2312" w:asciiTheme="minorEastAsia" w:hAnsiTheme="minorEastAsia" w:eastAsiaTheme="minorEastAsia"/>
          <w:sz w:val="24"/>
          <w:szCs w:val="22"/>
        </w:rPr>
      </w:pPr>
    </w:p>
    <w:p>
      <w:pPr>
        <w:pStyle w:val="15"/>
        <w:ind w:firstLine="480" w:firstLineChars="200"/>
        <w:rPr>
          <w:sz w:val="24"/>
          <w:szCs w:val="24"/>
        </w:rPr>
      </w:pPr>
      <w:r>
        <w:rPr>
          <w:rFonts w:hint="eastAsia" w:ascii="宋体" w:hAnsi="宋体" w:cs="宋体"/>
          <w:sz w:val="24"/>
          <w:szCs w:val="24"/>
        </w:rPr>
        <w:t>日期:        年  月  日                             第    周</w:t>
      </w:r>
      <w:r>
        <w:rPr>
          <w:rFonts w:hint="eastAsia" w:cs="仿宋_GB2312" w:asciiTheme="minorEastAsia" w:hAnsiTheme="minorEastAsia" w:eastAsiaTheme="minorEastAsia"/>
          <w:sz w:val="24"/>
          <w:szCs w:val="24"/>
        </w:rPr>
        <w:t xml:space="preserve"> </w:t>
      </w:r>
      <w:r>
        <w:rPr>
          <w:rFonts w:hint="eastAsia" w:ascii="宋体" w:hAnsi="宋体" w:cs="宋体"/>
          <w:b/>
          <w:bCs/>
          <w:sz w:val="24"/>
          <w:szCs w:val="24"/>
        </w:rPr>
        <w:t xml:space="preserve">   </w:t>
      </w:r>
      <w:r>
        <w:rPr>
          <w:rFonts w:hint="eastAsia" w:ascii="宋体" w:hAnsi="宋体" w:cs="宋体"/>
          <w:b/>
          <w:bCs/>
          <w:sz w:val="28"/>
          <w:szCs w:val="28"/>
        </w:rPr>
        <w:t xml:space="preserve">                 </w:t>
      </w:r>
    </w:p>
    <w:tbl>
      <w:tblPr>
        <w:tblStyle w:val="10"/>
        <w:tblpPr w:leftFromText="180" w:rightFromText="180" w:vertAnchor="text" w:horzAnchor="page" w:tblpXSpec="center" w:tblpY="44"/>
        <w:tblOverlap w:val="never"/>
        <w:tblW w:w="5099" w:type="pct"/>
        <w:jc w:val="center"/>
        <w:tblLayout w:type="autofit"/>
        <w:tblCellMar>
          <w:top w:w="0" w:type="dxa"/>
          <w:left w:w="108" w:type="dxa"/>
          <w:bottom w:w="0" w:type="dxa"/>
          <w:right w:w="108" w:type="dxa"/>
        </w:tblCellMar>
      </w:tblPr>
      <w:tblGrid>
        <w:gridCol w:w="2213"/>
        <w:gridCol w:w="7086"/>
      </w:tblGrid>
      <w:tr>
        <w:tblPrEx>
          <w:tblCellMar>
            <w:top w:w="0" w:type="dxa"/>
            <w:left w:w="108" w:type="dxa"/>
            <w:bottom w:w="0" w:type="dxa"/>
            <w:right w:w="108" w:type="dxa"/>
          </w:tblCellMar>
        </w:tblPrEx>
        <w:trPr>
          <w:trHeight w:val="2476" w:hRule="atLeast"/>
          <w:jc w:val="center"/>
        </w:trPr>
        <w:tc>
          <w:tcPr>
            <w:tcW w:w="1190" w:type="pct"/>
            <w:tcBorders>
              <w:top w:val="single" w:color="000000" w:sz="4" w:space="0"/>
              <w:left w:val="single" w:color="000000" w:sz="4" w:space="0"/>
              <w:right w:val="single" w:color="000000" w:sz="4" w:space="0"/>
            </w:tcBorders>
            <w:vAlign w:val="center"/>
          </w:tcPr>
          <w:p>
            <w:pPr>
              <w:widowControl/>
              <w:spacing w:line="560" w:lineRule="exact"/>
              <w:jc w:val="center"/>
              <w:textAlignment w:val="center"/>
              <w:rPr>
                <w:rFonts w:ascii="宋体" w:hAnsi="宋体" w:eastAsia="宋体" w:cs="宋体"/>
                <w:sz w:val="24"/>
                <w:szCs w:val="24"/>
              </w:rPr>
            </w:pPr>
            <w:r>
              <w:rPr>
                <w:rFonts w:hint="eastAsia" w:ascii="宋体" w:hAnsi="宋体" w:eastAsia="宋体" w:cs="宋体"/>
                <w:sz w:val="24"/>
                <w:szCs w:val="24"/>
              </w:rPr>
              <w:t>上周（质量）安全风险隐患问题整改核实情况</w:t>
            </w:r>
          </w:p>
        </w:tc>
        <w:tc>
          <w:tcPr>
            <w:tcW w:w="3809" w:type="pc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2452" w:hRule="atLeast"/>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宋体" w:cs="宋体"/>
                <w:sz w:val="24"/>
                <w:szCs w:val="24"/>
              </w:rPr>
            </w:pPr>
            <w:r>
              <w:rPr>
                <w:rFonts w:hint="eastAsia" w:ascii="宋体" w:hAnsi="宋体" w:eastAsia="宋体" w:cs="宋体"/>
                <w:sz w:val="24"/>
                <w:szCs w:val="24"/>
              </w:rPr>
              <w:t>本周主要（质量）安全风险隐患和整改情况</w:t>
            </w:r>
          </w:p>
        </w:tc>
        <w:tc>
          <w:tcPr>
            <w:tcW w:w="3809" w:type="pc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1892" w:hRule="atLeast"/>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本周（质量）安全管理情况评价</w:t>
            </w:r>
          </w:p>
        </w:tc>
        <w:tc>
          <w:tcPr>
            <w:tcW w:w="3809" w:type="pct"/>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 （质量）安全风险可控，无较大（质量）安全风险隐患</w:t>
            </w:r>
          </w:p>
          <w:p>
            <w:pPr>
              <w:pStyle w:val="15"/>
              <w:rPr>
                <w:rFonts w:ascii="宋体" w:hAnsi="宋体" w:cs="宋体"/>
                <w:sz w:val="24"/>
                <w:szCs w:val="24"/>
              </w:rPr>
            </w:pPr>
            <w:r>
              <w:rPr>
                <w:rFonts w:hint="eastAsia" w:ascii="MS Mincho" w:hAnsi="MS Mincho" w:eastAsia="MS Mincho" w:cs="MS Mincho"/>
                <w:sz w:val="24"/>
                <w:szCs w:val="24"/>
              </w:rPr>
              <w:t>☐</w:t>
            </w:r>
            <w:r>
              <w:rPr>
                <w:rFonts w:hint="eastAsia" w:ascii="MS Mincho" w:hAnsi="MS Mincho" w:cs="MS Mincho"/>
                <w:sz w:val="24"/>
                <w:szCs w:val="24"/>
              </w:rPr>
              <w:t xml:space="preserve">  </w:t>
            </w:r>
            <w:r>
              <w:rPr>
                <w:rFonts w:hint="eastAsia" w:ascii="宋体" w:hAnsi="宋体" w:cs="宋体"/>
                <w:sz w:val="24"/>
                <w:szCs w:val="24"/>
              </w:rPr>
              <w:t>存在（质量）安全风险隐患，需尽快采取防范措施</w:t>
            </w:r>
          </w:p>
        </w:tc>
      </w:tr>
      <w:tr>
        <w:tblPrEx>
          <w:tblCellMar>
            <w:top w:w="0" w:type="dxa"/>
            <w:left w:w="108" w:type="dxa"/>
            <w:bottom w:w="0" w:type="dxa"/>
            <w:right w:w="108" w:type="dxa"/>
          </w:tblCellMar>
        </w:tblPrEx>
        <w:trPr>
          <w:trHeight w:val="1459" w:hRule="atLeast"/>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下周工作重点</w:t>
            </w:r>
          </w:p>
        </w:tc>
        <w:tc>
          <w:tcPr>
            <w:tcW w:w="3809" w:type="pct"/>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1584"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 xml:space="preserve">（质量）安全管理员意见：                  </w:t>
            </w:r>
          </w:p>
          <w:p>
            <w:pPr>
              <w:pStyle w:val="15"/>
              <w:rPr>
                <w:rFonts w:ascii="宋体" w:hAnsi="宋体" w:cs="宋体"/>
                <w:sz w:val="24"/>
                <w:szCs w:val="24"/>
              </w:rPr>
            </w:pPr>
          </w:p>
          <w:p>
            <w:pPr>
              <w:pStyle w:val="15"/>
              <w:rPr>
                <w:rFonts w:ascii="宋体" w:hAnsi="宋体" w:cs="宋体"/>
                <w:sz w:val="24"/>
                <w:szCs w:val="24"/>
              </w:rPr>
            </w:pPr>
          </w:p>
          <w:p>
            <w:pPr>
              <w:pStyle w:val="15"/>
              <w:ind w:firstLine="240" w:firstLineChars="100"/>
              <w:rPr>
                <w:rFonts w:ascii="宋体" w:hAnsi="宋体" w:cs="宋体"/>
                <w:sz w:val="24"/>
                <w:szCs w:val="24"/>
              </w:rPr>
            </w:pPr>
            <w:r>
              <w:rPr>
                <w:rFonts w:hint="eastAsia" w:ascii="宋体" w:hAnsi="宋体" w:cs="宋体"/>
                <w:sz w:val="24"/>
                <w:szCs w:val="24"/>
              </w:rPr>
              <w:t>签名：                                  年   月   日</w:t>
            </w:r>
          </w:p>
        </w:tc>
      </w:tr>
      <w:tr>
        <w:tblPrEx>
          <w:tblCellMar>
            <w:top w:w="0" w:type="dxa"/>
            <w:left w:w="108" w:type="dxa"/>
            <w:bottom w:w="0" w:type="dxa"/>
            <w:right w:w="108" w:type="dxa"/>
          </w:tblCellMar>
        </w:tblPrEx>
        <w:trPr>
          <w:trHeight w:val="12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（质量）安全总监意见：</w:t>
            </w:r>
          </w:p>
          <w:p>
            <w:pPr>
              <w:pStyle w:val="15"/>
              <w:rPr>
                <w:rFonts w:ascii="宋体" w:hAnsi="宋体" w:cs="宋体"/>
                <w:sz w:val="24"/>
                <w:szCs w:val="24"/>
              </w:rPr>
            </w:pPr>
          </w:p>
          <w:p>
            <w:pPr>
              <w:pStyle w:val="15"/>
              <w:ind w:firstLine="240" w:firstLineChars="100"/>
              <w:rPr>
                <w:rFonts w:ascii="宋体" w:hAnsi="宋体" w:cs="宋体"/>
                <w:sz w:val="24"/>
                <w:szCs w:val="24"/>
              </w:rPr>
            </w:pPr>
          </w:p>
          <w:p>
            <w:pPr>
              <w:pStyle w:val="15"/>
              <w:ind w:firstLine="240" w:firstLineChars="100"/>
              <w:rPr>
                <w:rFonts w:ascii="宋体" w:hAnsi="宋体" w:cs="宋体"/>
                <w:sz w:val="24"/>
                <w:szCs w:val="24"/>
              </w:rPr>
            </w:pPr>
          </w:p>
          <w:p>
            <w:pPr>
              <w:pStyle w:val="15"/>
              <w:ind w:firstLine="240" w:firstLineChars="100"/>
              <w:rPr>
                <w:rFonts w:ascii="宋体" w:hAnsi="宋体" w:cs="宋体"/>
                <w:sz w:val="24"/>
                <w:szCs w:val="24"/>
              </w:rPr>
            </w:pPr>
            <w:r>
              <w:rPr>
                <w:rFonts w:hint="eastAsia" w:ascii="宋体" w:hAnsi="宋体" w:cs="宋体"/>
                <w:sz w:val="24"/>
                <w:szCs w:val="24"/>
              </w:rPr>
              <w:t>签名：                                  年   月   日</w:t>
            </w:r>
          </w:p>
        </w:tc>
      </w:tr>
    </w:tbl>
    <w:p>
      <w:pPr>
        <w:pStyle w:val="15"/>
        <w:rPr>
          <w:rFonts w:ascii="宋体" w:hAnsi="宋体" w:cs="宋体"/>
          <w:sz w:val="24"/>
          <w:szCs w:val="24"/>
        </w:rPr>
      </w:pPr>
    </w:p>
    <w:p>
      <w:pPr>
        <w:spacing w:line="560" w:lineRule="exact"/>
        <w:jc w:val="center"/>
        <w:outlineLvl w:val="0"/>
        <w:rPr>
          <w:rFonts w:cs="方正小标宋简体" w:asciiTheme="minorEastAsia" w:hAnsiTheme="minorEastAsia"/>
          <w:b/>
          <w:sz w:val="36"/>
          <w:szCs w:val="36"/>
        </w:rPr>
      </w:pPr>
      <w:r>
        <w:rPr>
          <w:rFonts w:hint="eastAsia" w:cs="方正小标宋简体" w:asciiTheme="minorEastAsia" w:hAnsiTheme="minorEastAsia"/>
          <w:b/>
          <w:sz w:val="44"/>
          <w:szCs w:val="44"/>
        </w:rPr>
        <w:t>每月（质量）安全调度会议纪要</w:t>
      </w:r>
    </w:p>
    <w:p>
      <w:pPr>
        <w:pStyle w:val="6"/>
        <w:spacing w:beforeAutospacing="0" w:afterAutospacing="0" w:line="560" w:lineRule="exact"/>
        <w:jc w:val="center"/>
        <w:rPr>
          <w:rFonts w:hint="default" w:cs="方正小标宋简体" w:asciiTheme="minorEastAsia" w:hAnsiTheme="minorEastAsia" w:eastAsiaTheme="minorEastAsia"/>
          <w:b/>
          <w:kern w:val="2"/>
          <w:sz w:val="28"/>
          <w:szCs w:val="28"/>
        </w:rPr>
      </w:pPr>
      <w:r>
        <w:rPr>
          <w:rFonts w:cs="方正小标宋简体" w:asciiTheme="minorEastAsia" w:hAnsiTheme="minorEastAsia" w:eastAsiaTheme="minorEastAsia"/>
          <w:b/>
          <w:kern w:val="2"/>
          <w:sz w:val="30"/>
          <w:szCs w:val="30"/>
        </w:rPr>
        <w:t>（  ）月</w:t>
      </w:r>
    </w:p>
    <w:p>
      <w:pPr>
        <w:rPr>
          <w:rFonts w:asciiTheme="minorEastAsia" w:hAnsiTheme="minorEastAsia"/>
          <w:sz w:val="24"/>
          <w:szCs w:val="32"/>
        </w:rPr>
      </w:pPr>
      <w:r>
        <w:rPr>
          <w:rFonts w:hint="eastAsia" w:asciiTheme="minorEastAsia" w:hAnsiTheme="minorEastAsia"/>
          <w:sz w:val="24"/>
          <w:szCs w:val="32"/>
        </w:rPr>
        <w:t xml:space="preserve">                                                </w:t>
      </w:r>
    </w:p>
    <w:tbl>
      <w:tblPr>
        <w:tblStyle w:val="10"/>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37"/>
        <w:gridCol w:w="2658"/>
        <w:gridCol w:w="1648"/>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94" w:type="pct"/>
            <w:gridSpan w:val="2"/>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会议时间</w:t>
            </w:r>
          </w:p>
        </w:tc>
        <w:tc>
          <w:tcPr>
            <w:tcW w:w="1445" w:type="pct"/>
            <w:vAlign w:val="center"/>
          </w:tcPr>
          <w:p>
            <w:pPr>
              <w:jc w:val="center"/>
              <w:rPr>
                <w:rFonts w:cs="黑体" w:asciiTheme="minorEastAsia" w:hAnsiTheme="minorEastAsia"/>
                <w:sz w:val="24"/>
                <w:szCs w:val="24"/>
              </w:rPr>
            </w:pPr>
          </w:p>
        </w:tc>
        <w:tc>
          <w:tcPr>
            <w:tcW w:w="896" w:type="pct"/>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会议地点</w:t>
            </w:r>
          </w:p>
        </w:tc>
        <w:tc>
          <w:tcPr>
            <w:tcW w:w="1763" w:type="pct"/>
            <w:vAlign w:val="center"/>
          </w:tcPr>
          <w:p>
            <w:pPr>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894" w:type="pct"/>
            <w:gridSpan w:val="2"/>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会议主持人</w:t>
            </w:r>
          </w:p>
        </w:tc>
        <w:tc>
          <w:tcPr>
            <w:tcW w:w="1445" w:type="pct"/>
            <w:vAlign w:val="center"/>
          </w:tcPr>
          <w:p>
            <w:pPr>
              <w:jc w:val="center"/>
              <w:rPr>
                <w:rFonts w:cs="黑体" w:asciiTheme="minorEastAsia" w:hAnsiTheme="minorEastAsia"/>
                <w:sz w:val="24"/>
                <w:szCs w:val="24"/>
              </w:rPr>
            </w:pPr>
          </w:p>
        </w:tc>
        <w:tc>
          <w:tcPr>
            <w:tcW w:w="896" w:type="pct"/>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会议记录人</w:t>
            </w:r>
          </w:p>
        </w:tc>
        <w:tc>
          <w:tcPr>
            <w:tcW w:w="1763" w:type="pct"/>
            <w:vAlign w:val="center"/>
          </w:tcPr>
          <w:p>
            <w:pPr>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exact"/>
          <w:jc w:val="center"/>
        </w:trPr>
        <w:tc>
          <w:tcPr>
            <w:tcW w:w="5000" w:type="pct"/>
            <w:gridSpan w:val="5"/>
            <w:vAlign w:val="center"/>
          </w:tcPr>
          <w:p>
            <w:pPr>
              <w:rPr>
                <w:rFonts w:cs="黑体" w:asciiTheme="minorEastAsia" w:hAnsiTheme="minorEastAsia"/>
                <w:sz w:val="24"/>
                <w:szCs w:val="24"/>
              </w:rPr>
            </w:pPr>
            <w:r>
              <w:rPr>
                <w:rFonts w:hint="eastAsia" w:cs="黑体" w:asciiTheme="minorEastAsia" w:hAnsiTheme="minorEastAsia"/>
                <w:sz w:val="24"/>
                <w:szCs w:val="24"/>
              </w:rPr>
              <w:t>参会人员：</w:t>
            </w:r>
          </w:p>
          <w:p>
            <w:pPr>
              <w:rPr>
                <w:rFonts w:asciiTheme="minorEastAsia" w:hAnsiTheme="minorEastAsia"/>
                <w:sz w:val="24"/>
                <w:szCs w:val="24"/>
              </w:rPr>
            </w:pPr>
          </w:p>
          <w:p>
            <w:pPr>
              <w:rPr>
                <w:rFonts w:cs="黑体" w:asciiTheme="minorEastAsia" w:hAnsiTheme="minorEastAsia"/>
                <w:sz w:val="24"/>
                <w:szCs w:val="24"/>
              </w:rPr>
            </w:pPr>
          </w:p>
          <w:p>
            <w:pPr>
              <w:pStyle w:val="6"/>
              <w:rPr>
                <w:rFonts w:hint="default" w:cs="黑体" w:asciiTheme="minorEastAsia" w:hAnsiTheme="minorEastAsia" w:eastAsiaTheme="minorEastAsia"/>
                <w:sz w:val="24"/>
                <w:szCs w:val="24"/>
              </w:rPr>
            </w:pPr>
          </w:p>
          <w:p>
            <w:pPr>
              <w:rPr>
                <w:rFonts w:cs="黑体" w:asciiTheme="minorEastAsia" w:hAnsiTheme="minorEastAsia"/>
                <w:sz w:val="24"/>
                <w:szCs w:val="24"/>
              </w:rPr>
            </w:pPr>
          </w:p>
          <w:p>
            <w:pPr>
              <w:pStyle w:val="6"/>
              <w:rPr>
                <w:rFonts w:hint="default" w:asciiTheme="minorEastAsia" w:hAnsiTheme="minorEastAsia" w:eastAsiaTheme="minorEastAsia"/>
                <w:sz w:val="24"/>
                <w:szCs w:val="24"/>
              </w:rPr>
            </w:pPr>
          </w:p>
          <w:p>
            <w:pPr>
              <w:ind w:firstLine="480" w:firstLineChars="200"/>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9" w:hRule="atLeast"/>
          <w:jc w:val="center"/>
        </w:trPr>
        <w:tc>
          <w:tcPr>
            <w:tcW w:w="5000" w:type="pct"/>
            <w:gridSpan w:val="5"/>
          </w:tcPr>
          <w:p>
            <w:pPr>
              <w:tabs>
                <w:tab w:val="left" w:pos="900"/>
              </w:tabs>
              <w:spacing w:line="440" w:lineRule="exact"/>
              <w:rPr>
                <w:rFonts w:asciiTheme="minorEastAsia" w:hAnsiTheme="minorEastAsia"/>
                <w:sz w:val="24"/>
                <w:szCs w:val="24"/>
              </w:rPr>
            </w:pPr>
            <w:r>
              <w:rPr>
                <w:rFonts w:hint="eastAsia" w:cs="黑体" w:asciiTheme="minorEastAsia" w:hAnsiTheme="minorEastAsia"/>
                <w:sz w:val="24"/>
                <w:szCs w:val="24"/>
              </w:rPr>
              <w:t>会议内容：</w:t>
            </w:r>
          </w:p>
          <w:p>
            <w:pPr>
              <w:rPr>
                <w:rFonts w:asciiTheme="minorEastAsia" w:hAnsiTheme="minorEastAsia"/>
                <w:sz w:val="24"/>
                <w:szCs w:val="24"/>
              </w:rPr>
            </w:pPr>
            <w:r>
              <w:rPr>
                <w:rFonts w:hint="eastAsia" w:asciiTheme="minorEastAsia" w:hAnsiTheme="minorEastAsia"/>
                <w:sz w:val="24"/>
                <w:szCs w:val="24"/>
              </w:rPr>
              <w:t>1.本月巡查主要问题：</w:t>
            </w:r>
          </w:p>
          <w:p>
            <w:pPr>
              <w:pStyle w:val="6"/>
              <w:jc w:val="both"/>
              <w:rPr>
                <w:rFonts w:hint="default" w:asciiTheme="minorEastAsia" w:hAnsiTheme="minorEastAsia" w:eastAsiaTheme="minorEastAsia"/>
                <w:sz w:val="24"/>
                <w:szCs w:val="24"/>
              </w:rPr>
            </w:pPr>
          </w:p>
          <w:p>
            <w:pPr>
              <w:rPr>
                <w:rFonts w:asciiTheme="minorEastAsia" w:hAnsiTheme="minorEastAsia"/>
                <w:sz w:val="24"/>
                <w:szCs w:val="24"/>
              </w:rPr>
            </w:pPr>
            <w:r>
              <w:rPr>
                <w:rFonts w:hint="eastAsia" w:asciiTheme="minorEastAsia" w:hAnsiTheme="minorEastAsia"/>
                <w:sz w:val="24"/>
                <w:szCs w:val="24"/>
              </w:rPr>
              <w:t>2.本月整改方案落实情况：</w:t>
            </w:r>
          </w:p>
          <w:p>
            <w:pPr>
              <w:pStyle w:val="6"/>
              <w:jc w:val="both"/>
              <w:rPr>
                <w:rFonts w:hint="default" w:asciiTheme="minorEastAsia" w:hAnsiTheme="minorEastAsia" w:eastAsiaTheme="minorEastAsia"/>
                <w:sz w:val="24"/>
                <w:szCs w:val="24"/>
              </w:rPr>
            </w:pPr>
          </w:p>
          <w:p>
            <w:pPr>
              <w:numPr>
                <w:ilvl w:val="0"/>
                <w:numId w:val="5"/>
              </w:numPr>
              <w:rPr>
                <w:rFonts w:asciiTheme="minorEastAsia" w:hAnsiTheme="minorEastAsia"/>
                <w:sz w:val="24"/>
                <w:szCs w:val="24"/>
              </w:rPr>
            </w:pPr>
            <w:r>
              <w:rPr>
                <w:rFonts w:hint="eastAsia" w:asciiTheme="minorEastAsia" w:hAnsiTheme="minorEastAsia"/>
                <w:sz w:val="24"/>
                <w:szCs w:val="24"/>
              </w:rPr>
              <w:t>本月还未解决的问题：</w:t>
            </w:r>
          </w:p>
          <w:p>
            <w:pPr>
              <w:pStyle w:val="6"/>
              <w:jc w:val="both"/>
              <w:rPr>
                <w:rFonts w:hint="default" w:asciiTheme="minorEastAsia" w:hAnsiTheme="minorEastAsia" w:eastAsiaTheme="minorEastAsia"/>
                <w:sz w:val="24"/>
                <w:szCs w:val="24"/>
              </w:rPr>
            </w:pPr>
          </w:p>
          <w:p>
            <w:pPr>
              <w:rPr>
                <w:rFonts w:asciiTheme="minorEastAsia" w:hAnsiTheme="minorEastAsia"/>
                <w:sz w:val="24"/>
                <w:szCs w:val="24"/>
              </w:rPr>
            </w:pPr>
            <w:r>
              <w:rPr>
                <w:rFonts w:hint="eastAsia" w:asciiTheme="minorEastAsia" w:hAnsiTheme="minorEastAsia"/>
                <w:sz w:val="24"/>
                <w:szCs w:val="24"/>
              </w:rPr>
              <w:t>4.月调度相关内容（如制度修订、人员岗位职责变化等）：</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5.其他（质量）安全事项：</w:t>
            </w:r>
          </w:p>
          <w:p>
            <w:pPr>
              <w:rPr>
                <w:rFonts w:asciiTheme="minorEastAsia" w:hAnsiTheme="minorEastAsia"/>
                <w:sz w:val="24"/>
                <w:szCs w:val="24"/>
              </w:rPr>
            </w:pPr>
          </w:p>
          <w:p>
            <w:pPr>
              <w:rPr>
                <w:rFonts w:asciiTheme="minorEastAsia" w:hAnsiTheme="minorEastAsia"/>
                <w:sz w:val="24"/>
                <w:szCs w:val="24"/>
              </w:rPr>
            </w:pPr>
          </w:p>
          <w:p>
            <w:pPr>
              <w:numPr>
                <w:ilvl w:val="0"/>
                <w:numId w:val="6"/>
              </w:numPr>
              <w:rPr>
                <w:rFonts w:asciiTheme="minorEastAsia" w:hAnsiTheme="minorEastAsia"/>
                <w:sz w:val="24"/>
                <w:szCs w:val="24"/>
              </w:rPr>
            </w:pPr>
            <w:r>
              <w:rPr>
                <w:rFonts w:hint="eastAsia" w:asciiTheme="minorEastAsia" w:hAnsiTheme="minorEastAsia"/>
                <w:sz w:val="24"/>
                <w:szCs w:val="24"/>
              </w:rPr>
              <w:t>会议研究采取的措施：</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pStyle w:val="6"/>
              <w:spacing w:line="360" w:lineRule="auto"/>
              <w:jc w:val="both"/>
              <w:rPr>
                <w:rFonts w:hint="default"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11" w:type="pct"/>
            <w:vAlign w:val="center"/>
          </w:tcPr>
          <w:p>
            <w:pPr>
              <w:rPr>
                <w:rFonts w:asciiTheme="minorEastAsia" w:hAnsiTheme="minorEastAsia"/>
                <w:sz w:val="24"/>
                <w:szCs w:val="24"/>
              </w:rPr>
            </w:pPr>
            <w:r>
              <w:rPr>
                <w:rFonts w:hint="eastAsia" w:cs="黑体" w:asciiTheme="minorEastAsia" w:hAnsiTheme="minorEastAsia"/>
                <w:sz w:val="24"/>
                <w:szCs w:val="24"/>
              </w:rPr>
              <w:t>备 注</w:t>
            </w:r>
          </w:p>
        </w:tc>
        <w:tc>
          <w:tcPr>
            <w:tcW w:w="4288" w:type="pct"/>
            <w:gridSpan w:val="4"/>
            <w:vAlign w:val="center"/>
          </w:tcPr>
          <w:p>
            <w:pPr>
              <w:pStyle w:val="6"/>
              <w:rPr>
                <w:rFonts w:hint="default" w:asciiTheme="minorEastAsia" w:hAnsiTheme="minorEastAsia" w:eastAsia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附件材料：</w:t>
      </w:r>
    </w:p>
    <w:p>
      <w:pPr>
        <w:jc w:val="center"/>
        <w:outlineLvl w:val="0"/>
        <w:rPr>
          <w:color w:val="FF0000"/>
          <w:w w:val="90"/>
          <w:sz w:val="84"/>
          <w:szCs w:val="84"/>
        </w:rPr>
      </w:pPr>
      <w:r>
        <w:rPr>
          <w:rFonts w:hint="eastAsia" w:ascii="华文中宋" w:hAnsi="华文中宋" w:eastAsia="华文中宋"/>
          <w:b/>
          <w:bCs/>
          <w:color w:val="FF0000"/>
          <w:w w:val="90"/>
          <w:sz w:val="84"/>
          <w:szCs w:val="84"/>
        </w:rPr>
        <w:t>XXXXX有限公司文件</w:t>
      </w:r>
    </w:p>
    <w:p>
      <w:pPr>
        <w:spacing w:line="240" w:lineRule="atLeast"/>
        <w:jc w:val="center"/>
        <w:rPr>
          <w:rFonts w:ascii="仿宋_GB2312" w:hAnsi="华文中宋" w:eastAsia="仿宋_GB2312"/>
          <w:b/>
          <w:color w:val="FF0000"/>
          <w:sz w:val="30"/>
          <w:szCs w:val="30"/>
        </w:rPr>
      </w:pPr>
    </w:p>
    <w:p>
      <w:pPr>
        <w:jc w:val="center"/>
        <w:rPr>
          <w:rFonts w:ascii="仿宋_GB2312" w:hAnsi="华文中宋" w:eastAsia="仿宋_GB2312"/>
          <w:b/>
          <w:sz w:val="30"/>
          <w:szCs w:val="30"/>
        </w:rPr>
      </w:pPr>
      <w:r>
        <w:rPr>
          <w:rFonts w:hint="eastAsia" w:ascii="仿宋_GB2312" w:hAnsi="华文中宋" w:eastAsia="仿宋_GB2312"/>
          <w:b/>
          <w:sz w:val="30"/>
          <w:szCs w:val="30"/>
        </w:rPr>
        <w:t>文件号：</w:t>
      </w:r>
    </w:p>
    <w:p>
      <w:pPr>
        <w:jc w:val="center"/>
        <w:rPr>
          <w:rFonts w:ascii="华文中宋" w:hAnsi="华文中宋" w:eastAsia="华文中宋"/>
          <w:b/>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关于落实《特种设备生产单位落实生产安全主体责任监督管理规定》/《特种设备使用单位落实使用安全主体责任监督管理规定》的通知</w:t>
      </w:r>
    </w:p>
    <w:p>
      <w:pPr>
        <w:jc w:val="center"/>
        <w:rPr>
          <w:rFonts w:ascii="华文中宋" w:hAnsi="华文中宋" w:eastAsia="华文中宋"/>
          <w:b/>
          <w:sz w:val="36"/>
          <w:szCs w:val="36"/>
        </w:rPr>
      </w:pPr>
    </w:p>
    <w:p>
      <w:pPr>
        <w:jc w:val="left"/>
        <w:rPr>
          <w:rFonts w:ascii="仿宋_GB2312" w:hAnsi="华文中宋" w:eastAsia="仿宋_GB2312"/>
          <w:sz w:val="30"/>
          <w:szCs w:val="30"/>
        </w:rPr>
      </w:pPr>
      <w:r>
        <w:rPr>
          <w:rFonts w:hint="eastAsia" w:ascii="仿宋_GB2312" w:hAnsi="华文中宋" w:eastAsia="仿宋_GB2312"/>
          <w:sz w:val="30"/>
          <w:szCs w:val="30"/>
        </w:rPr>
        <w:t>各分公司、公司各部门：</w:t>
      </w:r>
    </w:p>
    <w:p>
      <w:pPr>
        <w:jc w:val="left"/>
        <w:rPr>
          <w:rFonts w:ascii="仿宋_GB2312" w:hAnsi="华文中宋" w:eastAsia="仿宋_GB2312"/>
          <w:sz w:val="30"/>
          <w:szCs w:val="30"/>
        </w:rPr>
      </w:pPr>
      <w:r>
        <w:rPr>
          <w:rFonts w:hint="eastAsia" w:ascii="仿宋_GB2312" w:hAnsi="华文中宋" w:eastAsia="仿宋_GB2312"/>
          <w:b/>
          <w:sz w:val="30"/>
          <w:szCs w:val="30"/>
        </w:rPr>
        <w:t xml:space="preserve">     </w:t>
      </w:r>
      <w:r>
        <w:rPr>
          <w:rFonts w:hint="eastAsia" w:ascii="仿宋_GB2312" w:hAnsi="华文中宋" w:eastAsia="仿宋_GB2312"/>
          <w:sz w:val="30"/>
          <w:szCs w:val="30"/>
        </w:rPr>
        <w:t>根据国家市场监管总局关于落实《特种设备生产单位落实生产安全主体责任监督管理规定》/《特种设备使用单位落实使用安全主体责任监督管理规定》（总局令第X号）要求，为进一步落实我公司的特种设备生产（使用）主体责任，建立长效管理机制，经研究，做出以下部署：</w:t>
      </w:r>
    </w:p>
    <w:p>
      <w:pPr>
        <w:ind w:firstLine="567" w:firstLineChars="189"/>
        <w:jc w:val="left"/>
        <w:rPr>
          <w:rFonts w:ascii="仿宋_GB2312" w:hAnsi="华文中宋" w:eastAsia="仿宋_GB2312"/>
          <w:sz w:val="30"/>
          <w:szCs w:val="30"/>
        </w:rPr>
      </w:pPr>
      <w:r>
        <w:rPr>
          <w:rFonts w:hint="eastAsia" w:ascii="仿宋_GB2312" w:hAnsi="华文中宋" w:eastAsia="仿宋_GB2312"/>
          <w:sz w:val="30"/>
          <w:szCs w:val="30"/>
        </w:rPr>
        <w:t>1.任命XXX为（质量）安全总监，任命XXX、XXX</w:t>
      </w:r>
      <w:r>
        <w:rPr>
          <w:rFonts w:ascii="仿宋_GB2312" w:hAnsi="华文中宋" w:eastAsia="仿宋_GB2312"/>
          <w:sz w:val="30"/>
          <w:szCs w:val="30"/>
        </w:rPr>
        <w:t>…</w:t>
      </w:r>
      <w:r>
        <w:rPr>
          <w:rFonts w:hint="eastAsia" w:ascii="仿宋_GB2312" w:hAnsi="华文中宋" w:eastAsia="仿宋_GB2312"/>
          <w:sz w:val="30"/>
          <w:szCs w:val="30"/>
        </w:rPr>
        <w:t>..为（质量）安全员，根据职责规定，负责相应的风险管控和隐患排查工作。</w:t>
      </w:r>
    </w:p>
    <w:p>
      <w:pPr>
        <w:ind w:firstLine="450" w:firstLineChars="150"/>
        <w:jc w:val="left"/>
        <w:rPr>
          <w:rFonts w:ascii="仿宋_GB2312" w:hAnsi="华文中宋" w:eastAsia="仿宋_GB2312"/>
          <w:sz w:val="30"/>
          <w:szCs w:val="30"/>
        </w:rPr>
      </w:pPr>
      <w:r>
        <w:rPr>
          <w:rFonts w:hint="eastAsia" w:ascii="仿宋_GB2312" w:hAnsi="华文中宋" w:eastAsia="仿宋_GB2312"/>
          <w:sz w:val="30"/>
          <w:szCs w:val="30"/>
        </w:rPr>
        <w:t>2.公司组织制定了《XX（质量）安全总监职责》、《XX（质量）安全员守则》、《XX（质量）安全风险管控清单》、《特种设备质量安全风险日管控、周排查、月调度管理制度》/《特种设备使用安全风险日管控、周排查、月调度管理制度》等管理制度。</w:t>
      </w:r>
    </w:p>
    <w:p>
      <w:pPr>
        <w:ind w:left="426" w:firstLine="150" w:firstLineChars="50"/>
        <w:jc w:val="left"/>
        <w:rPr>
          <w:rFonts w:ascii="仿宋_GB2312" w:hAnsi="华文中宋" w:eastAsia="仿宋_GB2312"/>
          <w:sz w:val="30"/>
          <w:szCs w:val="30"/>
        </w:rPr>
      </w:pPr>
      <w:r>
        <w:rPr>
          <w:rFonts w:hint="eastAsia" w:ascii="仿宋_GB2312" w:hAnsi="华文中宋" w:eastAsia="仿宋_GB2312"/>
          <w:sz w:val="30"/>
          <w:szCs w:val="30"/>
        </w:rPr>
        <w:t>请公司各部门认真执行。</w:t>
      </w: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r>
        <w:rPr>
          <w:rFonts w:hint="eastAsia" w:ascii="仿宋_GB2312" w:hAnsi="华文中宋" w:eastAsia="仿宋_GB2312"/>
          <w:sz w:val="30"/>
          <w:szCs w:val="30"/>
        </w:rPr>
        <w:t xml:space="preserve">                                  （盖章）</w:t>
      </w:r>
    </w:p>
    <w:p>
      <w:pPr>
        <w:rPr>
          <w:rFonts w:ascii="仿宋_GB2312" w:hAnsi="华文中宋" w:eastAsia="仿宋_GB2312"/>
          <w:sz w:val="30"/>
          <w:szCs w:val="30"/>
        </w:rPr>
      </w:pPr>
      <w:r>
        <w:rPr>
          <w:rFonts w:hint="eastAsia" w:ascii="仿宋_GB2312" w:hAnsi="华文中宋" w:eastAsia="仿宋_GB2312"/>
          <w:sz w:val="30"/>
          <w:szCs w:val="30"/>
        </w:rPr>
        <w:t xml:space="preserve">                                年   月    日</w:t>
      </w: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pStyle w:val="16"/>
        <w:tabs>
          <w:tab w:val="left" w:pos="4368"/>
        </w:tabs>
        <w:spacing w:after="3160"/>
        <w:jc w:val="right"/>
        <w:outlineLvl w:val="0"/>
        <w:rPr>
          <w:rFonts w:ascii="宋体" w:hAnsi="宋体" w:eastAsia="宋体" w:cs="宋体"/>
          <w:lang w:val="zh-TW" w:eastAsia="zh-TW" w:bidi="zh-TW"/>
        </w:rPr>
        <w:sectPr>
          <w:headerReference r:id="rId7" w:type="even"/>
          <w:pgSz w:w="11906" w:h="16441"/>
          <w:pgMar w:top="1417" w:right="1417" w:bottom="1417" w:left="1587" w:header="851" w:footer="992" w:gutter="0"/>
          <w:cols w:space="0" w:num="1"/>
          <w:docGrid w:type="lines" w:linePitch="312" w:charSpace="0"/>
        </w:sectPr>
      </w:pPr>
      <w:bookmarkStart w:id="0" w:name="_Toc27936"/>
      <w:bookmarkStart w:id="1" w:name="_Toc16515"/>
      <w:bookmarkStart w:id="2" w:name="_Toc2298"/>
    </w:p>
    <w:p>
      <w:pPr>
        <w:pStyle w:val="16"/>
        <w:tabs>
          <w:tab w:val="left" w:pos="4368"/>
        </w:tabs>
        <w:spacing w:after="3160"/>
        <w:jc w:val="right"/>
        <w:outlineLvl w:val="0"/>
        <w:rPr>
          <w:sz w:val="34"/>
          <w:szCs w:val="34"/>
        </w:rPr>
      </w:pPr>
      <w:r>
        <w:rPr>
          <w:rFonts w:ascii="宋体" w:hAnsi="宋体" w:eastAsia="宋体" w:cs="宋体"/>
          <w:lang w:val="zh-TW" w:eastAsia="zh-TW" w:bidi="zh-TW"/>
        </w:rPr>
        <w:t>特种设备安全技术规范</w:t>
      </w:r>
      <w:r>
        <w:rPr>
          <w:rFonts w:ascii="宋体" w:hAnsi="宋体" w:eastAsia="宋体" w:cs="宋体"/>
          <w:lang w:val="zh-TW" w:eastAsia="zh-TW" w:bidi="zh-TW"/>
        </w:rPr>
        <w:tab/>
      </w:r>
      <w:r>
        <w:rPr>
          <w:rFonts w:hint="eastAsia"/>
          <w:sz w:val="34"/>
          <w:szCs w:val="34"/>
        </w:rPr>
        <w:t>XXXX</w:t>
      </w:r>
      <w:r>
        <w:rPr>
          <w:sz w:val="34"/>
          <w:szCs w:val="34"/>
        </w:rPr>
        <w:t>-202</w:t>
      </w:r>
      <w:r>
        <w:rPr>
          <w:rFonts w:hint="eastAsia"/>
          <w:sz w:val="34"/>
          <w:szCs w:val="34"/>
        </w:rPr>
        <w:t>3</w:t>
      </w:r>
      <w:bookmarkEnd w:id="0"/>
      <w:bookmarkEnd w:id="1"/>
      <w:bookmarkEnd w:id="2"/>
      <w:bookmarkStart w:id="3" w:name="bookmark0"/>
      <w:bookmarkStart w:id="4" w:name="bookmark2"/>
      <w:bookmarkStart w:id="5" w:name="bookmark1"/>
      <w:bookmarkStart w:id="6" w:name="_Toc27257"/>
    </w:p>
    <w:p>
      <w:pPr>
        <w:pStyle w:val="16"/>
        <w:tabs>
          <w:tab w:val="left" w:pos="4368"/>
        </w:tabs>
        <w:spacing w:after="5160"/>
        <w:rPr>
          <w:rFonts w:ascii="宋体" w:hAnsi="宋体" w:eastAsia="宋体" w:cs="宋体"/>
          <w:sz w:val="26"/>
          <w:szCs w:val="26"/>
          <w:lang w:val="zh-TW" w:eastAsia="zh-TW" w:bidi="zh-TW"/>
        </w:rPr>
      </w:pPr>
      <w:r>
        <w:rPr>
          <w:rFonts w:hint="eastAsia" w:ascii="黑体" w:eastAsia="黑体"/>
          <w:sz w:val="52"/>
          <w:szCs w:val="20"/>
        </w:rPr>
        <w:t>特种设备质量安全管理人员考核</w:t>
      </w:r>
      <w:bookmarkEnd w:id="3"/>
      <w:bookmarkEnd w:id="4"/>
      <w:bookmarkEnd w:id="5"/>
      <w:r>
        <w:rPr>
          <w:rFonts w:hint="eastAsia" w:ascii="黑体" w:eastAsia="黑体"/>
          <w:sz w:val="52"/>
          <w:szCs w:val="20"/>
        </w:rPr>
        <w:t>指南</w:t>
      </w:r>
      <w:bookmarkEnd w:id="6"/>
      <w:r>
        <w:rPr>
          <w:sz w:val="28"/>
          <w:szCs w:val="28"/>
        </w:rPr>
        <w:t>Assessment guide for quality and safety management personnel of special equipment</w:t>
      </w:r>
    </w:p>
    <w:p>
      <w:pPr>
        <w:pStyle w:val="17"/>
        <w:spacing w:line="343" w:lineRule="auto"/>
        <w:ind w:firstLine="0"/>
        <w:jc w:val="center"/>
        <w:outlineLvl w:val="0"/>
        <w:rPr>
          <w:rFonts w:ascii="黑体" w:hAnsi="黑体" w:eastAsia="黑体" w:cs="黑体"/>
          <w:sz w:val="28"/>
          <w:szCs w:val="28"/>
        </w:rPr>
      </w:pPr>
      <w:bookmarkStart w:id="7" w:name="_Toc15359"/>
      <w:bookmarkStart w:id="8" w:name="_Toc25350"/>
      <w:bookmarkStart w:id="9" w:name="_Toc29897"/>
      <w:r>
        <w:rPr>
          <w:rFonts w:hint="eastAsia" w:ascii="黑体" w:hAnsi="黑体" w:eastAsia="黑体" w:cs="黑体"/>
          <w:sz w:val="28"/>
          <w:szCs w:val="28"/>
        </w:rPr>
        <w:t>国家市场监督管理总局发布</w:t>
      </w:r>
      <w:bookmarkEnd w:id="7"/>
      <w:bookmarkEnd w:id="8"/>
      <w:bookmarkEnd w:id="9"/>
    </w:p>
    <w:p>
      <w:pPr>
        <w:pStyle w:val="17"/>
        <w:spacing w:line="240" w:lineRule="auto"/>
        <w:ind w:firstLine="0"/>
        <w:rPr>
          <w:rFonts w:ascii="黑体" w:hAnsi="黑体" w:eastAsia="黑体" w:cs="黑体"/>
          <w:sz w:val="28"/>
          <w:szCs w:val="28"/>
        </w:rPr>
      </w:pPr>
    </w:p>
    <w:p>
      <w:pPr>
        <w:jc w:val="center"/>
        <w:rPr>
          <w:rFonts w:ascii="Times New Roman" w:hAnsi="Times New Roman" w:eastAsia="仿宋_GB2312" w:cs="仿宋"/>
          <w:sz w:val="32"/>
          <w:szCs w:val="32"/>
        </w:rPr>
      </w:pPr>
      <w:r>
        <w:rPr>
          <w:rFonts w:hint="eastAsia" w:ascii="黑体" w:hAnsi="黑体" w:eastAsia="黑体" w:cs="黑体"/>
          <w:sz w:val="28"/>
          <w:szCs w:val="28"/>
        </w:rPr>
        <w:t>2023年X月X日</w:t>
      </w:r>
    </w:p>
    <w:p>
      <w:pPr>
        <w:topLinePunct/>
        <w:snapToGrid w:val="0"/>
        <w:spacing w:line="560" w:lineRule="exact"/>
        <w:ind w:firstLine="640" w:firstLineChars="200"/>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sectPr>
          <w:footerReference r:id="rId8" w:type="default"/>
          <w:footerReference r:id="rId9" w:type="even"/>
          <w:pgSz w:w="11906" w:h="16441"/>
          <w:pgMar w:top="1417" w:right="1417" w:bottom="1417" w:left="1587" w:header="851" w:footer="992" w:gutter="0"/>
          <w:cols w:space="0" w:num="1"/>
          <w:docGrid w:type="lines" w:linePitch="312" w:charSpace="0"/>
        </w:sect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sectPr>
          <w:footerReference r:id="rId10" w:type="default"/>
          <w:footerReference r:id="rId11" w:type="even"/>
          <w:pgSz w:w="11906" w:h="16441"/>
          <w:pgMar w:top="1417" w:right="1417" w:bottom="1417" w:left="1587" w:header="851" w:footer="992" w:gutter="0"/>
          <w:cols w:space="0" w:num="1"/>
          <w:docGrid w:type="lines" w:linePitch="312" w:charSpace="0"/>
        </w:sectPr>
      </w:pPr>
    </w:p>
    <w:p>
      <w:pPr>
        <w:pStyle w:val="14"/>
        <w:widowControl w:val="0"/>
        <w:shd w:val="clear" w:color="auto" w:fill="FFFFFF"/>
        <w:topLinePunct/>
        <w:snapToGrid w:val="0"/>
        <w:spacing w:before="0" w:afterLines="100" w:line="600" w:lineRule="exact"/>
        <w:jc w:val="center"/>
        <w:rPr>
          <w:rFonts w:ascii="Times New Roman" w:hAnsi="Times New Roman" w:eastAsia="仿宋_GB2312" w:cs="仿宋"/>
          <w:sz w:val="32"/>
          <w:szCs w:val="32"/>
        </w:rPr>
      </w:pPr>
      <w:r>
        <w:rPr>
          <w:rFonts w:hint="eastAsia" w:ascii="方正中雅宋简" w:hAnsi="方正中雅宋简" w:eastAsia="方正中雅宋简" w:cs="方正中雅宋简"/>
          <w:sz w:val="32"/>
          <w:szCs w:val="32"/>
        </w:rPr>
        <w:t>目 录</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1总 则</w:t>
      </w:r>
      <w:r>
        <w:rPr>
          <w:rFonts w:hint="eastAsia" w:ascii="Times New Roman" w:hAnsi="Times New Roman" w:eastAsia="仿宋_GB2312" w:cs="仿宋"/>
        </w:rPr>
        <w:tab/>
      </w:r>
      <w:r>
        <w:rPr>
          <w:rFonts w:hint="eastAsia" w:ascii="Times New Roman" w:hAnsi="Times New Roman" w:eastAsia="仿宋_GB2312" w:cs="仿宋"/>
        </w:rPr>
        <w:t>................................................................................................................................</w:t>
      </w:r>
      <w:r>
        <w:rPr>
          <w:rFonts w:hint="eastAsia" w:ascii="Times New Roman" w:hAnsi="Times New Roman" w:eastAsia="仿宋_GB2312" w:cs="仿宋"/>
          <w:lang w:val="en-US" w:eastAsia="zh-CN"/>
        </w:rPr>
        <w:t>190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2能力要求与职责...............................................................................................................</w:t>
      </w:r>
      <w:r>
        <w:rPr>
          <w:rFonts w:hint="eastAsia" w:ascii="Times New Roman" w:hAnsi="Times New Roman" w:eastAsia="仿宋_GB2312" w:cs="仿宋"/>
          <w:lang w:val="en-US" w:eastAsia="zh-CN"/>
        </w:rPr>
        <w:t>191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3附则...................................................................................................................................</w:t>
      </w:r>
      <w:r>
        <w:rPr>
          <w:rFonts w:hint="eastAsia" w:ascii="Times New Roman" w:hAnsi="Times New Roman" w:eastAsia="仿宋_GB2312" w:cs="仿宋"/>
          <w:lang w:val="en-US" w:eastAsia="zh-CN"/>
        </w:rPr>
        <w:t>194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A  质量安全总监考核大纲</w:t>
      </w:r>
      <w:r>
        <w:rPr>
          <w:rFonts w:hint="eastAsia" w:ascii="Times New Roman" w:hAnsi="Times New Roman" w:eastAsia="仿宋_GB2312" w:cs="仿宋"/>
        </w:rPr>
        <w:tab/>
      </w:r>
      <w:r>
        <w:rPr>
          <w:rFonts w:hint="eastAsia" w:ascii="Times New Roman" w:hAnsi="Times New Roman" w:eastAsia="仿宋_GB2312" w:cs="仿宋"/>
        </w:rPr>
        <w:t>...............................................................................</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 通用要求.......................................................................................................................</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A1.1 法律法规....................................................................................................................</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A1.2基础知识.....................................................................................................................</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A1.3质量保证体系.............................................................................................................</w:t>
      </w:r>
      <w:r>
        <w:rPr>
          <w:rFonts w:hint="eastAsia" w:ascii="Times New Roman" w:hAnsi="Times New Roman" w:eastAsia="仿宋_GB2312" w:cs="仿宋"/>
          <w:lang w:val="en-US" w:eastAsia="zh-CN"/>
        </w:rPr>
        <w:t>198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A2风险控制........................................................................................................................1</w:t>
      </w:r>
      <w:r>
        <w:rPr>
          <w:rFonts w:hint="eastAsia" w:ascii="Times New Roman" w:hAnsi="Times New Roman" w:eastAsia="仿宋_GB2312" w:cs="仿宋"/>
          <w:lang w:val="en-US" w:eastAsia="zh-CN"/>
        </w:rPr>
        <w:t>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A2.1风险识别和评价.........................................................................................................1</w:t>
      </w:r>
      <w:r>
        <w:rPr>
          <w:rFonts w:hint="eastAsia" w:ascii="Times New Roman" w:hAnsi="Times New Roman" w:eastAsia="仿宋_GB2312" w:cs="仿宋"/>
          <w:lang w:val="en-US" w:eastAsia="zh-CN"/>
        </w:rPr>
        <w:t>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A2.2风险控制.....................................................................................................................1</w:t>
      </w:r>
      <w:r>
        <w:rPr>
          <w:rFonts w:hint="eastAsia" w:ascii="Times New Roman" w:hAnsi="Times New Roman" w:eastAsia="仿宋_GB2312" w:cs="仿宋"/>
          <w:lang w:val="en-US" w:eastAsia="zh-CN"/>
        </w:rPr>
        <w:t>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A3事故处理........................................................................................................................1</w:t>
      </w:r>
      <w:r>
        <w:rPr>
          <w:rFonts w:hint="eastAsia" w:ascii="Times New Roman" w:hAnsi="Times New Roman" w:eastAsia="仿宋_GB2312" w:cs="仿宋"/>
          <w:lang w:val="en-US" w:eastAsia="zh-CN"/>
        </w:rPr>
        <w:t>99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A4专业知识........................................................................................................................1</w:t>
      </w:r>
      <w:r>
        <w:rPr>
          <w:rFonts w:hint="eastAsia" w:ascii="Times New Roman" w:hAnsi="Times New Roman" w:eastAsia="仿宋_GB2312" w:cs="仿宋"/>
          <w:lang w:val="en-US" w:eastAsia="zh-CN"/>
        </w:rPr>
        <w:t>99</w:t>
      </w:r>
    </w:p>
    <w:p>
      <w:pPr>
        <w:pStyle w:val="14"/>
        <w:widowControl w:val="0"/>
        <w:shd w:val="clear" w:color="auto" w:fill="FFFFFF"/>
        <w:topLinePunct/>
        <w:snapToGrid w:val="0"/>
        <w:spacing w:before="0" w:after="0" w:line="300" w:lineRule="exact"/>
        <w:rPr>
          <w:rFonts w:hint="eastAsia" w:ascii="Times New Roman" w:hAnsi="Times New Roman" w:eastAsia="仿宋_GB2312" w:cs="仿宋"/>
          <w:lang w:eastAsia="zh-CN"/>
        </w:rPr>
      </w:pPr>
      <w:r>
        <w:rPr>
          <w:rFonts w:hint="eastAsia" w:ascii="Times New Roman" w:hAnsi="Times New Roman" w:eastAsia="仿宋_GB2312" w:cs="仿宋"/>
        </w:rPr>
        <w:t>A4.1锅炉.............................................................................................................................19</w:t>
      </w:r>
      <w:r>
        <w:rPr>
          <w:rFonts w:hint="eastAsia" w:ascii="Times New Roman" w:hAnsi="Times New Roman" w:eastAsia="仿宋_GB2312" w:cs="仿宋"/>
          <w:lang w:val="en-US" w:eastAsia="zh-CN"/>
        </w:rPr>
        <w:t>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A4.2压力容器.....................................................................................................................</w:t>
      </w:r>
      <w:r>
        <w:rPr>
          <w:rFonts w:hint="eastAsia" w:ascii="Times New Roman" w:hAnsi="Times New Roman" w:eastAsia="仿宋_GB2312" w:cs="仿宋"/>
          <w:lang w:val="en-US" w:eastAsia="zh-CN"/>
        </w:rPr>
        <w:t>200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A4.3气瓶.............................................................................................................................</w:t>
      </w:r>
      <w:r>
        <w:rPr>
          <w:rFonts w:hint="eastAsia" w:ascii="Times New Roman" w:hAnsi="Times New Roman" w:eastAsia="仿宋_GB2312" w:cs="仿宋"/>
          <w:lang w:val="en-US" w:eastAsia="zh-CN"/>
        </w:rPr>
        <w:t>200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A4.4压力管道.....................................................................................................................</w:t>
      </w:r>
      <w:r>
        <w:rPr>
          <w:rFonts w:hint="eastAsia" w:ascii="Times New Roman" w:hAnsi="Times New Roman" w:eastAsia="仿宋_GB2312" w:cs="仿宋"/>
          <w:lang w:val="en-US" w:eastAsia="zh-CN"/>
        </w:rPr>
        <w:t>201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A4.5电梯.............................................................................................................................</w:t>
      </w:r>
      <w:r>
        <w:rPr>
          <w:rFonts w:hint="eastAsia" w:ascii="Times New Roman" w:hAnsi="Times New Roman" w:eastAsia="仿宋_GB2312" w:cs="仿宋"/>
          <w:lang w:val="en-US" w:eastAsia="zh-CN"/>
        </w:rPr>
        <w:t>202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A4.6起重机械.....................................................................................................................</w:t>
      </w:r>
      <w:r>
        <w:rPr>
          <w:rFonts w:hint="eastAsia" w:ascii="Times New Roman" w:hAnsi="Times New Roman" w:eastAsia="仿宋_GB2312" w:cs="仿宋"/>
          <w:lang w:val="en-US" w:eastAsia="zh-CN"/>
        </w:rPr>
        <w:t>202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A4.7客运索道.....................................................................................................................</w:t>
      </w:r>
      <w:r>
        <w:rPr>
          <w:rFonts w:hint="eastAsia" w:ascii="Times New Roman" w:hAnsi="Times New Roman" w:eastAsia="仿宋_GB2312" w:cs="仿宋"/>
          <w:lang w:val="en-US" w:eastAsia="zh-CN"/>
        </w:rPr>
        <w:t>203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A4.8大型游乐设施.............................................................................................................</w:t>
      </w:r>
      <w:r>
        <w:rPr>
          <w:rFonts w:hint="eastAsia" w:ascii="Times New Roman" w:hAnsi="Times New Roman" w:eastAsia="仿宋_GB2312" w:cs="仿宋"/>
          <w:lang w:val="en-US" w:eastAsia="zh-CN"/>
        </w:rPr>
        <w:t>204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A4.9场〔厂〕内专用机动车辆.........................................................................................</w:t>
      </w:r>
      <w:r>
        <w:rPr>
          <w:rFonts w:hint="eastAsia" w:ascii="Times New Roman" w:hAnsi="Times New Roman" w:eastAsia="仿宋_GB2312" w:cs="仿宋"/>
          <w:lang w:val="en-US" w:eastAsia="zh-CN"/>
        </w:rPr>
        <w:t>204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B  质量安全员考核大纲...................................................................................</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 通用要求.......................................................................................................................</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B1.1法律法规.....................................................................................................................</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B1.2 基础知识....................................................................................................................</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B1.3质量保证体系.................................................................................................</w:t>
      </w:r>
      <w:r>
        <w:rPr>
          <w:rFonts w:hint="eastAsia" w:ascii="Times New Roman" w:hAnsi="Times New Roman" w:eastAsia="仿宋_GB2312" w:cs="仿宋"/>
          <w:lang w:val="en-US" w:eastAsia="zh-CN"/>
        </w:rPr>
        <w:t>.</w:t>
      </w:r>
      <w:r>
        <w:rPr>
          <w:rFonts w:hint="eastAsia" w:ascii="Times New Roman" w:hAnsi="Times New Roman" w:eastAsia="仿宋_GB2312" w:cs="仿宋"/>
        </w:rPr>
        <w:t>............</w:t>
      </w:r>
      <w:r>
        <w:rPr>
          <w:rFonts w:hint="eastAsia" w:ascii="Times New Roman" w:hAnsi="Times New Roman" w:eastAsia="仿宋_GB2312" w:cs="仿宋"/>
          <w:lang w:val="en-US" w:eastAsia="zh-CN"/>
        </w:rPr>
        <w:t>207</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B2风险控制.........................................................................................................................</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B2.1风险识别和评价..........................................................................................................</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B2.2风险控制......................................................................................................................</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B3事故处理.........................................................................................................................</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B4专业知识.........................................................................................................................</w:t>
      </w:r>
      <w:r>
        <w:rPr>
          <w:rFonts w:hint="eastAsia" w:ascii="Times New Roman" w:hAnsi="Times New Roman" w:eastAsia="仿宋_GB2312" w:cs="仿宋"/>
          <w:lang w:val="en-US" w:eastAsia="zh-CN"/>
        </w:rPr>
        <w:t>209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B4.1锅炉..............................................................................................................................</w:t>
      </w:r>
      <w:r>
        <w:rPr>
          <w:rFonts w:hint="eastAsia" w:ascii="Times New Roman" w:hAnsi="Times New Roman" w:eastAsia="仿宋_GB2312" w:cs="仿宋"/>
          <w:lang w:val="en-US" w:eastAsia="zh-CN"/>
        </w:rPr>
        <w:t>209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B4.2压力容器......................................................................................................................</w:t>
      </w:r>
      <w:r>
        <w:rPr>
          <w:rFonts w:hint="eastAsia" w:ascii="Times New Roman" w:hAnsi="Times New Roman" w:eastAsia="仿宋_GB2312" w:cs="仿宋"/>
          <w:lang w:val="en-US" w:eastAsia="zh-CN"/>
        </w:rPr>
        <w:t>209</w:t>
      </w:r>
    </w:p>
    <w:p>
      <w:pPr>
        <w:pStyle w:val="14"/>
        <w:widowControl w:val="0"/>
        <w:shd w:val="clear" w:color="auto" w:fill="FFFFFF"/>
        <w:topLinePunct/>
        <w:snapToGrid w:val="0"/>
        <w:spacing w:before="0" w:after="0" w:line="300" w:lineRule="exact"/>
        <w:rPr>
          <w:rFonts w:hint="eastAsia" w:ascii="Times New Roman" w:hAnsi="Times New Roman" w:eastAsia="仿宋_GB2312" w:cs="仿宋"/>
          <w:lang w:val="en-US" w:eastAsia="zh-CN"/>
        </w:rPr>
      </w:pPr>
      <w:r>
        <w:rPr>
          <w:rFonts w:hint="eastAsia" w:ascii="Times New Roman" w:hAnsi="Times New Roman" w:eastAsia="仿宋_GB2312" w:cs="仿宋"/>
        </w:rPr>
        <w:t>B4.3气瓶..............................................................................................................................</w:t>
      </w:r>
      <w:r>
        <w:rPr>
          <w:rFonts w:hint="eastAsia" w:ascii="Times New Roman" w:hAnsi="Times New Roman" w:eastAsia="仿宋_GB2312" w:cs="仿宋"/>
          <w:lang w:val="en-US" w:eastAsia="zh-CN"/>
        </w:rPr>
        <w:t>210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B4.4压力管道......................................................................................................................</w:t>
      </w:r>
      <w:r>
        <w:rPr>
          <w:rFonts w:hint="eastAsia" w:ascii="Times New Roman" w:hAnsi="Times New Roman" w:eastAsia="仿宋_GB2312" w:cs="仿宋"/>
          <w:lang w:val="en-US" w:eastAsia="zh-CN"/>
        </w:rPr>
        <w:t>210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B4.5电梯..............................................................................................................................</w:t>
      </w:r>
      <w:r>
        <w:rPr>
          <w:rFonts w:hint="eastAsia" w:ascii="Times New Roman" w:hAnsi="Times New Roman" w:eastAsia="仿宋_GB2312" w:cs="仿宋"/>
          <w:lang w:val="en-US" w:eastAsia="zh-CN"/>
        </w:rPr>
        <w:t>211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B4.6起重机械......................................................................................................................</w:t>
      </w:r>
      <w:r>
        <w:rPr>
          <w:rFonts w:hint="eastAsia" w:ascii="Times New Roman" w:hAnsi="Times New Roman" w:eastAsia="仿宋_GB2312" w:cs="仿宋"/>
          <w:lang w:val="en-US" w:eastAsia="zh-CN"/>
        </w:rPr>
        <w:t>211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B4.7客运索道......................................................................................................................</w:t>
      </w:r>
      <w:r>
        <w:rPr>
          <w:rFonts w:hint="eastAsia" w:ascii="Times New Roman" w:hAnsi="Times New Roman" w:eastAsia="仿宋_GB2312" w:cs="仿宋"/>
          <w:lang w:val="en-US" w:eastAsia="zh-CN"/>
        </w:rPr>
        <w:t>211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B4.8大型游乐设施..............................................................................................................</w:t>
      </w:r>
      <w:r>
        <w:rPr>
          <w:rFonts w:hint="eastAsia" w:ascii="Times New Roman" w:hAnsi="Times New Roman" w:eastAsia="仿宋_GB2312" w:cs="仿宋"/>
          <w:lang w:val="en-US" w:eastAsia="zh-CN"/>
        </w:rPr>
        <w:t>212</w:t>
      </w:r>
    </w:p>
    <w:p>
      <w:pPr>
        <w:pStyle w:val="14"/>
        <w:widowControl w:val="0"/>
        <w:shd w:val="clear" w:color="auto" w:fill="FFFFFF"/>
        <w:topLinePunct/>
        <w:snapToGrid w:val="0"/>
        <w:spacing w:before="0" w:after="0" w:line="300" w:lineRule="exact"/>
        <w:rPr>
          <w:rFonts w:hint="default" w:ascii="Times New Roman" w:hAnsi="Times New Roman" w:eastAsia="仿宋_GB2312" w:cs="仿宋"/>
          <w:sz w:val="32"/>
          <w:szCs w:val="32"/>
          <w:lang w:val="en-US" w:eastAsia="zh-CN"/>
        </w:rPr>
      </w:pPr>
      <w:r>
        <w:rPr>
          <w:rFonts w:hint="eastAsia" w:ascii="Times New Roman" w:hAnsi="Times New Roman" w:eastAsia="仿宋_GB2312" w:cs="仿宋"/>
        </w:rPr>
        <w:t>B4.9场〔厂〕内专用机动车辆.............................................................................................</w:t>
      </w:r>
      <w:r>
        <w:rPr>
          <w:rFonts w:hint="eastAsia" w:ascii="Times New Roman" w:hAnsi="Times New Roman" w:eastAsia="仿宋_GB2312" w:cs="仿宋"/>
          <w:lang w:val="en-US" w:eastAsia="zh-CN"/>
        </w:rPr>
        <w:t>212</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1总 则</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1.1目的和依据</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为了规范特种设备质量安全管理人员考核工作，根据《中华人民共和国特种设备安全法》《特种设备安全监察条例》《特种设备生产单位落实质量安全主体责任监督管理规定》，制定本指南。</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1.2适用范围</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本指南适用于从事特种设备生产（包括锅炉、压力容器、气瓶、压力管道、电梯、起重机械、客运索道、大型游乐设施、场〔厂〕内专用机动车辆）设计、制造、安装、改造、修理单位的特种设备质量安全管理人员的考核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质量安全管理人员应当按照本指南的要求，经考核合格后方可从事相应的管理工作。</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1.3人员类别</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质量安全管理人员分为质量安全总监、质量安全员。</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1.4考核形式</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考核形式分为笔试、机考、口试3种；笔试一般为闭卷考试，机考应使用监察人员配备的移动终端进行在线考核。</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1.5考核内容</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考核内容分为：锅炉、压力容器、气瓶、压力管道、电梯、起重机械、客运索道、大型游乐设施、场〔厂〕内专用机动车辆9个专业知识或其组合（根据生产单位的许可项目），具体内容见附件A、附录B。</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1.6考核结果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考试采用百分制，各科目均达到70分为合格。</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考核结果分为合格、不合格两种；考核不合格，生产单位应当采取相应整改措施。</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1.7实施主体</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县级以上市场监督管理部门组织对本辖区内特种设备生产单位的质量安全管理人员随机进行监督抽查考核并公布考核结果。同时，加强对人员考核不合格的单位监管，督促该单位完成整改。</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市场监督管理部门实施监督抽查考核时，应当有二名以上检查人员参加，出示有效的特种设备安全行政执法证件，根据需要可以邀请相关专业技术人员参加监督抽查考核。</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1.8考核安排</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原则上每年至少组织一次监督抽查考核，监督抽查考核可结合常规监督检查、证后监督检查合并进行。</w:t>
      </w:r>
    </w:p>
    <w:p>
      <w:pPr>
        <w:pStyle w:val="2"/>
        <w:spacing w:after="0" w:line="600" w:lineRule="exact"/>
        <w:ind w:firstLine="0" w:firstLineChars="0"/>
        <w:jc w:val="center"/>
        <w:rPr>
          <w:rFonts w:ascii="仿宋" w:hAnsi="仿宋" w:eastAsia="仿宋" w:cs="仿宋"/>
          <w:b/>
          <w:bCs/>
          <w:sz w:val="28"/>
          <w:szCs w:val="28"/>
          <w:lang w:val="zh-TW"/>
        </w:rPr>
      </w:pPr>
      <w:r>
        <w:rPr>
          <w:rFonts w:hint="eastAsia" w:ascii="仿宋" w:hAnsi="仿宋" w:eastAsia="仿宋" w:cs="仿宋"/>
          <w:b/>
          <w:bCs/>
          <w:sz w:val="28"/>
          <w:szCs w:val="28"/>
          <w:lang w:val="zh-TW"/>
        </w:rPr>
        <w:t>2能力要求与职责</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2.1基本要求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质量安全管理人员应当了解、理解或者掌握本指南附件考核大纲规定的基础知识、专业知识、管理知识以及法规标准的相关内容的具体要求。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质量安全管理人员应当具有对所生产的特种设备产品的生产过程及质量安全是否符合相关法规标准的规定做出符合性判定的能力，以及对生产单位质量保证体系实施情况进行核査的能力。</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除具备前二款能力要求以外，质量安全管理人员还应当具有本规则2.2、 2.3所要求的能力。</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2.2质量安全员</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2.2.1能力要求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(1)熟悉特种设备安全生产、安全技术规范、标准和本单位质量保证体系；</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(2)具备识别和防控特种设备安全风险的专业知识；</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(3)熟悉本单位生产特种设备安全相关的设施设备、工艺流程、操作规程等生产过程控制要求；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(4)具有与所负责工作相关的专业教育背景和工作经验，熟悉任职岗位的工作任务和要求；</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2.2.2职责</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(1)负责审核质量控制程序文件和作业指导书；</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(2)按照安全技术规范和质量保证手册要求，审查确认相关工作见证，检查生产过程的质量控制程序和要求实施情况；</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(1)发现问题应当与当事人及时联系、解决，必要时责令停止当事人的工作，将情况向质量安全总监报告；</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(2)组织对相关技术人员定期进行教育和培训；</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(3)配合检验机构做好特种设备设计文件鉴定、型式试验、监督检验等工作；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(4)接受和配合市场监督管理部门开展的监督检查和事故调查，并如实提供有关材料；</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(5)履行市场监督管理部门规定和本单位要求的其他特种设备质量安全管理职责。</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2.3质量安全总监</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2.3.1能力要求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除具备质量安全员的能力以外，还应当具有以下能力：</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(1)解决特种设备生产中影响质量安全的复杂、疑难问题；</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(2)分析研判特种设备产品质量安全，防控特种设备安全风险；</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(3)对质量安全员进行技能培训、工作指导。</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2.3.2职责</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(1)组织贯彻、实施生产的特种设备有关的法律法规、安全技术规范及相关标准，对质量保证系统的实施负责；</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(2)组织制定质量保证手册、程序文件、作业指导书等质量保证体系文件，批准程序文件；</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(3)指导和协调、监督检查质量保证体系各质量控制系统的工作；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(4)组织建立并持续维护特种设备产品质量安全追溯体系；</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(5)组织质量分析、质量审核并协助进行管理评审工作；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(6)实施对不合格品（项）的控制，行使质量安全一票否决权；</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(7)建立企业公告板制度，对所生产的特种设备安全事故事件、质量缺陷或事故隐患等情况，及时予以公示；</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(8)组织建立和健全内外部质量信息反馈和处理的信息系统；</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(9)向市场监督管理部门如实反映质量安全问题；</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(10)组织对质量安全员定期进行教育和培训；</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(11)接受和配合市场监督管理部门开展的监督检查和事故调查，并如实提供有关材料；</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(12)履行市场监督管理部门规定和本单位要求的其他特种设备质量安全管理职责。</w:t>
      </w:r>
    </w:p>
    <w:p>
      <w:pPr>
        <w:pStyle w:val="2"/>
        <w:spacing w:after="0" w:line="600" w:lineRule="exact"/>
        <w:ind w:firstLine="0" w:firstLineChars="0"/>
        <w:jc w:val="center"/>
        <w:rPr>
          <w:rFonts w:ascii="仿宋" w:hAnsi="仿宋" w:eastAsia="仿宋" w:cs="仿宋"/>
          <w:b/>
          <w:bCs/>
          <w:sz w:val="28"/>
          <w:szCs w:val="28"/>
          <w:lang w:val="zh-TW"/>
        </w:rPr>
      </w:pPr>
      <w:r>
        <w:rPr>
          <w:rFonts w:hint="eastAsia" w:ascii="仿宋" w:hAnsi="仿宋" w:eastAsia="仿宋" w:cs="仿宋"/>
          <w:b/>
          <w:bCs/>
          <w:sz w:val="28"/>
          <w:szCs w:val="28"/>
          <w:lang w:val="zh-TW"/>
        </w:rPr>
        <w:t>3附则</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3.1本指南由国家市场监督管理总局负责解释。</w:t>
      </w:r>
    </w:p>
    <w:p>
      <w:pPr>
        <w:pStyle w:val="2"/>
        <w:spacing w:after="0" w:line="60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3.2本指南自2023年XX月XX日施行。</w:t>
      </w: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0" w:firstLineChars="0"/>
        <w:jc w:val="center"/>
        <w:rPr>
          <w:rFonts w:hint="eastAsia" w:ascii="仿宋" w:hAnsi="仿宋" w:eastAsia="仿宋" w:cs="仿宋"/>
          <w:b/>
          <w:bCs/>
          <w:sz w:val="28"/>
          <w:szCs w:val="28"/>
          <w:lang w:val="zh-TW"/>
        </w:rPr>
      </w:pPr>
    </w:p>
    <w:p>
      <w:pPr>
        <w:pStyle w:val="2"/>
        <w:spacing w:after="0" w:line="600" w:lineRule="exact"/>
        <w:ind w:firstLine="0" w:firstLineChars="0"/>
        <w:jc w:val="center"/>
        <w:rPr>
          <w:rFonts w:hint="eastAsia" w:ascii="仿宋" w:hAnsi="仿宋" w:eastAsia="仿宋" w:cs="仿宋"/>
          <w:b/>
          <w:bCs/>
          <w:sz w:val="28"/>
          <w:szCs w:val="28"/>
          <w:lang w:val="zh-TW"/>
        </w:rPr>
      </w:pP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jc w:val="center"/>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附　录　A</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jc w:val="center"/>
        <w:textAlignment w:val="auto"/>
        <w:rPr>
          <w:rFonts w:ascii="仿宋" w:hAnsi="仿宋" w:eastAsia="仿宋" w:cs="仿宋"/>
          <w:sz w:val="28"/>
          <w:szCs w:val="28"/>
          <w:lang w:val="zh-TW"/>
        </w:rPr>
      </w:pPr>
      <w:r>
        <w:rPr>
          <w:rFonts w:hint="eastAsia" w:ascii="仿宋" w:hAnsi="仿宋" w:eastAsia="仿宋" w:cs="仿宋"/>
          <w:b/>
          <w:bCs/>
          <w:sz w:val="28"/>
          <w:szCs w:val="28"/>
          <w:lang w:val="zh-TW"/>
        </w:rPr>
        <w:t>质量安全总监考核大纲</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 通用要求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A1.1 法律法规</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(1)熟悉《特种设备安全法》《特种设备安全监察条例》和特种设备相关安全技术规范；</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(2)熟悉《特种设备目录》及相关特种设备的定义；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(3)熟悉《特种设备生产和充装单位许可规则》中有关对人员、场地设施和生产加工装备等许可条件并持续保持的要求；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(4)熟悉特种设备制造、安装、改造、重大修理过程进行告知和接受监督检验的规定；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(5)熟悉执行特种设备许可制度的规定，熟悉接受监督检查和监督检查的规定；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(6)了解特种设备生产采用新材料、新工艺、新技术的有关规定。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A1.2基础知识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A1.2.1金属材料（含非金属材料，下同）</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（1）熟悉特种设备常用金属材料的化学成分、力学性能主要指标及其意义；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（2）熟悉特种设备常用金属材料的制造标准；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（3）掌握主要合金元素对钢性能的影响；</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（4）理解冲压、卷板、弯曲、旋压、拉拔、锻造等常用加工工艺及其缺陷产生的原因、影响和预防措施；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（5）理解许用应力和安全系数，了解强度理论及其基本应用。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A1.2.2</w:t>
      </w:r>
      <w:r>
        <w:rPr>
          <w:rFonts w:hint="eastAsia" w:ascii="仿宋" w:hAnsi="仿宋" w:eastAsia="仿宋" w:cs="仿宋"/>
          <w:sz w:val="28"/>
          <w:szCs w:val="28"/>
          <w:lang w:val="zh-TW"/>
        </w:rPr>
        <w:tab/>
      </w:r>
      <w:r>
        <w:rPr>
          <w:rFonts w:hint="eastAsia" w:ascii="仿宋" w:hAnsi="仿宋" w:eastAsia="仿宋" w:cs="仿宋"/>
          <w:sz w:val="28"/>
          <w:szCs w:val="28"/>
          <w:lang w:val="zh-TW"/>
        </w:rPr>
        <w:t>设计</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熟悉设计文件的许可、鉴定和审査要求,包括对设计单位资格、设计总图、设计文件的完整性、受压元件强度计算、安全附件排放量计算等；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掌握主要受压元件许用应力、安全系数、焊接接头系数的选取；</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了解外来设计文件的控制规定。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A1.2.3</w:t>
      </w:r>
      <w:r>
        <w:rPr>
          <w:rFonts w:hint="eastAsia" w:ascii="仿宋" w:hAnsi="仿宋" w:eastAsia="仿宋" w:cs="仿宋"/>
          <w:sz w:val="28"/>
          <w:szCs w:val="28"/>
          <w:lang w:val="zh-TW" w:eastAsia="zh-TW"/>
        </w:rPr>
        <w:tab/>
      </w:r>
      <w:r>
        <w:rPr>
          <w:rFonts w:hint="eastAsia" w:ascii="仿宋" w:hAnsi="仿宋" w:eastAsia="仿宋" w:cs="仿宋"/>
          <w:sz w:val="28"/>
          <w:szCs w:val="28"/>
          <w:lang w:val="zh-TW" w:eastAsia="zh-TW"/>
        </w:rPr>
        <w:t>材料和零部件（包括焊接材料）</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（1）掌握常用国内外材料（含焊接材料）牌号、用途和性能指标要求；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（2）熟悉材料与零部件验收(复验)控制要求；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（3）掌握材料与零部件标识、存放、保管、领用和使用控制要求；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（4）熟悉材料与零部件代用的控制要求。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A1.2.4作业工艺</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（1）熟悉通用或者专用工艺文件的制定要求；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（2）掌握常用生产用工装、模具的配备和管理要求；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）熟悉生产工艺的执行要求。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A1.2.5无损检测</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（1）掌握焊缝常规无损检测方法的选择与应用和比例要求；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（2）了解射线检测与超声波检测方法的选择及相互复査的规定；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（3）了解焊接接头需做磁粉或渗透检测的要求；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（4）掌握无损检测通用工艺、专用工艺的编制要求；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（5）熟悉无损检测人员的培训、考核和上岗资格要求；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（6）熟悉无损检测的外委控制和报告审查确认规定。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A1.2.6焊接</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熟悉常用焊接方法及其特点；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掌握常见焊接缺陷产生的原因、危害和预防措施；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熟悉焊接作业人员的培训、考核和上岗要求；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掌握焊接工艺及工艺评定的基本要求；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掌握焊接过程、焊接返修的质量控制规定。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A1.2.7热处理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（1）了解常用热处理的方法、工艺及特点；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（2）了解热处理设备、测温装置、温度自动记录装置、热处理记录的控制要求；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（3）熟悉热处理的外委控制和报告审查确认规定。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A1.2.8</w:t>
      </w:r>
      <w:r>
        <w:rPr>
          <w:rFonts w:hint="eastAsia" w:ascii="仿宋" w:hAnsi="仿宋" w:eastAsia="仿宋" w:cs="仿宋"/>
          <w:sz w:val="28"/>
          <w:szCs w:val="28"/>
          <w:lang w:val="zh-TW"/>
        </w:rPr>
        <w:tab/>
      </w:r>
      <w:r>
        <w:rPr>
          <w:rFonts w:hint="eastAsia" w:ascii="仿宋" w:hAnsi="仿宋" w:eastAsia="仿宋" w:cs="仿宋"/>
          <w:sz w:val="28"/>
          <w:szCs w:val="28"/>
          <w:lang w:val="zh-TW"/>
        </w:rPr>
        <w:t>理化检验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（1）熟悉常规力学性能试验主要项目、方法及其操作过程控制；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（2）了解理化检验的试样加工及试样检测过程；</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（3）熟悉理化检验的外委控制和报告审查确认规定。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A1.2.9检验与试验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（1）熟悉检验与试验的基本要求，包括依据、内容、方法；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（2）掌握检验与试验条件控制，包括检验与试验场地、环境、温度、介质、工装、试验载荷、安全防护、试验监督和确认等；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（3）熟悉过程检验和最终检验的控制规定；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（4）了解其他特殊检验和型式试验控制规定；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（5）了解检验与试验设备(装置)的状态标识和量值溯源控制规定。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A1.3质量保证体系</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（1）熟悉质量保证体系文件的构成和主要内容；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（2）熟悉质量方针、质量目标的作用；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（1）掌握质量保证体系主要控制要素和控制要求；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（2）熟悉各质量控制系统责任人员的职责、权限和任职要求；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（3）熟悉开展质量保证体系内部审核的方法、内容和改进要求；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（4）熟悉对不合格品（项）进行控制的要求和处置规定；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（5）了解质量安全管理机构的设置和人员配备要求；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（6）了解出现重大质量安全事故的报告规定。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A2风险控制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A2.1风险识别和评价</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（1）了解风险的定义和特性；</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（2）理解风险、隐患和事故之间的相互关系；</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（3）熟悉生产工序中可能存在的风险来源、风险因素和查找、辨识方法；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（4）掌握风险、隐患可能导致事故的后果；</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（5）了解矩阵分析法、经验对照法、安全检查表法等常用风险分析评价方法；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（6）熟悉相应的特种设备质量安全风险管控清单的编制。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A2.2风险控制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（1）熟悉减少或降低风险的有效措施；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（2）掌握对风险措施有效性进行判断的技能和评估要求；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（3）了解风险分级管控和隐患排查治理双重预防机制的规定要求；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（4）理解特种设备质量缺陷的召回规定。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A3事故处理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（3）熟悉《特种设备安全法》中对发生特种设备质量安全事故调查处理的法律责任；</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（4）熟悉特种设备事故的报告规定；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（5）了解特种设备事故的事故调查程序和主要内容。</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A4专业知识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sz w:val="28"/>
          <w:szCs w:val="28"/>
          <w:lang w:val="zh-TW"/>
        </w:rPr>
      </w:pPr>
      <w:r>
        <w:rPr>
          <w:rFonts w:hint="eastAsia" w:ascii="仿宋" w:hAnsi="仿宋" w:eastAsia="仿宋" w:cs="仿宋"/>
          <w:b/>
          <w:bCs/>
          <w:sz w:val="28"/>
          <w:szCs w:val="28"/>
          <w:lang w:val="zh-TW"/>
        </w:rPr>
        <w:t>A4.1锅炉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A4.1.1</w:t>
      </w:r>
      <w:r>
        <w:rPr>
          <w:rFonts w:hint="eastAsia" w:ascii="仿宋" w:hAnsi="仿宋" w:eastAsia="仿宋" w:cs="仿宋"/>
          <w:sz w:val="28"/>
          <w:szCs w:val="28"/>
          <w:lang w:val="zh-TW"/>
        </w:rPr>
        <w:tab/>
      </w:r>
      <w:r>
        <w:rPr>
          <w:rFonts w:hint="eastAsia" w:ascii="仿宋" w:hAnsi="仿宋" w:eastAsia="仿宋" w:cs="仿宋"/>
          <w:sz w:val="28"/>
          <w:szCs w:val="28"/>
          <w:lang w:val="zh-TW"/>
        </w:rPr>
        <w:t>锅炉本体与附件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常见锅炉的结构形式、燃料种类、成分和性质；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燃烧设备种类、工作原理及特点；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锅炉主要受压元件和部件；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锅炉安全附件的种类、结构及工作原理；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锅炉主要阀门及管道的结构特点和安全技术要求；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锅炉燃烧运行的环境保护要求。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A4.1.2</w:t>
      </w:r>
      <w:r>
        <w:rPr>
          <w:rFonts w:hint="eastAsia" w:ascii="仿宋" w:hAnsi="仿宋" w:eastAsia="仿宋" w:cs="仿宋"/>
          <w:sz w:val="28"/>
          <w:szCs w:val="28"/>
          <w:lang w:val="zh-TW"/>
        </w:rPr>
        <w:tab/>
      </w:r>
      <w:r>
        <w:rPr>
          <w:rFonts w:hint="eastAsia" w:ascii="仿宋" w:hAnsi="仿宋" w:eastAsia="仿宋" w:cs="仿宋"/>
          <w:sz w:val="28"/>
          <w:szCs w:val="28"/>
          <w:lang w:val="zh-TW"/>
        </w:rPr>
        <w:t>锅炉安装、修理、改造基本知识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锅炉安装、修理、改造企业的资格要求；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锅炉安装、修理、改造的告知义务和监督检验要求；。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锅炉安装、修理、改造工艺方案及工装设备知识；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锅炉安装、修理、改造的监督检验。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A4.2压力容器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A4.2.1压力容器本体与附件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典型压力容器的结构形式及特点；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压力容器主要受压元件和安全附件的制造、选用、检验要求；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快开门安全联锁装置的基本功能要求；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医用氧舱制造质量检验要求；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超高压容器制造质量检验要求；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有色金属压力容器制造质量检验要求；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石墨、玻璃钢、玻璃、塑料（衬里）制压力容器制造工艺流程和制造质量检验要求；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8）</w:t>
      </w:r>
      <w:r>
        <w:rPr>
          <w:rFonts w:hint="eastAsia" w:ascii="仿宋" w:hAnsi="仿宋" w:eastAsia="仿宋" w:cs="仿宋"/>
          <w:sz w:val="28"/>
          <w:szCs w:val="28"/>
          <w:lang w:val="zh-TW"/>
        </w:rPr>
        <w:t>移动式压力容器的制造质量检验要求。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A4.2.2压力容器安装、修理、改造基本知识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压力容器安装、修理、改造单位的资格要求；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压力容器安装、修理、改造的告知义务和监督检验要求；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压力容器安装、修理、改造工艺及工装设备知识；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压力容器安装、修理、改造监督检验。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A4.3气瓶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A4.3.1气瓶本体与附件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气瓶的分类、品种及代号；</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（2）瓶装气体的分类及常用气体物理参数；</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（3）气瓶颜色标志及电子识读标志的规定；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（4）气瓶制造分批的规定；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（5）气瓶制造工艺流程及主要控制节点；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（6）气瓶安全附件（包括阀门、安全泄压装置、紧急切断装置等）的基本要求；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（7）气瓶安全仪表及其他附件的基本要求。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A4.4压力管道</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A4.4.1压力管道元件制造</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（1）无缝钢管、焊接钢管、无缝管件、有缝管件、钢制管件、钢制锻造法兰、金属阀门、金属波纹膨胀节、非金属材料管、聚乙烯管件、元件组合装置等常见压力管道元件的品种及其代表产品。</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（2）压力管道元件制造所依据标准及技术要求；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（3）压力管道元件制造的关键工序和检验试验方法；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（4）压力管道元件制造的特殊检验方法和要求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A4.4.2</w:t>
      </w:r>
      <w:r>
        <w:rPr>
          <w:rFonts w:hint="eastAsia" w:ascii="仿宋" w:hAnsi="仿宋" w:eastAsia="仿宋" w:cs="仿宋"/>
          <w:sz w:val="28"/>
          <w:szCs w:val="28"/>
          <w:lang w:val="zh-TW"/>
        </w:rPr>
        <w:tab/>
      </w:r>
      <w:r>
        <w:rPr>
          <w:rFonts w:hint="eastAsia" w:ascii="仿宋" w:hAnsi="仿宋" w:eastAsia="仿宋" w:cs="仿宋"/>
          <w:sz w:val="28"/>
          <w:szCs w:val="28"/>
          <w:lang w:val="zh-TW"/>
        </w:rPr>
        <w:t>压力管道安装</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压力管道定义、分类和分级；</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压力管道的主要组成件和支承件；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压力管道安全附件的种类、结构及工作原理；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压力管道穿越、跨越等隐蔽工程的施工技术要求和质量控制规定；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压力管道主要腐蚀种类和腐蚀机理；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压力管道主要防腐方法和施工质量控制要求。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A4.4.3</w:t>
      </w:r>
      <w:r>
        <w:rPr>
          <w:rFonts w:hint="eastAsia" w:ascii="仿宋" w:hAnsi="仿宋" w:eastAsia="仿宋" w:cs="仿宋"/>
          <w:sz w:val="28"/>
          <w:szCs w:val="28"/>
          <w:lang w:val="zh-TW"/>
        </w:rPr>
        <w:tab/>
      </w:r>
      <w:r>
        <w:rPr>
          <w:rFonts w:hint="eastAsia" w:ascii="仿宋" w:hAnsi="仿宋" w:eastAsia="仿宋" w:cs="仿宋"/>
          <w:sz w:val="28"/>
          <w:szCs w:val="28"/>
          <w:lang w:val="zh-TW"/>
        </w:rPr>
        <w:t>压力管道安装、修理、改造基本知识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压力管道安装、修理、改造单位的资格要求；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压力管道安装、修理、改造工艺及工装设备知识；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压力管道安装、修理、改造监督检验。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A4.5电梯</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A4.5.1 电梯设备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（1）电梯的类型、工作原理、特点及用途；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（2）电梯的结构、部件、安全保护装置及其技术要求；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（3）电梯主要部件的制造工艺、生产设备及其质量安全控制要求（适用于制造单位）；</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（4）电梯拖动、控制原理与电气线路质量安全控制术要求；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（5）防爆电梯机械部分与电气部分防爆原理、防爆区域划分、防爆选型要求。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A4.5.2</w:t>
      </w:r>
      <w:r>
        <w:rPr>
          <w:rFonts w:hint="eastAsia" w:ascii="仿宋" w:hAnsi="仿宋" w:eastAsia="仿宋" w:cs="仿宋"/>
          <w:sz w:val="28"/>
          <w:szCs w:val="28"/>
          <w:lang w:val="zh-TW"/>
        </w:rPr>
        <w:tab/>
      </w:r>
      <w:r>
        <w:rPr>
          <w:rFonts w:hint="eastAsia" w:ascii="仿宋" w:hAnsi="仿宋" w:eastAsia="仿宋" w:cs="仿宋"/>
          <w:sz w:val="28"/>
          <w:szCs w:val="28"/>
          <w:lang w:val="zh-TW"/>
        </w:rPr>
        <w:t>电梯安装、修理、改造基本知识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（1）电梯安装、修理、改造单位的资格要求；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（2）电梯安装、修理、改造的告知义务和监督检验要求；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（3）电梯安装、修理、改造工艺方案及质量安全控制要求。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eastAsia="zh-TW"/>
        </w:rPr>
      </w:pPr>
      <w:r>
        <w:rPr>
          <w:rFonts w:hint="eastAsia" w:ascii="仿宋" w:hAnsi="仿宋" w:eastAsia="仿宋" w:cs="仿宋"/>
          <w:b/>
          <w:bCs/>
          <w:sz w:val="28"/>
          <w:szCs w:val="28"/>
          <w:lang w:val="zh-TW" w:eastAsia="zh-TW"/>
        </w:rPr>
        <w:t>A4.6起重机械</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A4.6.1 起重机械设备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（1）起重机械的类型、工作原理、特点及用途；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（2）起重机械主要受力结构件、部件、安全保护装置及其技术要求；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（3）起重机械主要部件的制造工艺、生产设备及其质量安全控制要求；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（4）起重机械传动、控制原理与电气线路质量安全控制要求；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（5）防爆起重机机械部分与电气部分防爆原理、防爆区域划分、防爆选型要求。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A4.6.2</w:t>
      </w:r>
      <w:r>
        <w:rPr>
          <w:rFonts w:hint="eastAsia" w:ascii="仿宋" w:hAnsi="仿宋" w:eastAsia="仿宋" w:cs="仿宋"/>
          <w:sz w:val="28"/>
          <w:szCs w:val="28"/>
          <w:lang w:val="zh-TW"/>
        </w:rPr>
        <w:tab/>
      </w:r>
      <w:r>
        <w:rPr>
          <w:rFonts w:hint="eastAsia" w:ascii="仿宋" w:hAnsi="仿宋" w:eastAsia="仿宋" w:cs="仿宋"/>
          <w:sz w:val="28"/>
          <w:szCs w:val="28"/>
          <w:lang w:val="zh-TW"/>
        </w:rPr>
        <w:t>起重机械安装、修理、改造基本知识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（1）起重机械安装、修理、改造单位的资格要求；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（2）起重机械安装、修理、改造的告知义务和监督检验要求；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（3）起重机械安装、修理、改造工艺方案及质量安全控制要求。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A4.7客运索道</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A4.7.1 客运索道设备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（1）客运索道的类型、工作原理、特点及用途；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（2）客运索道的结构、部件、安全保护装置及其技术要求；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（3）客运索道主要部件的制造工艺、生产设备及其质量安全控制要求；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（4）客运索道传动、控制原理与电气线路质量安全控制术要求。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A4.7.2</w:t>
      </w:r>
      <w:r>
        <w:rPr>
          <w:rFonts w:hint="eastAsia" w:ascii="仿宋" w:hAnsi="仿宋" w:eastAsia="仿宋" w:cs="仿宋"/>
          <w:sz w:val="28"/>
          <w:szCs w:val="28"/>
          <w:lang w:val="zh-TW"/>
        </w:rPr>
        <w:tab/>
      </w:r>
      <w:r>
        <w:rPr>
          <w:rFonts w:hint="eastAsia" w:ascii="仿宋" w:hAnsi="仿宋" w:eastAsia="仿宋" w:cs="仿宋"/>
          <w:sz w:val="28"/>
          <w:szCs w:val="28"/>
          <w:lang w:val="zh-TW"/>
        </w:rPr>
        <w:t>客运索道安装、修理、改造基本知识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（1）客运索道安装、修理、改造单位的资格要求；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（2）客运索道安装、修理、改造的告知义务和监督检验要求；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（3）客运索道安装、修理、改造工艺方案及质量安全控制要求。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A4.8大型游乐设施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A4.8.1大型游乐设施设备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（1）大型游乐设施的类型、工作原理、特点及用途；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（2）大型游乐设施的结构、部件、安全保护装置及其技术要求；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（3）大型游乐设施主要部件的制造工艺、生产设备及其质量安全控制要求；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（4）大型游乐设施传动、控制原理与电气线路质量安全控制术要求。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A4.8.2</w:t>
      </w:r>
      <w:r>
        <w:rPr>
          <w:rFonts w:hint="eastAsia" w:ascii="仿宋" w:hAnsi="仿宋" w:eastAsia="仿宋" w:cs="仿宋"/>
          <w:sz w:val="28"/>
          <w:szCs w:val="28"/>
          <w:lang w:val="zh-TW"/>
        </w:rPr>
        <w:tab/>
      </w:r>
      <w:r>
        <w:rPr>
          <w:rFonts w:hint="eastAsia" w:ascii="仿宋" w:hAnsi="仿宋" w:eastAsia="仿宋" w:cs="仿宋"/>
          <w:sz w:val="28"/>
          <w:szCs w:val="28"/>
          <w:lang w:val="zh-TW"/>
        </w:rPr>
        <w:t>大型游乐设施安装、修理、改造基本知识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A4.9场〔厂〕内专用机动车辆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A4.9.1场（厂）内专用机动车辆设备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（1）场（厂）内专用机动车辆的类型、工作原理、特点及用途；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（2）场（厂）内专用机动车辆的结构、部件、安全保护装置及其技术要求；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（3）场（厂）内专用机动车辆主要部件的制造工艺、生产设备及其质量安全控制要求（适用于制造单位）；</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（4）场（厂）内专用机动车辆传动、控制原理与电气线路质量安全控制术要求；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（5）防爆叉车机械部分与电气部分防爆原理、防爆区域划分、防爆选型要求。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A4.9.2</w:t>
      </w:r>
      <w:r>
        <w:rPr>
          <w:rFonts w:hint="eastAsia" w:ascii="仿宋" w:hAnsi="仿宋" w:eastAsia="仿宋" w:cs="仿宋"/>
          <w:sz w:val="28"/>
          <w:szCs w:val="28"/>
          <w:lang w:val="zh-TW"/>
        </w:rPr>
        <w:tab/>
      </w:r>
      <w:r>
        <w:rPr>
          <w:rFonts w:hint="eastAsia" w:ascii="仿宋" w:hAnsi="仿宋" w:eastAsia="仿宋" w:cs="仿宋"/>
          <w:sz w:val="28"/>
          <w:szCs w:val="28"/>
          <w:lang w:val="zh-TW"/>
        </w:rPr>
        <w:t>场（厂）内专用机动车辆修理、改造基本知识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（1）场（厂）内专用机动车辆修理、改造单位的资格要求；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（2）场（厂）内专用机动车辆修理、改造的告知义务和监督检验要求；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（3）场（厂）内专用机动车辆修理、改造工艺方案及质量安全控制要求。</w:t>
      </w: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left="0" w:leftChars="0" w:firstLine="0" w:firstLineChars="0"/>
        <w:rPr>
          <w:rFonts w:ascii="仿宋" w:hAnsi="仿宋" w:eastAsia="仿宋" w:cs="仿宋"/>
          <w:sz w:val="28"/>
          <w:szCs w:val="28"/>
          <w:lang w:val="zh-TW"/>
        </w:rPr>
      </w:pPr>
    </w:p>
    <w:p>
      <w:pPr>
        <w:pStyle w:val="2"/>
        <w:spacing w:after="0" w:line="580" w:lineRule="exact"/>
        <w:ind w:firstLine="0" w:firstLineChars="0"/>
        <w:jc w:val="center"/>
        <w:rPr>
          <w:rFonts w:ascii="仿宋" w:hAnsi="仿宋" w:eastAsia="仿宋" w:cs="仿宋"/>
          <w:b/>
          <w:bCs/>
          <w:sz w:val="28"/>
          <w:szCs w:val="28"/>
          <w:lang w:val="zh-TW"/>
        </w:rPr>
      </w:pPr>
      <w:r>
        <w:rPr>
          <w:rFonts w:hint="eastAsia" w:ascii="仿宋" w:hAnsi="仿宋" w:eastAsia="仿宋" w:cs="仿宋"/>
          <w:b/>
          <w:bCs/>
          <w:sz w:val="28"/>
          <w:szCs w:val="28"/>
          <w:lang w:val="zh-TW"/>
        </w:rPr>
        <w:t>附　录　</w:t>
      </w:r>
      <w:r>
        <w:rPr>
          <w:rFonts w:hint="eastAsia" w:ascii="仿宋" w:hAnsi="仿宋" w:eastAsia="仿宋" w:cs="仿宋"/>
          <w:b/>
          <w:bCs/>
          <w:sz w:val="28"/>
          <w:szCs w:val="28"/>
          <w:lang w:val="en-US"/>
        </w:rPr>
        <w:t>B</w:t>
      </w:r>
    </w:p>
    <w:p>
      <w:pPr>
        <w:pStyle w:val="2"/>
        <w:spacing w:after="0" w:line="580" w:lineRule="exact"/>
        <w:ind w:firstLine="0" w:firstLineChars="0"/>
        <w:jc w:val="center"/>
        <w:rPr>
          <w:rFonts w:ascii="仿宋" w:hAnsi="仿宋" w:eastAsia="仿宋" w:cs="仿宋"/>
          <w:sz w:val="28"/>
          <w:szCs w:val="28"/>
          <w:lang w:val="zh-TW"/>
        </w:rPr>
      </w:pPr>
      <w:r>
        <w:rPr>
          <w:rFonts w:hint="eastAsia" w:ascii="仿宋" w:hAnsi="仿宋" w:eastAsia="仿宋" w:cs="仿宋"/>
          <w:b/>
          <w:bCs/>
          <w:sz w:val="28"/>
          <w:szCs w:val="28"/>
          <w:lang w:val="zh-TW"/>
        </w:rPr>
        <w:t>质量安全员考核大纲</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en-US"/>
        </w:rPr>
        <w:t>B1</w:t>
      </w:r>
      <w:r>
        <w:rPr>
          <w:rFonts w:hint="eastAsia" w:ascii="仿宋" w:hAnsi="仿宋" w:eastAsia="仿宋" w:cs="仿宋"/>
          <w:b/>
          <w:bCs/>
          <w:sz w:val="28"/>
          <w:szCs w:val="28"/>
          <w:lang w:val="zh-TW"/>
        </w:rPr>
        <w:t xml:space="preserve"> 通用要求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en-US"/>
        </w:rPr>
        <w:t>B</w:t>
      </w:r>
      <w:r>
        <w:rPr>
          <w:rFonts w:hint="eastAsia" w:ascii="仿宋" w:hAnsi="仿宋" w:eastAsia="仿宋" w:cs="仿宋"/>
          <w:b/>
          <w:bCs/>
          <w:sz w:val="28"/>
          <w:szCs w:val="28"/>
          <w:lang w:val="zh-TW"/>
        </w:rPr>
        <w:t>1.1 法律法规</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熟悉《特种设备安全法》《特种设备安全监察条例》和特种设备相关安全技术规范；</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熟悉《特种设备目录》及对相关特种设备的定义；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掌握特种设备制造、安装、改造、重大修理过程进行告知和接受监督检验的规定。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B1.2 基础知识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B1.2.1金属材料（与所制造、安装、修理、改造的特种设备相对应，下同）</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了解特种设备常用金属材料的化学成分、力学性能主要指标及其意义；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掌握特种设备常用金属材料的制造标准；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了解主要合金元素对钢性能的影响；</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理解冲压、卷板、弯曲、旋压、拉拔、锻造等常用加工工艺及其缺陷产生的原因、影响和预防措施；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理解许用应力和安全系数，了解强度理论及其基本应用。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B1.2.2</w:t>
      </w:r>
      <w:r>
        <w:rPr>
          <w:rFonts w:hint="eastAsia" w:ascii="仿宋" w:hAnsi="仿宋" w:eastAsia="仿宋" w:cs="仿宋"/>
          <w:sz w:val="28"/>
          <w:szCs w:val="28"/>
          <w:lang w:val="zh-TW"/>
        </w:rPr>
        <w:tab/>
      </w:r>
      <w:r>
        <w:rPr>
          <w:rFonts w:hint="eastAsia" w:ascii="仿宋" w:hAnsi="仿宋" w:eastAsia="仿宋" w:cs="仿宋"/>
          <w:sz w:val="28"/>
          <w:szCs w:val="28"/>
          <w:lang w:val="zh-TW"/>
        </w:rPr>
        <w:t>设计</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掌握设计文件的许可、鉴定和审査要求及审查主要项目、内容；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熟悉设计文件依据的标准、规范和技术要求；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了解主要受压元件许用应力、安全系数、焊接接头系数的选取；</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掌握外来设计文件的控制规定。</w:t>
      </w:r>
    </w:p>
    <w:p>
      <w:pPr>
        <w:pStyle w:val="2"/>
        <w:spacing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B1.2.3</w:t>
      </w:r>
      <w:r>
        <w:rPr>
          <w:rFonts w:hint="eastAsia" w:ascii="仿宋" w:hAnsi="仿宋" w:eastAsia="仿宋" w:cs="仿宋"/>
          <w:sz w:val="28"/>
          <w:szCs w:val="28"/>
          <w:lang w:val="zh-TW" w:eastAsia="zh-TW"/>
        </w:rPr>
        <w:tab/>
      </w:r>
      <w:r>
        <w:rPr>
          <w:rFonts w:hint="eastAsia" w:ascii="仿宋" w:hAnsi="仿宋" w:eastAsia="仿宋" w:cs="仿宋"/>
          <w:sz w:val="28"/>
          <w:szCs w:val="28"/>
          <w:lang w:val="zh-TW" w:eastAsia="zh-TW"/>
        </w:rPr>
        <w:t>材料和零部件（包括焊接材料）</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了解常用国内外材料（含焊接材料）牌号、用途和性能指标要求；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熟悉材料与零部件验收(复验)控制要求；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掌握材料与零部件标识、存放、保管、领用和使用控制要求；</w:t>
      </w:r>
    </w:p>
    <w:p>
      <w:pPr>
        <w:pStyle w:val="2"/>
        <w:spacing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w:t>
      </w:r>
      <w:r>
        <w:rPr>
          <w:rFonts w:hint="eastAsia" w:ascii="仿宋" w:hAnsi="仿宋" w:eastAsia="仿宋" w:cs="仿宋"/>
          <w:sz w:val="28"/>
          <w:szCs w:val="28"/>
          <w:lang w:val="en-US" w:eastAsia="zh-TW"/>
        </w:rPr>
        <w:t>4）</w:t>
      </w:r>
      <w:r>
        <w:rPr>
          <w:rFonts w:hint="eastAsia" w:ascii="仿宋" w:hAnsi="仿宋" w:eastAsia="仿宋" w:cs="仿宋"/>
          <w:sz w:val="28"/>
          <w:szCs w:val="28"/>
          <w:lang w:val="zh-TW" w:eastAsia="zh-TW"/>
        </w:rPr>
        <w:t>熟悉材料与零部件代用的控制要求；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熟悉对材料与零部件控制有效性进行检查的方法技能。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B1.2.4作业工艺</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理解通用、专用工艺文件的编制要求；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掌握常用生产用工装、模具的配备和管理要求；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熟悉对生产工艺执行情况进行检查的方法手段。</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B1.2.5无损检测</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掌握焊缝常规无损检测方法的选择与应用和比例要求；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了解射线检测与超声波检测方法的选择及相互复査的规定；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了解焊接接头需做磁粉或渗透检测的要求；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掌握无损检测通用工艺、专用工艺的编制要求；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掌握无损检测人员的培训、考核和上岗资格要求；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熟悉无损检测的外委控制和报告审查确认规定；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熟悉对无损检测控制有效性进行检查的方法技能。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B1.2.6焊接</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熟悉常用焊接方法及其特点；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掌握常见焊接缺陷产生的原因、危害和预防措施；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熟悉焊接作业人员的培训、考核和上岗要求；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了解焊接工艺及工艺评定的基本要求；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掌握焊接过程、焊接返修的质量控制规定；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熟悉对焊接控制有效性进行检查的方法技能。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B1.2.7热处理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了解常用热处理的方法、工艺及特点；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了解热处理设备、测温装置、温度自动记录装置、热处理记录的控制要求；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掌握热处理的外委控制和报告审查确认规定；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熟悉对热处理控制有效性进行检查的方法技能。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B1.2.8</w:t>
      </w:r>
      <w:r>
        <w:rPr>
          <w:rFonts w:hint="eastAsia" w:ascii="仿宋" w:hAnsi="仿宋" w:eastAsia="仿宋" w:cs="仿宋"/>
          <w:sz w:val="28"/>
          <w:szCs w:val="28"/>
          <w:lang w:val="zh-TW"/>
        </w:rPr>
        <w:tab/>
      </w:r>
      <w:r>
        <w:rPr>
          <w:rFonts w:hint="eastAsia" w:ascii="仿宋" w:hAnsi="仿宋" w:eastAsia="仿宋" w:cs="仿宋"/>
          <w:sz w:val="28"/>
          <w:szCs w:val="28"/>
          <w:lang w:val="zh-TW"/>
        </w:rPr>
        <w:t>理化检验</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了解常规力学性能试验主要项目、方法及其操作过程控制；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了解理化检验的试样加工及试样检测过程；</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掌握理化检验的外委控制和报告审查确认规定；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熟悉对理化检验控制有效性进行检查的方法技能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B1.2.9检验与试验</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（1）熟悉检验与试验的基本要求，包括依据、内容、方法；</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（2）掌握检验与试验条件控制，包括检验与试验场地、环境、温度、介质、工装、试验载荷、安全防护、试验监督和确认等；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（3）熟悉过程检验和最终检验的控制规定；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（4）了解其他特殊检验和型式试验控制规定；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（5）了解检验与试验设备(装置)的状态标识和量值溯源控制规定。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B1.3质量保证体系</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掌握质量保证体系文件的构成和主要内容；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了解质量方针、质量目标的作用；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掌握质量保证体系主要控制要素和控制要求；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熟悉本人担任的质量控制系统责任人员的职责、权限；</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掌握开展质量保证体系内部审核的方法、内容和改进要求；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掌握对不合格品（项）进行控制的要求和处置规定；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了解出现重大质量安全事故的报告规定。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B2风险控制</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B2.1风险识别和评价</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了解风险的定义和特性；</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理解风险、隐患和事故之间的相互关系；</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熟悉本人控制的生产工序中可能存在的风险来源、风险因素和查找、辨识方法；</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掌握风险、隐患可能导致事故的后果；</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掌握按相应的特种设备质量安全风险管控清单进行风险查找的技能。</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B2.2风险控制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掌握减少或降低风险的有效措施；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了解对风险措施有效性进行判断的技能和评估要求；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了解风险分级管控和隐患排查治理双重预防机制的规定要求；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理解特种设备质量缺陷的召回规定。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B3事故处理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（3）掌握《特种设备安全法》中对发生特种设备质量安全事故调查处理的法律责任；</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（4）了解质量缺陷和特种设备事故的报告规定。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 专业知识</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B4.1锅炉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常见锅炉的结构形式、燃料种类、成分和性质；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燃烧设备种类、工作原理及特点；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锅炉主要受压元件和部件；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锅炉安全附件的种类、结构及工作原理；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锅炉主要阀门及管道的结构特点和安全技术要求；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锅炉燃烧运行的环境保护要求。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B4.2压力容器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典型压力容器的结构形式及特点；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压力容器主要受压元件和安全附件的制造、选用、检验要求；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快开门安全联锁装置的基本功能要求；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医用氧舱制造质量检验要求；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超高压容器制造质量检验要求；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有色金属压力容器制造质量检验要求；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石墨、玻璃钢、玻璃、塑料（衬里）制压力容器制造工艺流程和制造质量检验要求；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8）</w:t>
      </w:r>
      <w:r>
        <w:rPr>
          <w:rFonts w:hint="eastAsia" w:ascii="仿宋" w:hAnsi="仿宋" w:eastAsia="仿宋" w:cs="仿宋"/>
          <w:sz w:val="28"/>
          <w:szCs w:val="28"/>
          <w:lang w:val="zh-TW"/>
        </w:rPr>
        <w:t>移动式压力容器的制造质量检验要求。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B4.3气瓶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（1）气瓶的分类、品种及代号；</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（2）瓶装气体的分类及常用气体物理参数；</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（3）气瓶颜色标志及电子识读标志的规定；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（4）气瓶制造分批的规定；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（5）气瓶制造工艺流程及主要控制节点；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（6）气瓶安全附件（包括阀门、安全泄压装置、紧急切断装置等）的基本要求；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（7）气瓶安全仪表及其他附件的基本要求。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B4.4压力管道</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B4.4.1压力管道元件制造</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无缝钢管、焊接钢管、无缝管件、有缝管件、钢制管件、钢制锻造法兰、金属阀门、金属波纹膨胀节、非金属材料管、聚乙烯管件、元件组合装置等常见压力管道元件的品种及其代表产品。</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压力管道元件制造所依据标准及技术要求；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压力管道元件制造的关键工序和检验试验方法；</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压力管道元件制造的特殊检验方法和要求.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B4.4.2</w:t>
      </w:r>
      <w:r>
        <w:rPr>
          <w:rFonts w:hint="eastAsia" w:ascii="仿宋" w:hAnsi="仿宋" w:eastAsia="仿宋" w:cs="仿宋"/>
          <w:sz w:val="28"/>
          <w:szCs w:val="28"/>
          <w:lang w:val="zh-TW"/>
        </w:rPr>
        <w:tab/>
      </w:r>
      <w:r>
        <w:rPr>
          <w:rFonts w:hint="eastAsia" w:ascii="仿宋" w:hAnsi="仿宋" w:eastAsia="仿宋" w:cs="仿宋"/>
          <w:sz w:val="28"/>
          <w:szCs w:val="28"/>
          <w:lang w:val="zh-TW"/>
        </w:rPr>
        <w:t>压力管道安装</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压力管道定义、分类和分级；</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压力管道的主要组成件和支承件；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压力管道安全附件的种类、结构及工作原理；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压力管道穿越、跨越等隐蔽工程的施工技术要求和质量控制规定；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压力管道主要腐蚀种类和腐蚀机理；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压力管道主要防腐方法和施工质量控制要求。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B4.5 电梯</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（1）电梯的类型、工作原理、特点及用途；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（2）电梯的结构、部件、安全保护装置及其技术要求；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（3）电梯主要部件的制造工艺、生产设备及其质量安全控制要求（适用于制造单位）；</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（4）电梯拖动、控制原理与电气线路质量安全控制术要求；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（5）防爆电梯机械部分与电气部分防爆原理、防爆区域划分、防爆选型要求。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B4.6起重机械</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（1）起重机械的类型、工作原理、特点及用途；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（2）起重机械主要受力结构件、部件、安全保护装置及其技术要求；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（3）起重机械主要部件的制造工艺、生产设备及其质量安全控制要求；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（4）起重机械传动、控制原理与电气线路质量安全控制要求；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（5）防爆起重机机械部分与电气部分防爆原理、防爆区域划分、防爆选型要求。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B4.7客运索道</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（1）客运索道的类型、工作原理、特点及用途；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（2）客运索道的结构、部件、安全保护装置及其技术要求；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（3）客运索道主要部件的制造工艺、生产设备及其质量安全控制要求；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（4）客运索道传动、控制原理与电气线路质量安全控制术要求。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B4.8大型游乐设施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（1）大型游乐设施的类型、工作原理、特点及用途；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（2）大型游乐设施的结构、部件、安全保护装置及其技术要求；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（3）大型游乐设施主要部件的制造工艺、生产设备及其质量安全控制要求；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（4）大型游乐设施传动、控制原理与电气线路质量安全控制术要求。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B4.9场〔厂〕内专用机动车辆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（1）场（厂）内专用机动车辆的类型、工作原理、特点及用途；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（2）场（厂）内专用机动车辆的结构、部件、安全保护装置及其技术要求；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（3）场（厂）内专用机动车辆主要部件的制造工艺、生产设备及其质量安全控制要求（适用于制造单位）；</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（4）场（厂）内专用机动车辆传动、控制原理与电气线路质量安全控制术要求；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（5）防爆叉车机械部分与电气部分防爆原理、防爆区域划分、防爆选型要求。</w:t>
      </w: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16"/>
        <w:tabs>
          <w:tab w:val="left" w:pos="4368"/>
        </w:tabs>
        <w:spacing w:after="3160"/>
        <w:jc w:val="right"/>
        <w:outlineLvl w:val="0"/>
        <w:rPr>
          <w:rFonts w:ascii="宋体" w:hAnsi="宋体" w:eastAsia="宋体" w:cs="宋体"/>
          <w:lang w:val="zh-TW" w:eastAsia="zh-TW" w:bidi="zh-TW"/>
        </w:rPr>
        <w:sectPr>
          <w:headerReference r:id="rId12" w:type="default"/>
          <w:footerReference r:id="rId14" w:type="default"/>
          <w:headerReference r:id="rId13" w:type="even"/>
          <w:footerReference r:id="rId15" w:type="even"/>
          <w:pgSz w:w="11906" w:h="16441"/>
          <w:pgMar w:top="1417" w:right="1417" w:bottom="1417" w:left="1587" w:header="851" w:footer="992" w:gutter="0"/>
          <w:cols w:space="0" w:num="1"/>
          <w:docGrid w:type="lines" w:linePitch="312" w:charSpace="0"/>
        </w:sectPr>
      </w:pPr>
    </w:p>
    <w:p>
      <w:pPr>
        <w:pStyle w:val="16"/>
        <w:tabs>
          <w:tab w:val="left" w:pos="4368"/>
        </w:tabs>
        <w:spacing w:after="3160"/>
        <w:jc w:val="right"/>
        <w:outlineLvl w:val="0"/>
        <w:rPr>
          <w:sz w:val="34"/>
          <w:szCs w:val="34"/>
        </w:rPr>
      </w:pPr>
      <w:r>
        <w:rPr>
          <w:rFonts w:ascii="宋体" w:hAnsi="宋体" w:eastAsia="宋体" w:cs="宋体"/>
          <w:lang w:val="zh-TW" w:eastAsia="zh-TW" w:bidi="zh-TW"/>
        </w:rPr>
        <w:t>特种设备安全技术规范</w:t>
      </w:r>
      <w:r>
        <w:rPr>
          <w:rFonts w:ascii="宋体" w:hAnsi="宋体" w:eastAsia="宋体" w:cs="宋体"/>
          <w:lang w:val="zh-TW" w:eastAsia="zh-TW" w:bidi="zh-TW"/>
        </w:rPr>
        <w:tab/>
      </w:r>
      <w:r>
        <w:rPr>
          <w:rFonts w:hint="eastAsia"/>
          <w:sz w:val="34"/>
          <w:szCs w:val="34"/>
        </w:rPr>
        <w:t>XXXX</w:t>
      </w:r>
      <w:r>
        <w:rPr>
          <w:sz w:val="34"/>
          <w:szCs w:val="34"/>
        </w:rPr>
        <w:t>-202</w:t>
      </w:r>
      <w:r>
        <w:rPr>
          <w:rFonts w:hint="eastAsia"/>
          <w:sz w:val="34"/>
          <w:szCs w:val="34"/>
        </w:rPr>
        <w:t>3</w:t>
      </w:r>
    </w:p>
    <w:p>
      <w:pPr>
        <w:pStyle w:val="16"/>
        <w:tabs>
          <w:tab w:val="left" w:pos="4368"/>
        </w:tabs>
        <w:spacing w:after="5160"/>
        <w:rPr>
          <w:rFonts w:ascii="宋体" w:hAnsi="宋体" w:eastAsia="宋体" w:cs="宋体"/>
          <w:sz w:val="26"/>
          <w:szCs w:val="26"/>
          <w:lang w:val="zh-TW" w:eastAsia="zh-TW" w:bidi="zh-TW"/>
        </w:rPr>
      </w:pPr>
      <w:r>
        <w:rPr>
          <w:rFonts w:hint="eastAsia" w:ascii="黑体" w:eastAsia="黑体"/>
          <w:sz w:val="52"/>
          <w:szCs w:val="20"/>
        </w:rPr>
        <w:t>特种设备使用安全管理人员考核指南</w:t>
      </w:r>
      <w:r>
        <w:rPr>
          <w:rFonts w:hint="eastAsia"/>
          <w:sz w:val="28"/>
          <w:szCs w:val="28"/>
        </w:rPr>
        <w:t>Assessment guide for quality and safety management personnel of special equipment</w:t>
      </w:r>
    </w:p>
    <w:p>
      <w:pPr>
        <w:pStyle w:val="17"/>
        <w:spacing w:line="343" w:lineRule="auto"/>
        <w:ind w:firstLine="0"/>
        <w:jc w:val="center"/>
        <w:outlineLvl w:val="0"/>
        <w:rPr>
          <w:rFonts w:ascii="黑体" w:hAnsi="黑体" w:eastAsia="黑体" w:cs="黑体"/>
          <w:sz w:val="28"/>
          <w:szCs w:val="28"/>
        </w:rPr>
      </w:pPr>
      <w:r>
        <w:rPr>
          <w:rFonts w:hint="eastAsia" w:ascii="黑体" w:hAnsi="黑体" w:eastAsia="黑体" w:cs="黑体"/>
          <w:sz w:val="28"/>
          <w:szCs w:val="28"/>
        </w:rPr>
        <w:t>国家市场监督管理总局发布</w:t>
      </w:r>
    </w:p>
    <w:p>
      <w:pPr>
        <w:pStyle w:val="17"/>
        <w:spacing w:line="240" w:lineRule="auto"/>
        <w:ind w:firstLine="0"/>
        <w:rPr>
          <w:rFonts w:ascii="黑体" w:hAnsi="黑体" w:eastAsia="黑体" w:cs="黑体"/>
          <w:sz w:val="28"/>
          <w:szCs w:val="28"/>
        </w:rPr>
      </w:pPr>
    </w:p>
    <w:p>
      <w:pPr>
        <w:pStyle w:val="2"/>
        <w:spacing w:after="0" w:line="580" w:lineRule="exact"/>
        <w:ind w:firstLine="0" w:firstLineChars="0"/>
        <w:jc w:val="center"/>
        <w:rPr>
          <w:rFonts w:ascii="黑体" w:hAnsi="黑体" w:eastAsia="黑体" w:cs="黑体"/>
          <w:sz w:val="28"/>
          <w:szCs w:val="28"/>
          <w:lang w:val="en-US"/>
        </w:rPr>
        <w:sectPr>
          <w:footerReference r:id="rId17" w:type="default"/>
          <w:headerReference r:id="rId16" w:type="even"/>
          <w:footerReference r:id="rId18" w:type="even"/>
          <w:pgSz w:w="11906" w:h="16441"/>
          <w:pgMar w:top="1417" w:right="1417" w:bottom="1417" w:left="1587" w:header="851" w:footer="992" w:gutter="0"/>
          <w:cols w:space="0" w:num="1"/>
          <w:docGrid w:type="lines" w:linePitch="312" w:charSpace="0"/>
        </w:sectPr>
      </w:pPr>
      <w:r>
        <w:rPr>
          <w:rFonts w:hint="eastAsia" w:ascii="黑体" w:hAnsi="黑体" w:eastAsia="黑体" w:cs="黑体"/>
          <w:sz w:val="28"/>
          <w:szCs w:val="28"/>
          <w:lang w:val="en-US"/>
        </w:rPr>
        <w:t>2023</w:t>
      </w:r>
      <w:r>
        <w:rPr>
          <w:rFonts w:hint="eastAsia" w:ascii="黑体" w:hAnsi="黑体" w:eastAsia="黑体" w:cs="黑体"/>
          <w:sz w:val="28"/>
          <w:szCs w:val="28"/>
        </w:rPr>
        <w:t>年</w:t>
      </w:r>
      <w:r>
        <w:rPr>
          <w:rFonts w:hint="eastAsia" w:ascii="黑体" w:hAnsi="黑体" w:eastAsia="黑体" w:cs="黑体"/>
          <w:sz w:val="28"/>
          <w:szCs w:val="28"/>
          <w:lang w:val="en-US"/>
        </w:rPr>
        <w:t>X</w:t>
      </w:r>
      <w:r>
        <w:rPr>
          <w:rFonts w:hint="eastAsia" w:ascii="黑体" w:hAnsi="黑体" w:eastAsia="黑体" w:cs="黑体"/>
          <w:sz w:val="28"/>
          <w:szCs w:val="28"/>
        </w:rPr>
        <w:t>月</w:t>
      </w:r>
      <w:r>
        <w:rPr>
          <w:rFonts w:hint="eastAsia" w:ascii="黑体" w:hAnsi="黑体" w:eastAsia="黑体" w:cs="黑体"/>
          <w:sz w:val="28"/>
          <w:szCs w:val="28"/>
          <w:lang w:val="en-US"/>
        </w:rPr>
        <w:t>X</w:t>
      </w:r>
      <w:r>
        <w:rPr>
          <w:rFonts w:hint="eastAsia" w:ascii="黑体" w:hAnsi="黑体" w:eastAsia="黑体" w:cs="黑体"/>
          <w:sz w:val="28"/>
          <w:szCs w:val="28"/>
        </w:rPr>
        <w:t>日</w:t>
      </w:r>
    </w:p>
    <w:p>
      <w:pPr>
        <w:pStyle w:val="14"/>
        <w:widowControl w:val="0"/>
        <w:shd w:val="clear" w:color="auto" w:fill="FFFFFF"/>
        <w:topLinePunct/>
        <w:snapToGrid w:val="0"/>
        <w:spacing w:before="0" w:afterLines="100" w:line="600" w:lineRule="exact"/>
        <w:jc w:val="center"/>
        <w:rPr>
          <w:rFonts w:ascii="Times New Roman" w:hAnsi="Times New Roman" w:eastAsia="仿宋_GB2312" w:cs="仿宋"/>
          <w:sz w:val="32"/>
          <w:szCs w:val="32"/>
        </w:rPr>
      </w:pPr>
      <w:r>
        <w:rPr>
          <w:rFonts w:hint="eastAsia" w:ascii="方正中雅宋简" w:hAnsi="方正中雅宋简" w:eastAsia="方正中雅宋简" w:cs="方正中雅宋简"/>
          <w:sz w:val="32"/>
          <w:szCs w:val="32"/>
        </w:rPr>
        <w:t>目 录</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1总则...................................................................................................................................</w:t>
      </w:r>
      <w:r>
        <w:rPr>
          <w:rFonts w:hint="eastAsia" w:ascii="Times New Roman" w:hAnsi="Times New Roman" w:eastAsia="仿宋_GB2312" w:cs="仿宋"/>
          <w:lang w:val="en-US" w:eastAsia="zh-CN"/>
        </w:rPr>
        <w:t>215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2能力要求与职责...............................................................................................................</w:t>
      </w:r>
      <w:r>
        <w:rPr>
          <w:rFonts w:hint="eastAsia" w:ascii="Times New Roman" w:hAnsi="Times New Roman" w:eastAsia="仿宋_GB2312" w:cs="仿宋"/>
          <w:lang w:val="en-US" w:eastAsia="zh-CN"/>
        </w:rPr>
        <w:t>216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3附则...................................................................................................................................</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A 安全总监考核大纲.........................................................................................</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 通用要求.......................................................................................................................</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A1.1法律法规.....................................................................................................................</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A1.2基础知识.....................................................................................................................</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A2风险控制........................................................................................................................</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A2.1风险识别和评价.........................................................................................................</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A2.2风险控制.....................................................................................................................</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A3事故处理........................................................................................................................</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A4专业知识........................................................................................................................</w:t>
      </w:r>
      <w:r>
        <w:rPr>
          <w:rFonts w:hint="eastAsia" w:ascii="Times New Roman" w:hAnsi="Times New Roman" w:eastAsia="仿宋_GB2312" w:cs="仿宋"/>
          <w:lang w:val="en-US" w:eastAsia="zh-CN"/>
        </w:rPr>
        <w:t>223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A4.1锅炉.............................................................................................................................</w:t>
      </w:r>
      <w:r>
        <w:rPr>
          <w:rFonts w:hint="eastAsia" w:ascii="Times New Roman" w:hAnsi="Times New Roman" w:eastAsia="仿宋_GB2312" w:cs="仿宋"/>
          <w:lang w:val="en-US" w:eastAsia="zh-CN"/>
        </w:rPr>
        <w:t>223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A4.2压力容器.....................................................................................................................</w:t>
      </w:r>
      <w:r>
        <w:rPr>
          <w:rFonts w:hint="eastAsia" w:ascii="Times New Roman" w:hAnsi="Times New Roman" w:eastAsia="仿宋_GB2312" w:cs="仿宋"/>
          <w:lang w:val="en-US" w:eastAsia="zh-CN"/>
        </w:rPr>
        <w:t>223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A4.3气瓶.............................................................................................................................2</w:t>
      </w:r>
      <w:r>
        <w:rPr>
          <w:rFonts w:hint="eastAsia" w:ascii="Times New Roman" w:hAnsi="Times New Roman" w:eastAsia="仿宋_GB2312" w:cs="仿宋"/>
          <w:lang w:val="en-US" w:eastAsia="zh-CN"/>
        </w:rPr>
        <w:t>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A4.4压力管道.....................................................................................................................</w:t>
      </w:r>
      <w:r>
        <w:rPr>
          <w:rFonts w:hint="eastAsia" w:ascii="Times New Roman" w:hAnsi="Times New Roman" w:eastAsia="仿宋_GB2312" w:cs="仿宋"/>
          <w:lang w:val="en-US" w:eastAsia="zh-CN"/>
        </w:rPr>
        <w:t>224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A4.5 电梯............................................................................................................................2</w:t>
      </w:r>
      <w:r>
        <w:rPr>
          <w:rFonts w:hint="eastAsia" w:ascii="Times New Roman" w:hAnsi="Times New Roman" w:eastAsia="仿宋_GB2312" w:cs="仿宋"/>
          <w:lang w:val="en-US" w:eastAsia="zh-CN"/>
        </w:rPr>
        <w:t>24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A4.6起重机械.....................................................................................................................2</w:t>
      </w:r>
      <w:r>
        <w:rPr>
          <w:rFonts w:hint="eastAsia" w:ascii="Times New Roman" w:hAnsi="Times New Roman" w:eastAsia="仿宋_GB2312" w:cs="仿宋"/>
          <w:lang w:val="en-US" w:eastAsia="zh-CN"/>
        </w:rPr>
        <w:t>24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A4.7客运索道.....................................................................................................................2</w:t>
      </w:r>
      <w:r>
        <w:rPr>
          <w:rFonts w:hint="eastAsia" w:ascii="Times New Roman" w:hAnsi="Times New Roman" w:eastAsia="仿宋_GB2312" w:cs="仿宋"/>
          <w:lang w:val="en-US" w:eastAsia="zh-CN"/>
        </w:rPr>
        <w:t>25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A4.8大型游乐设施.............................................................................................................2</w:t>
      </w:r>
      <w:r>
        <w:rPr>
          <w:rFonts w:hint="eastAsia" w:ascii="Times New Roman" w:hAnsi="Times New Roman" w:eastAsia="仿宋_GB2312" w:cs="仿宋"/>
          <w:lang w:val="en-US" w:eastAsia="zh-CN"/>
        </w:rPr>
        <w:t>25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A4.9场（厂）内专用机动车辆.........................................................................................2</w:t>
      </w:r>
      <w:r>
        <w:rPr>
          <w:rFonts w:hint="eastAsia" w:ascii="Times New Roman" w:hAnsi="Times New Roman" w:eastAsia="仿宋_GB2312" w:cs="仿宋"/>
          <w:lang w:val="en-US" w:eastAsia="zh-CN"/>
        </w:rPr>
        <w:t>25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B 安全员考核大纲.............................................................................................2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 通用要求.......................................................................................................................2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B1.1法律法规.....................................................................................................................2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B1.2基础知识.....................................................................................................................2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B2风险控制........................................................................................................................</w:t>
      </w:r>
      <w:r>
        <w:rPr>
          <w:rFonts w:hint="eastAsia" w:ascii="Times New Roman" w:hAnsi="Times New Roman" w:eastAsia="仿宋_GB2312" w:cs="仿宋"/>
          <w:lang w:val="en-US" w:eastAsia="zh-CN"/>
        </w:rPr>
        <w:t>228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B2.1风险识别和评价.........................................................................................................2</w:t>
      </w:r>
      <w:r>
        <w:rPr>
          <w:rFonts w:hint="eastAsia" w:ascii="Times New Roman" w:hAnsi="Times New Roman" w:eastAsia="仿宋_GB2312" w:cs="仿宋"/>
          <w:lang w:val="en-US" w:eastAsia="zh-CN"/>
        </w:rPr>
        <w:t>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B2.2风险控制.....................................................................................................................2</w:t>
      </w:r>
      <w:r>
        <w:rPr>
          <w:rFonts w:hint="eastAsia" w:ascii="Times New Roman" w:hAnsi="Times New Roman" w:eastAsia="仿宋_GB2312" w:cs="仿宋"/>
          <w:lang w:val="en-US" w:eastAsia="zh-CN"/>
        </w:rPr>
        <w:t>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B3事故处理........................................................................................................................2</w:t>
      </w:r>
      <w:r>
        <w:rPr>
          <w:rFonts w:hint="eastAsia" w:ascii="Times New Roman" w:hAnsi="Times New Roman" w:eastAsia="仿宋_GB2312" w:cs="仿宋"/>
          <w:lang w:val="en-US" w:eastAsia="zh-CN"/>
        </w:rPr>
        <w:t>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B4专业知识........................................................................................................................</w:t>
      </w:r>
      <w:r>
        <w:rPr>
          <w:rFonts w:hint="eastAsia" w:ascii="Times New Roman" w:hAnsi="Times New Roman" w:eastAsia="仿宋_GB2312" w:cs="仿宋"/>
          <w:lang w:val="en-US" w:eastAsia="zh-CN"/>
        </w:rPr>
        <w:t>229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B4.1锅炉.............................................................................................................................</w:t>
      </w:r>
      <w:r>
        <w:rPr>
          <w:rFonts w:hint="eastAsia" w:ascii="Times New Roman" w:hAnsi="Times New Roman" w:eastAsia="仿宋_GB2312" w:cs="仿宋"/>
          <w:lang w:val="en-US" w:eastAsia="zh-CN"/>
        </w:rPr>
        <w:t>229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B4.2压力容器.....................................................................................................................2</w:t>
      </w:r>
      <w:r>
        <w:rPr>
          <w:rFonts w:hint="eastAsia" w:ascii="Times New Roman" w:hAnsi="Times New Roman" w:eastAsia="仿宋_GB2312" w:cs="仿宋"/>
          <w:lang w:val="en-US" w:eastAsia="zh-CN"/>
        </w:rPr>
        <w:t>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B4.3气瓶充装.....................................................................................................................2</w:t>
      </w:r>
      <w:r>
        <w:rPr>
          <w:rFonts w:hint="eastAsia" w:ascii="Times New Roman" w:hAnsi="Times New Roman" w:eastAsia="仿宋_GB2312" w:cs="仿宋"/>
          <w:lang w:val="en-US" w:eastAsia="zh-CN"/>
        </w:rPr>
        <w:t>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B4.4压力管道.....................................................................................................................2</w:t>
      </w:r>
      <w:r>
        <w:rPr>
          <w:rFonts w:hint="eastAsia" w:ascii="Times New Roman" w:hAnsi="Times New Roman" w:eastAsia="仿宋_GB2312" w:cs="仿宋"/>
          <w:lang w:val="en-US" w:eastAsia="zh-CN"/>
        </w:rPr>
        <w:t>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B4.5电梯.............................................................................................................................2</w:t>
      </w:r>
      <w:r>
        <w:rPr>
          <w:rFonts w:hint="eastAsia" w:ascii="Times New Roman" w:hAnsi="Times New Roman" w:eastAsia="仿宋_GB2312" w:cs="仿宋"/>
          <w:lang w:val="en-US" w:eastAsia="zh-CN"/>
        </w:rPr>
        <w:t>30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B4.6起重机械.....................................................................................................................2</w:t>
      </w:r>
      <w:r>
        <w:rPr>
          <w:rFonts w:hint="eastAsia" w:ascii="Times New Roman" w:hAnsi="Times New Roman" w:eastAsia="仿宋_GB2312" w:cs="仿宋"/>
          <w:lang w:val="en-US" w:eastAsia="zh-CN"/>
        </w:rPr>
        <w:t>30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B4.7客运索道.....................................................................................................................2</w:t>
      </w:r>
      <w:r>
        <w:rPr>
          <w:rFonts w:hint="eastAsia" w:ascii="Times New Roman" w:hAnsi="Times New Roman" w:eastAsia="仿宋_GB2312" w:cs="仿宋"/>
          <w:lang w:val="en-US" w:eastAsia="zh-CN"/>
        </w:rPr>
        <w:t>30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B4.8大型游乐设施..............................................................................................................</w:t>
      </w:r>
      <w:r>
        <w:rPr>
          <w:rFonts w:hint="eastAsia" w:ascii="Times New Roman" w:hAnsi="Times New Roman" w:eastAsia="仿宋_GB2312" w:cs="仿宋"/>
          <w:lang w:val="en-US" w:eastAsia="zh-CN"/>
        </w:rPr>
        <w:t>231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B4.9场（厂）内专用机动车辆..............................................................................................</w:t>
      </w:r>
      <w:r>
        <w:rPr>
          <w:rFonts w:hint="eastAsia" w:ascii="Times New Roman" w:hAnsi="Times New Roman" w:eastAsia="仿宋_GB2312" w:cs="仿宋"/>
          <w:lang w:val="en-US" w:eastAsia="zh-CN"/>
        </w:rPr>
        <w:t>231</w:t>
      </w:r>
    </w:p>
    <w:p>
      <w:pPr>
        <w:pStyle w:val="14"/>
        <w:widowControl w:val="0"/>
        <w:shd w:val="clear" w:color="auto" w:fill="FFFFFF"/>
        <w:topLinePunct/>
        <w:snapToGrid w:val="0"/>
        <w:spacing w:before="0" w:after="0" w:line="300" w:lineRule="exact"/>
        <w:rPr>
          <w:rFonts w:ascii="Times New Roman" w:hAnsi="Times New Roman" w:eastAsia="仿宋_GB2312" w:cs="仿宋"/>
        </w:rPr>
      </w:pPr>
    </w:p>
    <w:p>
      <w:pPr>
        <w:pStyle w:val="14"/>
        <w:widowControl w:val="0"/>
        <w:shd w:val="clear" w:color="auto" w:fill="FFFFFF"/>
        <w:topLinePunct/>
        <w:snapToGrid w:val="0"/>
        <w:spacing w:before="0" w:after="0" w:line="300" w:lineRule="exact"/>
        <w:rPr>
          <w:rFonts w:ascii="Times New Roman" w:hAnsi="Times New Roman" w:eastAsia="仿宋_GB2312" w:cs="仿宋"/>
        </w:rPr>
      </w:pPr>
    </w:p>
    <w:p>
      <w:pPr>
        <w:pStyle w:val="14"/>
        <w:widowControl w:val="0"/>
        <w:shd w:val="clear" w:color="auto" w:fill="FFFFFF"/>
        <w:topLinePunct/>
        <w:snapToGrid w:val="0"/>
        <w:spacing w:before="0" w:after="0" w:line="300" w:lineRule="exact"/>
        <w:rPr>
          <w:rFonts w:ascii="Times New Roman" w:hAnsi="Times New Roman" w:eastAsia="仿宋_GB2312" w:cs="仿宋"/>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1总 则</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1.1目的和依据</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为了规范特种设备使用单位安全管理人员考核工作，根据《中华人民共和国特种设备安全法》《特种设备安全监察条例》《特种设备使用单位落实使用安全主体责任监督管理规定》，制定本指南。</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1.2适用范围</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本指南适用于《中华人民共和国特种设备安全法》适用范围内的锅炉、压力容器（含气瓶）、压力管道、电梯、起重机械、客运索道、大型游乐设施、场（厂）内专用机动车辆使用单位和气瓶充装单位的特种设备安全管理人员的考核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本指南不适用于《中华人民共和国特种设备安全法》第一百条规定的特种设备使用单位。</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安全管理人员应当按照本指南的要求，经考核合格后方可从事相应的管理工作。</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1.3人员类别</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安全管理人员分为安全总监、安全员。</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1.4考核形式</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考核形式分为笔试、机考、口试3种；笔试一般为闭卷，机考应使用监察人员配备的APP进行在线考核。</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1.5考核内容</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考核内容分为：锅炉、压力容器、气瓶、压力管道、电梯、起重机械、客运索道、大型游乐设施、场〔厂〕内专用机动车辆9个专业知识或其组合，具体内容见附件A、附录B。</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1.6考核结果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考试采用百分制，各科目均达到70分为合格。</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考核结果分为合格、不合格两种；考核不合格，特种设备使用单位应当采取相应整改措施。</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1.7实施主体</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县级以上市场监督管理部门组织对本辖区内特种设备使用单位的安全管理人员随机进行监督抽查考核并公布考核结果。同时，加强对人员考核不合格的单位监管，督促该单位完成整改。</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市场监督管理部门实施监督抽查考核时，应当有二名以上检查人员参加，出示有效的特种设备安全行政执法证件，根据需要可以邀请相关专业技术人员参加监督抽查考核。</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1.8考核安排</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原则上每年至少组织一次监督抽查考核，监督抽查考核可结合常规监督检查、专项检查合并进行。</w:t>
      </w:r>
    </w:p>
    <w:p>
      <w:pPr>
        <w:pStyle w:val="14"/>
        <w:widowControl w:val="0"/>
        <w:shd w:val="clear" w:color="auto" w:fill="FFFFFF"/>
        <w:topLinePunct/>
        <w:snapToGrid w:val="0"/>
        <w:spacing w:before="0" w:after="0" w:line="60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2能力要求与职责</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2.1基本要求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安全管理人员应当熟悉、掌握、理解或了解本指南附件考核大纲规定的基础知识、专业知识、管理知识以及法规标准的相关内容的具体要求。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安全管理人员应当具有对所使用的特种设备安全是否符合相关法规标准的规定做出符合性判定的能力。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除具备前二款能力要求以外，安全管理人员还应当具有并胜任本规则2.2、2.3所要求的能力。</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2.2安全员</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2.2.1能力要求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(1)熟悉特种设备使用相关法律法规、安全技术规范、标准和特种设备安全使用、气瓶充装过程控制等要求；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(2)具备识别和防控特种设备使用安全风险的专业知识；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(3)具备按照相关要求履行岗位职责的能力。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2.2.2职责</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(1)建立健全特种设备安全技术档案，办理本单位特种设备使用登记；</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(2)组织制定特种设备安全操作规程；</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(3)组织对特种设备作业人员和乘客进行宣传、教育和培训，指导和监督特种设备作业人员正确操作特种设备，引导和监督乘客正确使用特种设备；</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(4)落实本单位气瓶充装质量安全追溯信息平台的各项功能，逐只扫描出厂气瓶追溯标签确保气瓶满足可追溯要求；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(5)开展日常巡检，组织实施气瓶充装前、后检查，纠正和制止违章作业行为；</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(6)妥善保管电梯专用钥匙和工具；</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(7)对电梯维护保养过程和结果进行监督确认，配合做好现场安全工作；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(8)编制特种设备自行检测和定期检验计划，督促落实特种设备自行检测、定期检验和后续整改等工作；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(9)按照规定报告特种设备事故，参加特种设备事故救援，配合事故调查和善后处理；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(10)履行市场监督管理部门规定和本单位要求的其他场车使用安全管理职责。</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2. 3安全总监</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2.3.1能力要求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除具备质量安全员的能力以外，还应当具有以下能力：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(1)能准确判断本单位使用的特种设备安全状况，熟悉本单位高风险特种设备的使用情况；</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(2)能分析研判特种设备使用过程中发现的重大风险和严重事故隐患，并采取有效处置措施；</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(3)能坚决果断、有效应对特种设备使用过程中出现的特发事件；</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(4)熟悉特种设备安全管理体系，具有较高的组织领导和沟通协调能力。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2.3.2职责</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(1)组织宣传、贯彻特种设备有关法律法规和安全技术规范及相关标准；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(2)组织制定本单位特种设备使用安全管理制度，督促落实特种设备使用安全责任制，组织开展特种设备安全合规管理；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(3)组织建立并负责维护气瓶充装质量安全追溯信息平台，组织制定特种设备事故应急专项预案并开展应急演练；</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(4)落实特种设备安全事故报告义务，采取措施防止事故扩大；</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(5)对特种设备安全员进行安全教育和技术培训，监督、指导特种设备安全员做好相关工作；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(6)按照规定组织开展特种设备使用安全风险隐患排查工作，拟定并督促落实特种设备使用安全风险管控措施；</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(7)对本单位特种设备使用安全管理工作进行检查，及时向主要负责人报告有关情况，提出改进措施；</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(8)接受和配合有关部门开展特种设备安全监督检查、定期检验和事故调查等工作，如实提供有关材料；</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(9)本单位投保电梯保险的，落实相应的保险管理职责；</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(10)履行市场监督管理部门规定和本单位要求的其他特种设备使用安全管理职责。</w:t>
      </w:r>
    </w:p>
    <w:p>
      <w:pPr>
        <w:pStyle w:val="14"/>
        <w:widowControl w:val="0"/>
        <w:shd w:val="clear" w:color="auto" w:fill="FFFFFF"/>
        <w:topLinePunct/>
        <w:snapToGrid w:val="0"/>
        <w:spacing w:before="0" w:after="0" w:line="60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3附则</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3.1本指南由国家市场监督管理总局负责解释。</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3.2本指南自2023年XX月XX日施行。</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58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附　录　A</w:t>
      </w:r>
    </w:p>
    <w:p>
      <w:pPr>
        <w:pStyle w:val="14"/>
        <w:widowControl w:val="0"/>
        <w:shd w:val="clear" w:color="auto" w:fill="FFFFFF"/>
        <w:topLinePunct/>
        <w:snapToGrid w:val="0"/>
        <w:spacing w:before="0" w:after="0" w:line="580" w:lineRule="exact"/>
        <w:jc w:val="center"/>
        <w:rPr>
          <w:rFonts w:ascii="仿宋" w:hAnsi="仿宋" w:eastAsia="仿宋" w:cs="仿宋"/>
          <w:sz w:val="28"/>
          <w:szCs w:val="28"/>
          <w:lang w:val="zh-TW"/>
        </w:rPr>
      </w:pPr>
      <w:r>
        <w:rPr>
          <w:rFonts w:hint="eastAsia" w:ascii="仿宋" w:hAnsi="仿宋" w:eastAsia="仿宋" w:cs="仿宋"/>
          <w:b/>
          <w:bCs/>
          <w:sz w:val="28"/>
          <w:szCs w:val="28"/>
          <w:lang w:val="zh-TW"/>
        </w:rPr>
        <w:t>安全总监考核大纲</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A1 通用要求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A1.1 法律法规</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(1)熟悉《特种设备安全法》《特种设备安全监察条例》；</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(2)熟悉《特种设备目录》及对相关特种设备的定义；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(3)掌握《特种设备使用单位落实使用安全主体责任监督管理规定》《特种设备使用管理规则》《特种设备作业人员考核规则》中相关使用管理要求。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A1.2基础知识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A1.2.1各类特种设备定义（按《特种设备目录》）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(1)熟悉锅炉的定义及结构组成；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(3)熟悉压力管道的定义及组成元件；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(4)熟悉电梯的定义及主要部件；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(5)熟悉起重机械的定义及主要受力部件；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(8)熟悉场（厂）内专用机动车辆的定义及驱动方式。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A1.2.2特种设备的分类（按《特种设备目录》）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(1)熟悉锅炉的分类；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A1.2.3 人员方面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(1)熟悉安全总监和安全员的任职条件和配置要求；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(2)熟悉安全总监和安全员的职责规定；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(3)掌握特种设备作业人员的持证和配置要求；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(4)了解特种设备作业人员申请条件、安全教育和培训要求；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(5)掌握特种设备操作规程的编制和违章行为的界定。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A1.2.4 管理方面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(1)熟悉安全管理机构的配置要求；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(2)掌握需要的特种设备安全管理制度的制定要求；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(3)熟悉特种设备使用登记、变更登记、停用、报废的管理要求；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(4)熟悉建立特种设备安全与节能技术档案的要求；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(5)熟悉特种设备事故应急专项预案的编制和演练要求；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(6)掌握特种设备定期检验、自行检查、开机检查、巡回检查、维护保养等规定。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A1.2.5 设备方面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(1)熟悉法律禁止的特种设备选用、选型规定；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(2)熟悉特种设备本体、主要部件（元件）的检查方法和合格要求；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(3)掌握特种设备主要安全附件、安全保护装置、仪表的检查方法和合格要求；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(4)了解特种设备自行检查、开机检查、巡回检查、维护保养的具体方法和要求。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A1.2.6 环境方面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(1)熟悉特种设备与环境、场所有关的安全使用说明、安全注意事项、安全警示标志设置规定；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(2)熟悉特种设备在易燃易爆、高盐高腐蚀环境等特殊条件下的使用规定；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(3)了解恶劣气象条件，自然灾害等极端环境对特种设备的使用安全影响。</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A2风险控制</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A2.1风险识别和评价</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（1）了解风险的定义和特性；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（2）理解风险、隐患和事故之间的相互关系；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（3）熟悉特种设使用中可能存在的风险来源、风险因素和查找、辨识方法；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（4）掌握风险、隐患可能导致事故的后果。</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A2.2风险控制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（1）熟悉减少或降低风险的有效措施；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（2）掌握对风险措施有效性进行判断的技能和评估要求；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（3）了解风险分级管控和隐患排查治理双重预防机制的规定要求；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（4）熟悉相关特种设备使用安全管控风险清单、应急预案的编制。</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A3事故处理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（3）熟悉《特种设备安全法》中对发生特种设备安全事故调查处理的法律责任；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（4）熟悉相应种类特种设备事故的应急处理要求；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（5）熟悉特种设备事故的报告规定；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（6）了解特种设备事故调查程序和主要内容。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A4专业知识</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A4.1锅炉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（1）锅炉主要受压部件、辅机附件和安全附件及其作用；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（2）锅炉常见缺陷与危害；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（3）锅炉巡检要求；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（4）锅炉每周安全排查项目和检查方法及处置措施；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（5）锅炉常见事故类型和特点。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A4.2压力容器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(1)压力容器主要受压部件、安全附件及其作用；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（2）压力容器常见缺陷与危害；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（3）压力容器巡检要求；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（4）压力容器每周安全排查项目和检查方法及处置措施；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（5）压力容器常见事故类型和特点。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eastAsia="zh-TW"/>
        </w:rPr>
      </w:pPr>
      <w:r>
        <w:rPr>
          <w:rFonts w:hint="eastAsia" w:ascii="仿宋" w:hAnsi="仿宋" w:eastAsia="仿宋" w:cs="仿宋"/>
          <w:b/>
          <w:bCs/>
          <w:sz w:val="28"/>
          <w:szCs w:val="28"/>
          <w:lang w:val="zh-TW" w:eastAsia="zh-TW"/>
        </w:rPr>
        <w:t>A4.3气瓶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(1)气瓶主要受压部件、安全附件及其作用；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（2）气瓶常见缺陷与危害；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（3）气瓶充装巡检要求和充装前后检查要求；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（4）气瓶质量安全追溯信息平台的各项功能的使用要求；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（5）气瓶充装每周安全排查项目和检查方法及处置措施；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（6）气瓶充装过程中的常见事故类型和特点。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A4.4压力管道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(1)压力管道主要受压部件、安全附件及其作用；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(2)压力管道常见缺陷与危害；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(3)压力管道巡检要求；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(4)压力管道每周安全排查项目和检查方法及处置措施；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(5)压力管道常见事故类型和特点。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A4.5 电梯</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(1)电梯主要部件、安全保护装置及其作用；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rPr>
        <w:tab/>
      </w:r>
      <w:r>
        <w:rPr>
          <w:rFonts w:hint="eastAsia" w:ascii="仿宋" w:hAnsi="仿宋" w:eastAsia="仿宋" w:cs="仿宋"/>
          <w:sz w:val="28"/>
          <w:szCs w:val="28"/>
          <w:lang w:val="zh-TW"/>
        </w:rPr>
        <w:t>电梯常见缺陷与危害；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(3)电梯巡检和维护保养要求；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(4)电梯每周安全排查项目和检查方法及处置措施；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(5)电梯常见事故类型和特点。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eastAsia="zh-TW"/>
        </w:rPr>
      </w:pPr>
      <w:r>
        <w:rPr>
          <w:rFonts w:hint="eastAsia" w:ascii="仿宋" w:hAnsi="仿宋" w:eastAsia="仿宋" w:cs="仿宋"/>
          <w:b/>
          <w:bCs/>
          <w:sz w:val="28"/>
          <w:szCs w:val="28"/>
          <w:lang w:val="zh-TW" w:eastAsia="zh-TW"/>
        </w:rPr>
        <w:t>A4.6起重机械</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(1)起重机械主要受力部件、安全保护装置及其作用；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(2)起重机械常见缺陷与危害；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(3)起重机械巡检和维护保养要求；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(4)起重机械每周安全排查项目和检查方法及处置措施；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(5)起重机械常见事故类型和特点。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A4.7客运索道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(1)客运索道主要受力部件、安全保护装置及其作用；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(2)客运索道常见缺陷与危害；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(3)客运索道巡检、开机检查和维护保养要求；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(4)客运索道每周安全排查项目和检查方法及处置措施；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(5)客运索道常见事故类型和特点。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A4.8大型游乐设施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(1)大型游乐设施主要受力部件、安全保护装置及其作用；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(2)大型游乐设施常见缺陷与危害；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(3)大型游乐设施巡检、开机检查和维护保养要求；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(4)大型游乐设施每周安全排查项目和检查方法及处置措施；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(5)大型游乐设施常见事故类型和特点。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A4.9场（厂）内专用机动车辆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(1)场（厂）内专用机动车辆主要部件、安全保护装置、驱动方式；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(2)场（厂）内专用机动车辆常见缺陷与危害；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(3)场（厂）内专用机动车辆自行检查和维护保养要求；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(4)场（厂）内专用机动车辆每周安全排查项目和检查方法及处置措施；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(5)场（厂）内专用机动车辆常见事故类型和特点。</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附　录　B</w:t>
      </w:r>
    </w:p>
    <w:p>
      <w:pPr>
        <w:pStyle w:val="14"/>
        <w:widowControl w:val="0"/>
        <w:shd w:val="clear" w:color="auto" w:fill="FFFFFF"/>
        <w:topLinePunct/>
        <w:snapToGrid w:val="0"/>
        <w:spacing w:before="0" w:after="0" w:line="580" w:lineRule="exact"/>
        <w:jc w:val="center"/>
        <w:rPr>
          <w:rFonts w:ascii="仿宋" w:hAnsi="仿宋" w:eastAsia="仿宋" w:cs="仿宋"/>
          <w:sz w:val="28"/>
          <w:szCs w:val="28"/>
          <w:lang w:val="zh-TW"/>
        </w:rPr>
      </w:pPr>
      <w:r>
        <w:rPr>
          <w:rFonts w:hint="eastAsia" w:ascii="仿宋" w:hAnsi="仿宋" w:eastAsia="仿宋" w:cs="仿宋"/>
          <w:b/>
          <w:bCs/>
          <w:sz w:val="28"/>
          <w:szCs w:val="28"/>
          <w:lang w:val="zh-TW"/>
        </w:rPr>
        <w:t>安全员考核大纲</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B1 通用要求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B1.1 法律法规</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(1)熟悉《特种设备安全法》《特种设备安全监察条例》；</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(2)熟悉《特种设备目录》及对相关特种设备的定义；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(3)掌握《特种设备使用单位落实使用安全主体责任监督管理规定》《特种设备使用管理规则》《特种设备作业人员考核规则》中相关使用管理要求。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B1.2基础知识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B1.2.1各类特种设备定义（按《特种设备目录》）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(1)熟悉锅炉的定义及结构组成；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(3)熟悉压力管道的定义及组成元件；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(4)熟悉电梯的定义及主要部件；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(5)熟悉起重机械的定义及主要受力部件；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(8)熟悉场（厂）内专用机动车辆的定义及驱动方式。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B1.2.2特种设备的分类（按《特种设备目录》）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(1)熟悉熟悉锅炉的分类；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B1.2.3 人员方面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(1)熟悉安全员的职责规定；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(2)熟悉特种设备作业人员的持证和配置要求；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(3)了解特种设备作业人员申请条件、安全教育和培训要求；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(4)熟悉特种设备操作规程的编制和违章行为的判定能力。</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B1.2.4 管理方面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(1)熟悉特种设备安全管理制度的制定；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(2)掌握特种设备使用登记要求；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(3)熟悉特种设备建立特种设备安全与节能技术档案的要求；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(4)了解特种设备事故应急专项预案的编制和演练要求；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(5)掌握特种设备定期检验、自行检查、开机检查、巡回检查、维护保养等规定。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B1.2.5 设备方面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(1)熟悉特种设备本体、主要部件（元件）的检查方法和合格要求；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(2)熟悉特种设备主要安全附件、安全保护装置、仪表的检查方法和合格要求；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(3)熟悉特种设备自行检查、开机检查、巡回检查、维护保养的具体方法和要求。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B1.2.6 环境方面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(1)熟悉特种设备与环境、场所有关的安全使用说明、安全注意事项、安全警示标志设置规定；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(2)掌握特种设备在易燃易爆、高盐高腐蚀环境等特殊条件下的使用规定；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(3)了解恶劣气象条件，自然灾害等极端环境对特种设备的使用影响。</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B2风险控制</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B2.1风险识别和评价</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(1)了解风险的定义和特性；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(2)理解风险、隐患和事故之间的相互关系；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(3)熟悉特种设使用中可能存在的风险来源、风险因素和查找、辨识方法；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(4)掌握风险、隐患可能导致事故的后果。</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B2.2风险控制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(1)熟悉减少或降低风险的有效措施；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(2)掌握对风险措施有效性进行判断的技能和评估要求；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(3)了解风险分级管控和隐患排查治理双重预防机制的规定要求；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(4)了解相关特种设备安全管控风险清单检查实施要求。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B3事故处理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(3)熟悉特种设备事故的报告规定；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(4)掌握相应种类特种设备事故应急处置要求；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(5)了解特种设备事故调查程序和主要内容。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B4专业知识</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B4.1锅炉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(1)锅炉主要受压部件、辅机附件和安全附件及其作用；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(2)锅炉常见缺陷与危害；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(3)锅炉巡检要求；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(4)锅炉每日管控检查项目和检查方法；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(5)锅炉常见事故类型和特点。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B4.2压力容器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(1)压力容器主要受压部件、安全附件及其作用；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(2)压力容器常见缺陷与危害；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(3)压力容器巡检要求；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(4)压力容器每日管控检查项目和检查方法；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(5)压力容器常见事故类型和特点。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B4.3气瓶充装</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(1)气瓶主要受压部件、安全附件及其作用；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(2)气瓶常见缺陷与危害；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(3)气瓶充装巡检要求和充装前后检查要求；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(4)气瓶质量安全追溯信息平台的各项功能的使用要求；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(5)气瓶充装日管控检查项目和检查方法；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(6)气瓶充装过程中的常见事故类型和特点。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B4.4压力管道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(1)压力管道主要受压部件、安全附件及其作用；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(2)压力管道常见缺陷与危害；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(3)压力管道巡检要求；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(4)压力管道日管控检查项目和检查方法；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(5)压力管道常见事故类型和特点。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B4.5 电梯</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(1)电梯主要部件、安全保护装置及其作用；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(2)电梯常见缺陷与危害；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(3)电梯巡检和维护保养要求；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(4)电梯日管控检查项目和检查方法；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(5)电梯常见事故类型和特点。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B4.6起重机械</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(1)起重机械主要受力部件、安全保护装置及其作用；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(2)起重机械常见缺陷与危害；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(3)起重机械巡检和维护保养要求；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(4)起重机械日管控检查项目和检查方法；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(5)起重机械常见事故类型和特点。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B4.7客运索道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(1)客运索道主要受力部件、安全保护装置及其作用；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(2)客运索道常见缺陷与危害；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(3)客运索道巡检、开机检查和维护保养要求；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(4)客运索道日管控检查项目和检查方法；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(5)客运索道常见事故类型和特点。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B4.8大型游乐设施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(1)大型游乐设施主要受力部件、安全保护装置及其作用；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(2)大型游乐设施常见缺陷与危害；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(3)大型游乐设施巡检、开机检查和维护保养要求；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(4)大型游乐设施日管控检查项目和检查方法；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(5)大型游乐设施常见事故类型和特点。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rPr>
        <w:t>B</w:t>
      </w:r>
      <w:r>
        <w:rPr>
          <w:rFonts w:hint="eastAsia" w:ascii="仿宋" w:hAnsi="仿宋" w:eastAsia="仿宋" w:cs="仿宋"/>
          <w:b/>
          <w:bCs/>
          <w:sz w:val="28"/>
          <w:szCs w:val="28"/>
          <w:lang w:val="zh-TW"/>
        </w:rPr>
        <w:t>4.9场（厂）内专用机动车辆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(1)场（厂）内专用机动车辆主要部件、安全保护装置、驱动方式；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(2)场（厂）内专用机动车辆常见缺陷与危害；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(3)场（厂）内专用机动车辆自行检查和维护保养要求；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(4)场（厂）内专用机动车辆日管控检查项目和检查方法；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sectPr>
          <w:footerReference r:id="rId20" w:type="default"/>
          <w:headerReference r:id="rId19" w:type="even"/>
          <w:footerReference r:id="rId21" w:type="even"/>
          <w:pgSz w:w="11906" w:h="16441"/>
          <w:pgMar w:top="1417" w:right="1417" w:bottom="1417" w:left="1587" w:header="851" w:footer="992" w:gutter="0"/>
          <w:cols w:space="0" w:num="1"/>
          <w:docGrid w:type="lines" w:linePitch="312" w:charSpace="0"/>
        </w:sectPr>
      </w:pPr>
      <w:r>
        <w:rPr>
          <w:rFonts w:hint="eastAsia" w:ascii="仿宋" w:hAnsi="仿宋" w:eastAsia="仿宋" w:cs="仿宋"/>
          <w:sz w:val="28"/>
          <w:szCs w:val="28"/>
          <w:lang w:val="zh-TW"/>
        </w:rPr>
        <w:t>(</w:t>
      </w:r>
      <w:r>
        <w:rPr>
          <w:rFonts w:hint="eastAsia" w:ascii="仿宋" w:hAnsi="仿宋" w:eastAsia="仿宋" w:cs="仿宋"/>
          <w:sz w:val="28"/>
          <w:szCs w:val="28"/>
        </w:rPr>
        <w:t>5</w:t>
      </w:r>
      <w:r>
        <w:rPr>
          <w:rFonts w:hint="eastAsia" w:ascii="仿宋" w:hAnsi="仿宋" w:eastAsia="仿宋" w:cs="仿宋"/>
          <w:sz w:val="28"/>
          <w:szCs w:val="28"/>
          <w:lang w:val="zh-TW"/>
        </w:rPr>
        <w:t>)场（厂）内专用机动车辆常见事故类型和特点。</w:t>
      </w:r>
    </w:p>
    <w:p>
      <w:pPr>
        <w:jc w:val="left"/>
        <w:outlineLvl w:val="0"/>
        <w:rPr>
          <w:rFonts w:ascii="仿宋_GB2312" w:hAnsi="仿宋" w:eastAsia="仿宋_GB2312" w:cs="仿宋"/>
          <w:sz w:val="32"/>
          <w:szCs w:val="32"/>
          <w:lang w:val="zh-TW"/>
        </w:rPr>
      </w:pPr>
      <w:r>
        <w:rPr>
          <w:rFonts w:hint="eastAsia" w:ascii="仿宋_GB2312" w:hAnsi="Calibri" w:eastAsia="仿宋_GB2312" w:cs="Times New Roman"/>
          <w:sz w:val="32"/>
          <w:szCs w:val="32"/>
        </w:rPr>
        <w:t>附录A1</w:t>
      </w:r>
      <w:r>
        <w:rPr>
          <w:rFonts w:hint="eastAsia" w:ascii="Calibri" w:hAnsi="Calibri" w:eastAsia="宋体" w:cs="Times New Roman"/>
          <w:b/>
          <w:sz w:val="36"/>
          <w:szCs w:val="36"/>
        </w:rPr>
        <w:t xml:space="preserve">          锅炉</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（制造（含安装、修理、改造））</w:t>
      </w:r>
    </w:p>
    <w:tbl>
      <w:tblPr>
        <w:tblStyle w:val="10"/>
        <w:tblW w:w="142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353"/>
        <w:gridCol w:w="4077"/>
        <w:gridCol w:w="4104"/>
        <w:gridCol w:w="1350"/>
        <w:gridCol w:w="1609"/>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53"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407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0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3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0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93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设计的依据不符合要求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设计任务书中明确设计的依据，检查设计文件的依据是否符合要求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设计文件未经鉴定，也未经责任人员审查确认即用于生产</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设计文件经鉴定机构鉴定并按规定</w:t>
            </w:r>
            <w:r>
              <w:rPr>
                <w:rFonts w:hint="eastAsia" w:ascii="宋体" w:hAnsi="宋体" w:eastAsia="宋体" w:cs="宋体"/>
                <w:sz w:val="24"/>
              </w:rPr>
              <w:t>经责任人员审查确认</w:t>
            </w:r>
            <w:r>
              <w:rPr>
                <w:rFonts w:hint="eastAsia" w:ascii="宋体" w:hAnsi="宋体" w:eastAsia="宋体" w:cs="Times New Roman"/>
                <w:spacing w:val="6"/>
                <w:sz w:val="24"/>
                <w:szCs w:val="24"/>
              </w:rPr>
              <w:t>通过后方能用于生产，</w:t>
            </w:r>
            <w:r>
              <w:rPr>
                <w:rFonts w:ascii="宋体" w:hAnsi="宋体" w:eastAsia="宋体" w:cs="Times New Roman"/>
                <w:spacing w:val="6"/>
                <w:sz w:val="24"/>
                <w:szCs w:val="24"/>
              </w:rPr>
              <w:t xml:space="preserve"> </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宋体"/>
                <w:sz w:val="24"/>
              </w:rPr>
            </w:pPr>
            <w:r>
              <w:rPr>
                <w:rFonts w:hint="eastAsia" w:ascii="宋体" w:hAnsi="宋体" w:eastAsia="宋体" w:cs="宋体"/>
                <w:sz w:val="24"/>
              </w:rPr>
              <w:t>未按规定对外来设计文件进行控制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对外来设计文件进行控制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宋体"/>
                <w:sz w:val="24"/>
              </w:rPr>
            </w:pPr>
            <w:r>
              <w:rPr>
                <w:rFonts w:hint="eastAsia" w:ascii="宋体" w:hAnsi="宋体" w:eastAsia="宋体" w:cs="宋体"/>
                <w:sz w:val="24"/>
              </w:rPr>
              <w:t>未按规定</w:t>
            </w:r>
            <w:r>
              <w:rPr>
                <w:rFonts w:ascii="宋体" w:hAnsi="宋体" w:eastAsia="宋体" w:cs="Times New Roman"/>
                <w:spacing w:val="6"/>
                <w:sz w:val="24"/>
                <w:szCs w:val="24"/>
              </w:rPr>
              <w:t>办理设计</w:t>
            </w:r>
            <w:r>
              <w:rPr>
                <w:rFonts w:hint="eastAsia" w:ascii="宋体" w:hAnsi="宋体" w:eastAsia="宋体" w:cs="Times New Roman"/>
                <w:spacing w:val="6"/>
                <w:sz w:val="24"/>
                <w:szCs w:val="24"/>
              </w:rPr>
              <w:t>修改</w:t>
            </w:r>
            <w:r>
              <w:rPr>
                <w:rFonts w:ascii="宋体" w:hAnsi="宋体" w:eastAsia="宋体" w:cs="Times New Roman"/>
                <w:spacing w:val="6"/>
                <w:sz w:val="24"/>
                <w:szCs w:val="24"/>
              </w:rPr>
              <w:t>手续</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当设计发生修改时，按设计控制程序进行处理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未按规定对受委托方实施质量控制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建立合格受委托方名录，按照程序文件进行采购质量控制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）以及</w:t>
            </w:r>
            <w:r>
              <w:rPr>
                <w:rFonts w:hint="eastAsia" w:ascii="宋体" w:hAnsi="宋体" w:eastAsia="宋体" w:cs="宋体"/>
                <w:sz w:val="24"/>
              </w:rPr>
              <w:t>存放与保管</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w:t>
            </w:r>
            <w:r>
              <w:rPr>
                <w:rFonts w:hint="eastAsia" w:ascii="宋体" w:hAnsi="宋体" w:eastAsia="宋体" w:cs="宋体"/>
                <w:sz w:val="24"/>
              </w:rPr>
              <w:t>存放与保管</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未按规定进行领用、使用控制以及材料标识</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按照法规、标准、控制程序文件的要求进行料</w:t>
            </w:r>
            <w:r>
              <w:rPr>
                <w:rFonts w:hint="eastAsia" w:ascii="宋体" w:hAnsi="宋体" w:eastAsia="宋体" w:cs="宋体"/>
                <w:sz w:val="24"/>
              </w:rPr>
              <w:t>领用和使用以及材料</w:t>
            </w:r>
            <w:r>
              <w:rPr>
                <w:rFonts w:hint="eastAsia" w:ascii="宋体" w:hAnsi="宋体" w:eastAsia="宋体" w:cs="Times New Roman"/>
                <w:spacing w:val="6"/>
                <w:sz w:val="24"/>
                <w:szCs w:val="24"/>
              </w:rPr>
              <w:t>标识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未按规定制定通用、专用文件和技术交底</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未对设计图纸的工艺性进行审查</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对设计图纸进行工艺审查</w:t>
            </w:r>
            <w:r>
              <w:rPr>
                <w:rFonts w:ascii="宋体" w:hAnsi="宋体" w:eastAsia="宋体" w:cs="Times New Roman"/>
                <w:spacing w:val="6"/>
                <w:sz w:val="24"/>
                <w:szCs w:val="24"/>
              </w:rPr>
              <w:t>，并做好记录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未按规定对生产工艺执行情况进行检查</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未按规定对焊接人员、焊接材料、焊接过程进行管理、控制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对焊接人员、焊接材料、焊接过程进行管理、控制，</w:t>
            </w:r>
            <w:r>
              <w:rPr>
                <w:rFonts w:ascii="宋体" w:hAnsi="宋体" w:eastAsia="宋体" w:cs="Times New Roman"/>
                <w:spacing w:val="6"/>
                <w:sz w:val="24"/>
                <w:szCs w:val="24"/>
              </w:rPr>
              <w:t>并做好记录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未按规定对焊接试板控制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明确</w:t>
            </w:r>
            <w:r>
              <w:rPr>
                <w:rFonts w:hint="eastAsia" w:ascii="宋体" w:hAnsi="宋体" w:eastAsia="宋体" w:cs="宋体"/>
                <w:sz w:val="24"/>
              </w:rPr>
              <w:t>焊接试板的相关要求，按规定进行加工、检验与试验、处理和保存</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焊接工艺评定、焊接工艺规程不符合要求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按规定进行焊接工艺评定、编制焊接工艺规程，确保能覆盖锅炉焊接所需的工艺</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4077" w:type="dxa"/>
            <w:vAlign w:val="center"/>
          </w:tcPr>
          <w:p>
            <w:pPr>
              <w:rPr>
                <w:rFonts w:ascii="宋体" w:hAnsi="宋体" w:eastAsia="宋体" w:cs="宋体"/>
                <w:sz w:val="24"/>
              </w:rPr>
            </w:pPr>
            <w:r>
              <w:rPr>
                <w:rFonts w:hint="eastAsia" w:ascii="宋体" w:hAnsi="宋体" w:eastAsia="宋体" w:cs="宋体"/>
                <w:sz w:val="24"/>
              </w:rPr>
              <w:t>热处理工艺文件不符合要求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热处理过程以及记录、报告不齐全、不规范</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，进行过程控制，准确、规范填写热处理记录，出具热处理报告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未按规定对热处理外委进行控制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热处理质量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未按规定制订无损检测通用或专用工艺文件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无损检测人员及</w:t>
            </w:r>
            <w:r>
              <w:rPr>
                <w:rFonts w:hint="eastAsia" w:ascii="宋体" w:hAnsi="宋体" w:eastAsia="宋体" w:cs="宋体"/>
                <w:sz w:val="24"/>
              </w:rPr>
              <w:t>管理</w:t>
            </w:r>
            <w:r>
              <w:rPr>
                <w:rFonts w:hint="eastAsia" w:ascii="宋体" w:hAnsi="宋体" w:eastAsia="宋体" w:cs="Times New Roman"/>
                <w:spacing w:val="6"/>
                <w:sz w:val="24"/>
                <w:szCs w:val="24"/>
              </w:rPr>
              <w:t>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按规定配备相应资质的无损检测人员并注册到本单位，并对无损检测人员进行培训、考核，明确其职责、权限等要求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未按规定对无损检测</w:t>
            </w:r>
            <w:r>
              <w:rPr>
                <w:rFonts w:hint="eastAsia" w:ascii="宋体" w:hAnsi="宋体" w:eastAsia="宋体" w:cs="Times New Roman"/>
                <w:spacing w:val="6"/>
                <w:sz w:val="24"/>
                <w:szCs w:val="24"/>
              </w:rPr>
              <w:t>的状态和时机以及</w:t>
            </w:r>
            <w:r>
              <w:rPr>
                <w:rFonts w:hint="eastAsia" w:ascii="宋体" w:hAnsi="宋体" w:eastAsia="宋体" w:cs="宋体"/>
                <w:sz w:val="24"/>
              </w:rPr>
              <w:t>过程进行控制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无损检测的状态和时机以及方法、数量、比例，不合格部位的检测、扩探比例、评定标准应满足工艺要求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未按规定对无损检测外委进行控制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无损检测质量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理化检验方法和操作过程不符合要求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编制理化检验工艺文件，明确</w:t>
            </w:r>
            <w:r>
              <w:rPr>
                <w:rFonts w:hint="eastAsia" w:ascii="宋体" w:hAnsi="宋体" w:eastAsia="宋体" w:cs="宋体"/>
                <w:sz w:val="24"/>
              </w:rPr>
              <w:t>理化检验方法和操作过程的具体要求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理化试样及试样检测以及记录和报告不符合要求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理化试样的取样、加工、试验和保存以及记录和报告的出具应符合相关要求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w:t>
            </w:r>
            <w:r>
              <w:rPr>
                <w:rFonts w:hint="eastAsia" w:ascii="宋体" w:hAnsi="宋体" w:eastAsia="宋体" w:cs="Times New Roman"/>
                <w:spacing w:val="6"/>
                <w:sz w:val="24"/>
                <w:szCs w:val="24"/>
              </w:rPr>
              <w:t>理化检验</w:t>
            </w:r>
            <w:r>
              <w:rPr>
                <w:rFonts w:hint="eastAsia" w:ascii="宋体" w:hAnsi="宋体" w:eastAsia="宋体" w:cs="宋体"/>
                <w:sz w:val="24"/>
              </w:rPr>
              <w:t>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对受委托单位的理化检验</w:t>
            </w:r>
            <w:r>
              <w:rPr>
                <w:rFonts w:hint="eastAsia" w:ascii="宋体" w:hAnsi="宋体" w:eastAsia="宋体" w:cs="宋体"/>
                <w:sz w:val="24"/>
              </w:rPr>
              <w:t>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未按规定对检验与试验条件、过程检验、最终检验、检验与试验状态进行控制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进行控制并做好状态标识以及相关记录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34</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采购、验收、建档、操作、维护、使用环境、检定校准、检修、封存以及报废等的控制不符合要求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对生产设备和检验与试验装置的相关环节进行控制并做好相关记录</w:t>
            </w:r>
          </w:p>
        </w:tc>
        <w:tc>
          <w:tcPr>
            <w:tcW w:w="1350" w:type="dxa"/>
            <w:vAlign w:val="center"/>
          </w:tcPr>
          <w:p>
            <w:pPr>
              <w:spacing w:line="320" w:lineRule="exact"/>
              <w:jc w:val="center"/>
              <w:rPr>
                <w:rFonts w:ascii="宋体" w:hAnsi="宋体" w:eastAsia="宋体" w:cs="Times New Roman"/>
                <w:spacing w:val="6"/>
                <w:sz w:val="24"/>
                <w:szCs w:val="24"/>
              </w:rPr>
            </w:pP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档案管理不符合要求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档案进行管理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36</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生产设备使用状态标识，检验与试验装置检定校准标识，法定要求检验的生产设备的检验报告等不符合要求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相关标识、检验报告进行管理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w:t>
            </w:r>
            <w:r>
              <w:rPr>
                <w:rFonts w:hint="eastAsia" w:ascii="宋体" w:hAnsi="宋体" w:eastAsia="宋体" w:cs="宋体"/>
                <w:sz w:val="24"/>
              </w:rPr>
              <w:t>范围、</w:t>
            </w:r>
            <w:r>
              <w:rPr>
                <w:rFonts w:hint="eastAsia" w:ascii="宋体" w:hAnsi="宋体" w:eastAsia="宋体" w:cs="Times New Roman"/>
                <w:spacing w:val="6"/>
                <w:sz w:val="24"/>
                <w:szCs w:val="24"/>
              </w:rPr>
              <w:t>要求、内容、计划和实施等做出规定</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04"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5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0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0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3</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4</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5</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备注：本清单为推荐性格式，仅规定了应当进行日管控、周排查、月调度的基本项目，锅炉制造单位应当结合本单位实际和产品制造的具体要求，细化风险管控清单，合理调整管控形式。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rPr>
          <w:rFonts w:ascii="仿宋" w:hAnsi="仿宋" w:eastAsia="仿宋" w:cs="仿宋"/>
          <w:sz w:val="28"/>
          <w:szCs w:val="28"/>
          <w:lang w:val="zh-TW"/>
        </w:rPr>
      </w:pPr>
    </w:p>
    <w:p>
      <w:pPr>
        <w:jc w:val="left"/>
        <w:outlineLvl w:val="0"/>
        <w:rPr>
          <w:b/>
          <w:sz w:val="36"/>
          <w:szCs w:val="36"/>
          <w:lang w:eastAsia="zh-TW"/>
        </w:rPr>
      </w:pPr>
      <w:r>
        <w:rPr>
          <w:rFonts w:hint="eastAsia" w:ascii="仿宋_GB2312" w:hAnsi="Calibri" w:eastAsia="仿宋_GB2312" w:cs="Times New Roman"/>
          <w:sz w:val="32"/>
          <w:szCs w:val="32"/>
        </w:rPr>
        <w:t>附录A2</w:t>
      </w:r>
      <w:r>
        <w:rPr>
          <w:rFonts w:hint="eastAsia" w:ascii="Calibri" w:hAnsi="Calibri" w:eastAsia="宋体" w:cs="Times New Roman"/>
          <w:b/>
          <w:sz w:val="36"/>
          <w:szCs w:val="36"/>
        </w:rPr>
        <w:t xml:space="preserve">             锅炉</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（安装（含修理、改造））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363"/>
        <w:gridCol w:w="4077"/>
        <w:gridCol w:w="3995"/>
        <w:gridCol w:w="1387"/>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3"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40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3995"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38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EBEBE"/>
            <w:vAlign w:val="center"/>
          </w:tcPr>
          <w:p>
            <w:pPr>
              <w:spacing w:line="320" w:lineRule="exact"/>
              <w:ind w:right="-107" w:rightChars="-51"/>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外来设计文件不符合相关要求</w:t>
            </w:r>
          </w:p>
        </w:tc>
        <w:tc>
          <w:tcPr>
            <w:tcW w:w="3995"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检查锅炉安装（含修理、改造）所依据的外来设计文件是否按TSG11-2020《锅炉安全技术规程》的要求经过设计鉴定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rPr>
                <w:rFonts w:ascii="宋体" w:hAnsi="宋体" w:eastAsia="宋体" w:cs="Times New Roman"/>
                <w:spacing w:val="6"/>
                <w:sz w:val="24"/>
                <w:szCs w:val="24"/>
              </w:rPr>
            </w:pPr>
            <w:r>
              <w:rPr>
                <w:rFonts w:hint="eastAsia" w:ascii="宋体" w:hAnsi="宋体" w:eastAsia="宋体" w:cs="宋体"/>
                <w:sz w:val="24"/>
              </w:rPr>
              <w:t>未按规定</w:t>
            </w:r>
            <w:r>
              <w:rPr>
                <w:rFonts w:ascii="宋体" w:hAnsi="宋体" w:eastAsia="宋体" w:cs="Times New Roman"/>
                <w:spacing w:val="6"/>
                <w:sz w:val="24"/>
                <w:szCs w:val="24"/>
              </w:rPr>
              <w:t>办理设计</w:t>
            </w:r>
            <w:r>
              <w:rPr>
                <w:rFonts w:hint="eastAsia" w:ascii="宋体" w:hAnsi="宋体" w:eastAsia="宋体" w:cs="Times New Roman"/>
                <w:spacing w:val="6"/>
                <w:sz w:val="24"/>
                <w:szCs w:val="24"/>
              </w:rPr>
              <w:t>变更</w:t>
            </w:r>
            <w:r>
              <w:rPr>
                <w:rFonts w:ascii="宋体" w:hAnsi="宋体" w:eastAsia="宋体" w:cs="Times New Roman"/>
                <w:spacing w:val="6"/>
                <w:sz w:val="24"/>
                <w:szCs w:val="24"/>
              </w:rPr>
              <w:t>手续</w:t>
            </w:r>
          </w:p>
        </w:tc>
        <w:tc>
          <w:tcPr>
            <w:tcW w:w="3995"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施工过程中发生设计变更时，检查设计变更是否经过审批</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未按规定对受委托方实施质量控制</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建立合格受委托方名录，按照程序文件进行采购质量控制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）以及</w:t>
            </w:r>
            <w:r>
              <w:rPr>
                <w:rFonts w:hint="eastAsia" w:ascii="宋体" w:hAnsi="宋体" w:eastAsia="宋体" w:cs="宋体"/>
                <w:sz w:val="24"/>
              </w:rPr>
              <w:t>存放与保管</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w:t>
            </w:r>
            <w:r>
              <w:rPr>
                <w:rFonts w:hint="eastAsia" w:ascii="宋体" w:hAnsi="宋体" w:eastAsia="宋体" w:cs="宋体"/>
                <w:sz w:val="24"/>
              </w:rPr>
              <w:t>存放与保管</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未按规定进行领用、使用控制以及材料标识</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按照法规、标准、控制程序文件的要求进行料</w:t>
            </w:r>
            <w:r>
              <w:rPr>
                <w:rFonts w:hint="eastAsia" w:ascii="宋体" w:hAnsi="宋体" w:eastAsia="宋体" w:cs="宋体"/>
                <w:sz w:val="24"/>
              </w:rPr>
              <w:t>领用和使用以及材料</w:t>
            </w:r>
            <w:r>
              <w:rPr>
                <w:rFonts w:hint="eastAsia" w:ascii="宋体" w:hAnsi="宋体" w:eastAsia="宋体" w:cs="Times New Roman"/>
                <w:spacing w:val="6"/>
                <w:sz w:val="24"/>
                <w:szCs w:val="24"/>
              </w:rPr>
              <w:t>标识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w:t>
            </w:r>
            <w:r>
              <w:rPr>
                <w:rFonts w:hint="eastAsia" w:ascii="宋体" w:hAnsi="宋体" w:eastAsia="宋体" w:cs="Times New Roman"/>
                <w:spacing w:val="6"/>
                <w:sz w:val="24"/>
                <w:szCs w:val="24"/>
              </w:rPr>
              <w:t>办理</w:t>
            </w:r>
            <w:r>
              <w:rPr>
                <w:rFonts w:hint="eastAsia" w:ascii="宋体" w:hAnsi="宋体" w:eastAsia="宋体" w:cs="宋体"/>
                <w:sz w:val="24"/>
              </w:rPr>
              <w:t>材料变更手续</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作业（工艺）</w:t>
            </w:r>
          </w:p>
        </w:tc>
        <w:tc>
          <w:tcPr>
            <w:tcW w:w="4077" w:type="dxa"/>
            <w:vAlign w:val="center"/>
          </w:tcPr>
          <w:p>
            <w:pPr>
              <w:spacing w:line="320" w:lineRule="exact"/>
              <w:ind w:right="-107" w:rightChars="-51"/>
              <w:jc w:val="left"/>
              <w:rPr>
                <w:rFonts w:ascii="宋体" w:hAnsi="宋体" w:eastAsia="宋体" w:cs="Times New Roman"/>
                <w:spacing w:val="6"/>
                <w:sz w:val="24"/>
                <w:szCs w:val="24"/>
              </w:rPr>
            </w:pPr>
            <w:r>
              <w:rPr>
                <w:rFonts w:hint="eastAsia" w:ascii="宋体" w:hAnsi="宋体" w:eastAsia="宋体" w:cs="宋体"/>
                <w:sz w:val="24"/>
              </w:rPr>
              <w:t>未按规定编制锅炉安装（改造、修理）施工方案等通用、专用的作业（工艺）文件，并进行施工技术交底</w:t>
            </w:r>
          </w:p>
        </w:tc>
        <w:tc>
          <w:tcPr>
            <w:tcW w:w="3995"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编制工艺文件并进行施工技术交底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宋体"/>
                <w:sz w:val="24"/>
              </w:rPr>
              <w:t>未按规定进行图纸会审</w:t>
            </w:r>
          </w:p>
        </w:tc>
        <w:tc>
          <w:tcPr>
            <w:tcW w:w="3995" w:type="dxa"/>
            <w:vAlign w:val="center"/>
          </w:tcPr>
          <w:p>
            <w:pPr>
              <w:widowControl/>
              <w:spacing w:line="320" w:lineRule="exact"/>
              <w:rPr>
                <w:rFonts w:ascii="宋体" w:hAnsi="宋体" w:eastAsia="宋体" w:cs="宋体"/>
                <w:sz w:val="24"/>
                <w:szCs w:val="24"/>
              </w:rPr>
            </w:pPr>
            <w:r>
              <w:rPr>
                <w:rFonts w:hint="eastAsia" w:ascii="宋体" w:hAnsi="宋体" w:eastAsia="宋体" w:cs="宋体"/>
                <w:sz w:val="24"/>
              </w:rPr>
              <w:t>按规定进行图纸会审，并做好相关记录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未按规定对作业（工艺）进行检查</w:t>
            </w:r>
          </w:p>
        </w:tc>
        <w:tc>
          <w:tcPr>
            <w:tcW w:w="3995"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w:t>
            </w:r>
            <w:r>
              <w:rPr>
                <w:rFonts w:hint="eastAsia" w:ascii="宋体" w:hAnsi="宋体" w:eastAsia="宋体" w:cs="宋体"/>
                <w:sz w:val="24"/>
              </w:rPr>
              <w:t>作业（</w:t>
            </w:r>
            <w:r>
              <w:rPr>
                <w:rFonts w:ascii="宋体" w:hAnsi="宋体" w:eastAsia="宋体" w:cs="宋体"/>
                <w:sz w:val="24"/>
                <w:szCs w:val="24"/>
              </w:rPr>
              <w:t>工艺</w:t>
            </w:r>
            <w:r>
              <w:rPr>
                <w:rFonts w:hint="eastAsia" w:ascii="宋体" w:hAnsi="宋体" w:eastAsia="宋体" w:cs="宋体"/>
                <w:sz w:val="24"/>
              </w:rPr>
              <w:t>）</w:t>
            </w:r>
            <w:r>
              <w:rPr>
                <w:rFonts w:ascii="宋体" w:hAnsi="宋体" w:eastAsia="宋体" w:cs="宋体"/>
                <w:sz w:val="24"/>
                <w:szCs w:val="24"/>
              </w:rPr>
              <w:t>执行情况检查</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施工用工装、模具的管理不符合要求</w:t>
            </w:r>
          </w:p>
        </w:tc>
        <w:tc>
          <w:tcPr>
            <w:tcW w:w="3995"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定期开展</w:t>
            </w: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具使用管理检查并做好记录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w:t>
            </w: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未按规定对焊接人员、焊接材料、焊接过程进行管理、控制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对焊接人员、焊接材料、焊接过程（包括焊接环境）进行管理、控制，</w:t>
            </w:r>
            <w:r>
              <w:rPr>
                <w:rFonts w:ascii="宋体" w:hAnsi="宋体" w:eastAsia="宋体" w:cs="Times New Roman"/>
                <w:spacing w:val="6"/>
                <w:sz w:val="24"/>
                <w:szCs w:val="24"/>
              </w:rPr>
              <w:t>并做好记录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Times New Roman"/>
                <w:spacing w:val="6"/>
                <w:sz w:val="24"/>
                <w:szCs w:val="24"/>
              </w:rPr>
              <w:t>焊接工艺评定、焊接工艺规程不符合要求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按规定进行焊接工艺评定、编制焊接工艺规程，确保能覆盖锅炉焊接所需的工艺</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widowControl/>
              <w:spacing w:line="320" w:lineRule="exact"/>
              <w:ind w:firstLine="240"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Times New Roman"/>
                <w:spacing w:val="6"/>
                <w:sz w:val="24"/>
                <w:szCs w:val="24"/>
              </w:rPr>
              <w:t>焊缝返修未按规定执行</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z w:val="24"/>
                <w:szCs w:val="24"/>
              </w:rPr>
              <w:t>日管控</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4077" w:type="dxa"/>
            <w:vAlign w:val="center"/>
          </w:tcPr>
          <w:p>
            <w:pPr>
              <w:rPr>
                <w:rFonts w:ascii="宋体" w:hAnsi="宋体" w:eastAsia="宋体" w:cs="宋体"/>
                <w:sz w:val="24"/>
              </w:rPr>
            </w:pPr>
            <w:r>
              <w:rPr>
                <w:rFonts w:hint="eastAsia" w:ascii="宋体" w:hAnsi="宋体" w:eastAsia="宋体" w:cs="宋体"/>
                <w:sz w:val="24"/>
              </w:rPr>
              <w:t>热处理工艺文件不符合要求</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热处理过程以及记录、报告不齐全、不规范</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，对热处理过程进行控制，并准确、规范填写热处理记录，出具热处理报告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未按规定对热处理外委进行控制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热处理质量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未按规定制订无损检测通用或专用工艺文件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w:t>
            </w:r>
            <w:r>
              <w:rPr>
                <w:rFonts w:hint="eastAsia" w:ascii="宋体" w:hAnsi="宋体" w:eastAsia="宋体" w:cs="宋体"/>
                <w:sz w:val="24"/>
              </w:rPr>
              <w:t>管理</w:t>
            </w:r>
            <w:r>
              <w:rPr>
                <w:rFonts w:hint="eastAsia" w:ascii="宋体" w:hAnsi="宋体" w:eastAsia="宋体" w:cs="Times New Roman"/>
                <w:spacing w:val="6"/>
                <w:sz w:val="24"/>
                <w:szCs w:val="24"/>
              </w:rPr>
              <w:t>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按规定配备相应资质的无损检测人员并注册到本单位，并对无损检测人员进行培训、考核，明确其职责、权限等要求，检查执行情况</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宋体"/>
                <w:sz w:val="24"/>
              </w:rPr>
              <w:t>未按规定对无损检测</w:t>
            </w:r>
            <w:r>
              <w:rPr>
                <w:rFonts w:hint="eastAsia" w:ascii="宋体" w:hAnsi="宋体" w:eastAsia="宋体" w:cs="Times New Roman"/>
                <w:spacing w:val="6"/>
                <w:sz w:val="24"/>
                <w:szCs w:val="24"/>
              </w:rPr>
              <w:t>的状态和时机以及</w:t>
            </w:r>
            <w:r>
              <w:rPr>
                <w:rFonts w:hint="eastAsia" w:ascii="宋体" w:hAnsi="宋体" w:eastAsia="宋体" w:cs="宋体"/>
                <w:sz w:val="24"/>
              </w:rPr>
              <w:t>过程进行控制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无损检测的状态和时机以及方法、数量、比例，不合格部位的检测、扩探比例、评定标准应满足工艺要求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399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无损检测记录和报告不符合要求</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应及时出具准确规范的无损检测记录和报告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Calibri" w:hAnsi="Calibri" w:eastAsia="宋体" w:cs="Times New Roman"/>
                <w:sz w:val="24"/>
                <w:szCs w:val="24"/>
              </w:rPr>
            </w:pPr>
            <w:r>
              <w:rPr>
                <w:rFonts w:hint="eastAsia" w:ascii="宋体" w:hAnsi="宋体" w:eastAsia="宋体" w:cs="宋体"/>
                <w:sz w:val="24"/>
              </w:rPr>
              <w:t>未按规定对无损检测外委进行控制</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无损检测质量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24</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理化检验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理化检验人员按要求培训上岗</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方正仿宋_GBK" w:cs="Times New Roman"/>
                <w:spacing w:val="6"/>
                <w:sz w:val="24"/>
                <w:szCs w:val="24"/>
              </w:rPr>
            </w:pPr>
            <w:r>
              <w:rPr>
                <w:rFonts w:hint="eastAsia" w:ascii="宋体" w:hAnsi="宋体" w:eastAsia="宋体" w:cs="宋体"/>
                <w:sz w:val="24"/>
              </w:rPr>
              <w:t>理化检验方法和操作过程不符合要求</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编制理化检验工艺文件，明确</w:t>
            </w:r>
            <w:r>
              <w:rPr>
                <w:rFonts w:hint="eastAsia" w:ascii="宋体" w:hAnsi="宋体" w:eastAsia="宋体" w:cs="宋体"/>
                <w:sz w:val="24"/>
              </w:rPr>
              <w:t>理化检验方法和操作过程的具体要求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26</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理化试样及试样检测以及记录和报告不符合要求</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理化试样的取样、加工、试验和保存以及记录和报告的出具应符合相关要求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27</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ind w:right="-107" w:rightChars="-51"/>
              <w:jc w:val="left"/>
              <w:rPr>
                <w:rFonts w:ascii="宋体" w:hAnsi="宋体" w:eastAsia="宋体" w:cs="Times New Roman"/>
                <w:spacing w:val="6"/>
                <w:sz w:val="24"/>
                <w:szCs w:val="24"/>
              </w:rPr>
            </w:pPr>
            <w:r>
              <w:rPr>
                <w:rFonts w:hint="eastAsia" w:ascii="宋体" w:hAnsi="宋体" w:eastAsia="宋体" w:cs="宋体"/>
                <w:sz w:val="24"/>
              </w:rPr>
              <w:t>未按规定对</w:t>
            </w:r>
            <w:r>
              <w:rPr>
                <w:rFonts w:hint="eastAsia" w:ascii="宋体" w:hAnsi="宋体" w:eastAsia="宋体" w:cs="Times New Roman"/>
                <w:spacing w:val="6"/>
                <w:sz w:val="24"/>
                <w:szCs w:val="24"/>
              </w:rPr>
              <w:t>理化检验</w:t>
            </w:r>
            <w:r>
              <w:rPr>
                <w:rFonts w:hint="eastAsia" w:ascii="宋体" w:hAnsi="宋体" w:eastAsia="宋体" w:cs="宋体"/>
                <w:sz w:val="24"/>
              </w:rPr>
              <w:t>外委进行控制</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对受委托单位的理化检验</w:t>
            </w:r>
            <w:r>
              <w:rPr>
                <w:rFonts w:hint="eastAsia" w:ascii="宋体" w:hAnsi="宋体" w:eastAsia="宋体" w:cs="宋体"/>
                <w:sz w:val="24"/>
              </w:rPr>
              <w:t>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未按规定对检验与试验条件、过程检验、最终检验、检验与试验状态进行控制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进行控制并做好状态标识以及相关记录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未按规定对检验试验记录和报告进行控制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施工设备和检验与试验装置</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采购、验收、建档、操作、维护、使用环境、检定校准、检修、封存以及报废等的控制不符合要求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对生产设备和检验与试验装置的相关环节进行控制并做好相关记录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档案管理不符合要求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档案进行管理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设备使用状态标识，检验与试验装置检定校准标识，法定要求检验的设备的检验报告等不符合要求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相关标识、检验报告进行管理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34</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宋体"/>
                <w:sz w:val="24"/>
              </w:rPr>
              <w:t>起重</w:t>
            </w:r>
          </w:p>
        </w:tc>
        <w:tc>
          <w:tcPr>
            <w:tcW w:w="4077"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未按规定制定起重操作规范</w:t>
            </w:r>
          </w:p>
        </w:tc>
        <w:tc>
          <w:tcPr>
            <w:tcW w:w="3995"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制定起重操作规程</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起重人员未按规定持证上岗或未按操作规程进行作业</w:t>
            </w:r>
          </w:p>
        </w:tc>
        <w:tc>
          <w:tcPr>
            <w:tcW w:w="3995"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起重人员按规定持证上岗，并按照起重操作规程进行作业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宋体"/>
                <w:sz w:val="24"/>
              </w:rPr>
              <w:t>筑炉</w:t>
            </w:r>
          </w:p>
        </w:tc>
        <w:tc>
          <w:tcPr>
            <w:tcW w:w="4077" w:type="dxa"/>
            <w:vAlign w:val="center"/>
          </w:tcPr>
          <w:p>
            <w:pPr>
              <w:numPr>
                <w:ilvl w:val="255"/>
                <w:numId w:val="0"/>
              </w:numPr>
              <w:rPr>
                <w:rFonts w:ascii="宋体" w:hAnsi="宋体" w:eastAsia="宋体" w:cs="宋体"/>
                <w:sz w:val="24"/>
              </w:rPr>
            </w:pPr>
            <w:r>
              <w:rPr>
                <w:rFonts w:hint="eastAsia" w:ascii="宋体" w:hAnsi="宋体" w:eastAsia="宋体" w:cs="宋体"/>
                <w:sz w:val="24"/>
              </w:rPr>
              <w:t>未制定筑炉作业指导书</w:t>
            </w:r>
          </w:p>
        </w:tc>
        <w:tc>
          <w:tcPr>
            <w:tcW w:w="3995" w:type="dxa"/>
            <w:vAlign w:val="center"/>
          </w:tcPr>
          <w:p>
            <w:pPr>
              <w:numPr>
                <w:ilvl w:val="255"/>
                <w:numId w:val="0"/>
              </w:numPr>
              <w:rPr>
                <w:rFonts w:ascii="宋体" w:hAnsi="宋体" w:eastAsia="宋体" w:cs="宋体"/>
                <w:sz w:val="24"/>
              </w:rPr>
            </w:pPr>
            <w:r>
              <w:rPr>
                <w:rFonts w:hint="eastAsia" w:ascii="宋体" w:hAnsi="宋体" w:eastAsia="宋体" w:cs="宋体"/>
                <w:sz w:val="24"/>
              </w:rPr>
              <w:t>制定筑炉作业指导书</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rPr>
                <w:rFonts w:ascii="宋体" w:hAnsi="宋体" w:eastAsia="宋体" w:cs="宋体"/>
                <w:sz w:val="24"/>
              </w:rPr>
            </w:pPr>
            <w:r>
              <w:rPr>
                <w:rFonts w:hint="eastAsia" w:ascii="宋体" w:hAnsi="宋体" w:eastAsia="宋体" w:cs="宋体"/>
                <w:sz w:val="24"/>
              </w:rPr>
              <w:t>未按规定进行筑炉作业以及检查、记录</w:t>
            </w:r>
          </w:p>
        </w:tc>
        <w:tc>
          <w:tcPr>
            <w:tcW w:w="3995" w:type="dxa"/>
            <w:vAlign w:val="center"/>
          </w:tcPr>
          <w:p>
            <w:pPr>
              <w:spacing w:line="320" w:lineRule="exact"/>
              <w:rPr>
                <w:rFonts w:ascii="宋体" w:hAnsi="宋体" w:eastAsia="宋体" w:cs="宋体"/>
                <w:sz w:val="24"/>
              </w:rPr>
            </w:pPr>
            <w:r>
              <w:rPr>
                <w:rFonts w:hint="eastAsia" w:ascii="宋体" w:hAnsi="宋体" w:eastAsia="宋体" w:cs="宋体"/>
                <w:sz w:val="24"/>
              </w:rPr>
              <w:t>按照筑炉作业指导书进行作业并做好检查和记录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794"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3"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3"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3"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3"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numPr>
                <w:ilvl w:val="255"/>
                <w:numId w:val="0"/>
              </w:num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4" w:type="dxa"/>
            <w:vAlign w:val="center"/>
          </w:tcPr>
          <w:p>
            <w:pPr>
              <w:numPr>
                <w:ilvl w:val="255"/>
                <w:numId w:val="0"/>
              </w:num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94"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46</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备注：本清单为推荐性格式，仅规定了应当进行日管控、周排查、月调度的基本项目，锅炉安装（含修理、改造）单位应当结合本单位实际和产品安装的具体要求，细化风险管控清单，合理调整管控形式。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outlineLvl w:val="0"/>
        <w:rPr>
          <w:rFonts w:ascii="仿宋_GB2312" w:eastAsia="仿宋_GB2312"/>
          <w:b/>
          <w:sz w:val="44"/>
          <w:szCs w:val="44"/>
          <w:lang w:eastAsia="zh-TW"/>
        </w:rPr>
      </w:pPr>
      <w:r>
        <w:rPr>
          <w:rFonts w:hint="eastAsia" w:ascii="仿宋_GB2312" w:hAnsi="Calibri" w:eastAsia="仿宋_GB2312" w:cs="Times New Roman"/>
          <w:sz w:val="32"/>
          <w:szCs w:val="32"/>
        </w:rPr>
        <w:t>附录A3</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压力容器质量安全风险管控清单</w:t>
      </w:r>
      <w:r>
        <w:rPr>
          <w:rFonts w:hint="eastAsia" w:ascii="仿宋_GB2312" w:hAnsi="仿宋" w:eastAsia="仿宋_GB2312" w:cs="仿宋"/>
          <w:sz w:val="32"/>
          <w:szCs w:val="32"/>
          <w:lang w:val="zh-TW"/>
        </w:rPr>
        <w:t>（设计）</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119"/>
        <w:gridCol w:w="4252"/>
        <w:gridCol w:w="1560"/>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119"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252"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60"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压力容器设计资质</w:t>
            </w:r>
          </w:p>
        </w:tc>
        <w:tc>
          <w:tcPr>
            <w:tcW w:w="3119"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pacing w:val="6"/>
                <w:sz w:val="24"/>
                <w:szCs w:val="24"/>
              </w:rPr>
              <w:t>设计单位无资质、超许可范围</w:t>
            </w:r>
          </w:p>
        </w:tc>
        <w:tc>
          <w:tcPr>
            <w:tcW w:w="4252"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宋体"/>
                <w:sz w:val="24"/>
                <w:szCs w:val="24"/>
              </w:rPr>
              <w:t>应具备相应级别的压力容器设计资质</w:t>
            </w:r>
          </w:p>
        </w:tc>
        <w:tc>
          <w:tcPr>
            <w:tcW w:w="1560"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设计人员无资质、超许可范围</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压力容器设计人员应具备相应资质</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压力容器设计许可专用印章</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压力容器设计许可专用印章无专人管理</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压力容器设计许可专用印章应设置专人管理</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压力容器设计许可专用印章使用未经批准</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压力容器设计许可专用印章应批准使用并记录</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kern w:val="0"/>
                <w:sz w:val="24"/>
                <w:szCs w:val="24"/>
              </w:rPr>
              <w:t>压力容器设计条件输入</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压力容器设计环境条件</w:t>
            </w:r>
            <w:r>
              <w:rPr>
                <w:rFonts w:ascii="宋体" w:hAnsi="宋体" w:eastAsia="宋体" w:cs="Times New Roman"/>
                <w:spacing w:val="6"/>
                <w:sz w:val="24"/>
                <w:szCs w:val="24"/>
              </w:rPr>
              <w:t>缺失或不符合相应规定</w:t>
            </w:r>
          </w:p>
        </w:tc>
        <w:tc>
          <w:tcPr>
            <w:tcW w:w="4252"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委托书应符合法规要求并经设计单位审核确认</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压力容器设计工艺条件缺失或不准确</w:t>
            </w:r>
          </w:p>
        </w:tc>
        <w:tc>
          <w:tcPr>
            <w:tcW w:w="4252"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压力容器设计工艺条件应经相关专业责任人审核确认</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压力容器设计文件</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压力容器设计使用法规、标准和规范不准确</w:t>
            </w:r>
          </w:p>
        </w:tc>
        <w:tc>
          <w:tcPr>
            <w:tcW w:w="4252"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压力容器设计应使用现行有效的法规、标准和规范</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压力容器设计未按照程序文件执行</w:t>
            </w:r>
          </w:p>
        </w:tc>
        <w:tc>
          <w:tcPr>
            <w:tcW w:w="4252" w:type="dxa"/>
            <w:vAlign w:val="center"/>
          </w:tcPr>
          <w:p>
            <w:pPr>
              <w:spacing w:line="320" w:lineRule="exact"/>
              <w:jc w:val="left"/>
              <w:rPr>
                <w:rFonts w:ascii="宋体" w:hAnsi="宋体" w:eastAsia="宋体" w:cs="Times New Roman"/>
                <w:kern w:val="0"/>
                <w:sz w:val="24"/>
                <w:szCs w:val="24"/>
              </w:rPr>
            </w:pPr>
            <w:r>
              <w:rPr>
                <w:rFonts w:ascii="宋体" w:hAnsi="宋体" w:eastAsia="宋体" w:cs="宋体"/>
                <w:sz w:val="24"/>
                <w:szCs w:val="24"/>
              </w:rPr>
              <w:t>按</w:t>
            </w:r>
            <w:r>
              <w:rPr>
                <w:rFonts w:hint="eastAsia" w:ascii="宋体" w:hAnsi="宋体" w:eastAsia="宋体" w:cs="宋体"/>
                <w:sz w:val="24"/>
                <w:szCs w:val="24"/>
              </w:rPr>
              <w:t>照</w:t>
            </w:r>
            <w:r>
              <w:rPr>
                <w:rFonts w:hint="eastAsia" w:ascii="宋体" w:hAnsi="宋体" w:eastAsia="宋体" w:cs="Times New Roman"/>
                <w:spacing w:val="6"/>
                <w:sz w:val="24"/>
                <w:szCs w:val="24"/>
              </w:rPr>
              <w:t>程序</w:t>
            </w:r>
            <w:r>
              <w:rPr>
                <w:rFonts w:ascii="宋体" w:hAnsi="宋体" w:eastAsia="宋体" w:cs="宋体"/>
                <w:sz w:val="24"/>
                <w:szCs w:val="24"/>
              </w:rPr>
              <w:t>文件规定，进行</w:t>
            </w:r>
            <w:r>
              <w:rPr>
                <w:rFonts w:hint="eastAsia" w:ascii="宋体" w:hAnsi="宋体" w:eastAsia="宋体" w:cs="宋体"/>
                <w:sz w:val="24"/>
                <w:szCs w:val="24"/>
              </w:rPr>
              <w:t>压力容器设计</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压力容器设计文件输出</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压力容器设计文件输出不符合法规、标准和规范要求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压力容器设计文件应齐全，并符合相关法规、标准和规范要求</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设计变更未按规定办理设计变更手续（含材料代用）</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发生设计变更（含材料代用）时，按照程序文件执行</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252"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252"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17</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安全总监</w:t>
            </w:r>
          </w:p>
        </w:tc>
        <w:tc>
          <w:tcPr>
            <w:tcW w:w="1191" w:type="dxa"/>
          </w:tcPr>
          <w:p>
            <w:pPr>
              <w:widowControl/>
              <w:spacing w:line="320" w:lineRule="exac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18</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安全员</w:t>
            </w:r>
          </w:p>
        </w:tc>
        <w:tc>
          <w:tcPr>
            <w:tcW w:w="1191" w:type="dxa"/>
          </w:tcPr>
          <w:p>
            <w:pPr>
              <w:widowControl/>
              <w:spacing w:line="320" w:lineRule="exac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19</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安全员</w:t>
            </w:r>
          </w:p>
        </w:tc>
        <w:tc>
          <w:tcPr>
            <w:tcW w:w="1191" w:type="dxa"/>
            <w:vAlign w:val="center"/>
          </w:tcPr>
          <w:p>
            <w:pPr>
              <w:widowControl/>
              <w:spacing w:line="320" w:lineRule="exact"/>
              <w:jc w:val="center"/>
              <w:rPr>
                <w:rFonts w:ascii="宋体" w:hAnsi="宋体" w:eastAsia="宋体" w:cs="Times New Roman"/>
                <w:kern w:val="0"/>
                <w:sz w:val="24"/>
                <w:szCs w:val="24"/>
              </w:rPr>
            </w:pPr>
          </w:p>
        </w:tc>
      </w:tr>
    </w:tbl>
    <w:p>
      <w:pPr>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备注：本清单为推荐性格式，仅规定了应当进行日管控、周排查、月调度的基本项目，压力容器设计单位应当结合本单位实际和容器设计项目的具体要求，细化风险管控清单，合理调整管控形式。</w:t>
      </w:r>
    </w:p>
    <w:p>
      <w:pPr>
        <w:pStyle w:val="2"/>
        <w:ind w:firstLine="253"/>
        <w:rPr>
          <w:rFonts w:ascii="宋体" w:hAnsi="宋体" w:cs="Times New Roman"/>
          <w:b/>
          <w:spacing w:val="6"/>
          <w:sz w:val="24"/>
          <w:szCs w:val="24"/>
          <w:lang w:val="zh-TW"/>
        </w:rPr>
      </w:pPr>
    </w:p>
    <w:p>
      <w:pPr>
        <w:pStyle w:val="2"/>
        <w:ind w:firstLine="253"/>
        <w:rPr>
          <w:rFonts w:ascii="宋体" w:hAnsi="宋体" w:cs="Times New Roman"/>
          <w:b/>
          <w:spacing w:val="6"/>
          <w:sz w:val="24"/>
          <w:szCs w:val="24"/>
          <w:lang w:val="zh-TW"/>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附录A4</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压力容器质量安全风险管控清单</w:t>
      </w:r>
      <w:r>
        <w:rPr>
          <w:rFonts w:hint="eastAsia" w:ascii="仿宋_GB2312" w:hAnsi="仿宋" w:eastAsia="仿宋_GB2312" w:cs="仿宋"/>
          <w:sz w:val="32"/>
          <w:szCs w:val="32"/>
          <w:lang w:val="zh-TW"/>
        </w:rPr>
        <w:t>（制造（含安装、修理、改造））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质量计划</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编制满足许可范围特性和单位实际情况的质量计划并实施</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设计单位无资质、超许可范围</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选择具有相应级别的压力容器设计资质的单位</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未按规定办理设计变更手续</w:t>
            </w:r>
            <w:r>
              <w:rPr>
                <w:rFonts w:hint="eastAsia" w:ascii="宋体" w:hAnsi="宋体" w:eastAsia="宋体" w:cs="Times New Roman"/>
                <w:spacing w:val="6"/>
                <w:sz w:val="24"/>
                <w:szCs w:val="24"/>
              </w:rPr>
              <w:t>（含材料代用）</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发生设计变更时，经具备相应设计资质的单位确认</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设计控制责任人应按照设计控制程序文件履职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w:t>
            </w:r>
            <w:r>
              <w:rPr>
                <w:rFonts w:ascii="宋体" w:hAnsi="宋体" w:eastAsia="宋体" w:cs="Times New Roman"/>
                <w:spacing w:val="6"/>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具有合格有效的焊接工艺评定、焊接工艺规程、焊接工艺卡，且能覆盖压力容器焊接所需的工艺</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焊接</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热处理</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jc w:val="left"/>
              <w:rPr>
                <w:rFonts w:ascii="宋体" w:hAnsi="宋体" w:eastAsia="宋体" w:cs="Times New Roman"/>
                <w:spacing w:val="6"/>
                <w:sz w:val="24"/>
                <w:szCs w:val="24"/>
              </w:rPr>
            </w:pPr>
          </w:p>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无损检测</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理化检验</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r>
              <w:rPr>
                <w:rFonts w:ascii="宋体" w:hAnsi="宋体" w:eastAsia="宋体" w:cs="Times New Roman"/>
                <w:spacing w:val="6"/>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52</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vAlign w:val="center"/>
          </w:tcPr>
          <w:p>
            <w:pPr>
              <w:spacing w:line="320" w:lineRule="exact"/>
              <w:jc w:val="center"/>
              <w:rPr>
                <w:rFonts w:ascii="宋体" w:hAnsi="宋体" w:eastAsia="宋体" w:cs="Times New Roman"/>
                <w:szCs w:val="21"/>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备注：本清单为推荐性格式，仅规定了应当进行日管控、周排查、月调度的基本项目，压力容器制造（含修理、改造）单位应当结合本单位实际和产品制造的具体要求，细化风险管控清单，合理调整管控形式。</w:t>
      </w: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rPr>
          <w:rFonts w:ascii="仿宋_GB2312" w:hAnsi="仿宋" w:eastAsia="仿宋_GB2312" w:cs="仿宋"/>
          <w:sz w:val="32"/>
          <w:szCs w:val="32"/>
          <w:lang w:val="zh-TW"/>
        </w:rPr>
      </w:pPr>
      <w:r>
        <w:rPr>
          <w:rFonts w:hint="eastAsia" w:ascii="仿宋_GB2312" w:hAnsi="Calibri" w:eastAsia="仿宋_GB2312" w:cs="Times New Roman"/>
          <w:sz w:val="32"/>
          <w:szCs w:val="32"/>
        </w:rPr>
        <w:t>附录A5</w:t>
      </w:r>
      <w:r>
        <w:rPr>
          <w:rFonts w:hint="eastAsia" w:ascii="仿宋_GB2312" w:hAnsi="Calibri" w:eastAsia="仿宋_GB2312" w:cs="Times New Roman"/>
          <w:sz w:val="44"/>
          <w:szCs w:val="44"/>
        </w:rPr>
        <w:t xml:space="preserve">                </w:t>
      </w:r>
      <w:r>
        <w:rPr>
          <w:rFonts w:hint="eastAsia" w:ascii="宋体" w:hAnsi="宋体" w:eastAsia="宋体" w:cs="宋体"/>
          <w:b/>
          <w:sz w:val="36"/>
          <w:szCs w:val="36"/>
        </w:rPr>
        <w:t>气瓶质量安全风险管控清单</w:t>
      </w:r>
      <w:r>
        <w:rPr>
          <w:rFonts w:hint="eastAsia" w:ascii="仿宋_GB2312" w:hAnsi="仿宋" w:eastAsia="仿宋_GB2312" w:cs="仿宋"/>
          <w:sz w:val="32"/>
          <w:szCs w:val="32"/>
          <w:lang w:val="zh-TW"/>
        </w:rPr>
        <w:t>（制造）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blHeader/>
          <w:jc w:val="center"/>
        </w:trPr>
        <w:tc>
          <w:tcPr>
            <w:tcW w:w="79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212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质量计划</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编制满足许可范围特性和单位实际情况的质量计划并实施</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设计文件未经具有相应资质的型式试验机构鉴定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设计文件应经具有相应资质的型式试验机构鉴定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设计控制责任人应按照设计控制程序文件履职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材料与零部件质量证明文件缺失或不符合相应规定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材料与零部件在使用前应具有合格的质量证明文件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未按规定进行材料复验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按照法规、标准、控制程序文件的要求进行复验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材料标识缺失或不符合相应规定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按照法规、标准、控制程序文件的要求进行标识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未按规定进行材料发放领用</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按照规定进行材料发放领用，并做好相应记录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材料控制责任人应按照材料控制程序文件履职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通用或专用工艺文件缺失或不符合相应规定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z w:val="24"/>
                <w:szCs w:val="24"/>
              </w:rPr>
              <w:t>按照法规、标准、控制程序文件的要求编制工艺文件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未按工艺规定进行执行情况检查</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z w:val="24"/>
                <w:szCs w:val="24"/>
              </w:rPr>
              <w:t>按控制程序文件规定，定期进行工艺执行情况检查</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工装模具使用管理不规范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做好工装模具使用管理的检查，并做好记录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工艺控制责任人应按照工艺控制程序文件履职。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焊接控制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焊工无证或超项目焊接</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焊工持证焊接，项目符合要求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具有合格有效的焊接工艺评定、焊接工艺规程、焊接工艺卡，且能覆盖气瓶焊接所需的工艺</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hint="eastAsia" w:ascii="宋体" w:hAnsi="宋体" w:eastAsia="宋体" w:cs="Times New Roman"/>
                <w:sz w:val="24"/>
                <w:szCs w:val="24"/>
              </w:rPr>
              <w:t>按照法规、标准、控制程序文件的要求执行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hint="eastAsia" w:ascii="宋体" w:hAnsi="宋体" w:eastAsia="宋体" w:cs="Times New Roman"/>
                <w:sz w:val="24"/>
                <w:szCs w:val="24"/>
              </w:rPr>
              <w:t>按照法规、标准、控制程序文件的要求进行</w:t>
            </w:r>
            <w:r>
              <w:rPr>
                <w:rFonts w:hint="eastAsia" w:ascii="宋体" w:hAnsi="宋体" w:eastAsia="宋体" w:cs="Times New Roman"/>
                <w:spacing w:val="6"/>
                <w:sz w:val="24"/>
                <w:szCs w:val="24"/>
              </w:rPr>
              <w:t>采购、验收、检验、储存、烘干、发放、使用和回收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焊接控制责任人应按照焊接控制程序文件履职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19</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按照法规、标准、控制程序文件的要求编制工艺文件；热处理工艺评定应符合相关规定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热处理</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热处理</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23</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按照法规、标准、控制程序文件的要求编制工艺文件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24</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无损检测记录和报告缺失或不规范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应及时出具准确规范的无损检测记录和报告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无损检测</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无损检测</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29</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理化检验控制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理化检验人员按要求培训上岗</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理化试样的取样、加工、试验和保存应符合相关要求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理化检验记录和报告缺失或不规范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应及时出具准确规范的理化检验记录和报告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33</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理化检验</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理化检验</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34</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z w:val="24"/>
                <w:szCs w:val="24"/>
              </w:rPr>
              <w:t>按照法规、标准、控制程序文件的要求编制</w:t>
            </w: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按照法规、标准、控制程序文件的要求建立满足要求的检验与试验条件，并做好状态标识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气瓶信息化标识不符合法规要求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气瓶信息化标识应符合相关法规要求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p>
            <w:pPr>
              <w:spacing w:line="320" w:lineRule="exact"/>
              <w:jc w:val="left"/>
              <w:rPr>
                <w:rFonts w:ascii="宋体" w:hAnsi="宋体" w:eastAsia="宋体" w:cs="Times New Roman"/>
                <w:spacing w:val="6"/>
                <w:sz w:val="24"/>
                <w:szCs w:val="24"/>
              </w:rPr>
            </w:pP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39</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40</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生产设备和检验与试验装置</w:t>
            </w:r>
            <w:r>
              <w:rPr>
                <w:rFonts w:hint="eastAsia" w:ascii="宋体" w:hAnsi="宋体" w:eastAsia="宋体" w:cs="Times New Roman"/>
                <w:sz w:val="24"/>
                <w:szCs w:val="24"/>
              </w:rPr>
              <w:t>责任人应按照</w:t>
            </w:r>
            <w:r>
              <w:rPr>
                <w:rFonts w:hint="eastAsia" w:ascii="宋体" w:hAnsi="宋体" w:eastAsia="宋体" w:cs="Times New Roman"/>
                <w:spacing w:val="6"/>
                <w:sz w:val="24"/>
                <w:szCs w:val="24"/>
              </w:rPr>
              <w:t>生产设备和检验与试验装置</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w:t>
            </w:r>
          </w:p>
        </w:tc>
        <w:tc>
          <w:tcPr>
            <w:tcW w:w="1608" w:type="dxa"/>
            <w:vMerge w:val="restart"/>
            <w:tcBorders>
              <w:top w:val="nil"/>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人员管理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p>
        </w:tc>
        <w:tc>
          <w:tcPr>
            <w:tcW w:w="1608" w:type="dxa"/>
            <w:vMerge w:val="continue"/>
            <w:tcBorders>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p>
        </w:tc>
        <w:tc>
          <w:tcPr>
            <w:tcW w:w="1608"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p>
        </w:tc>
        <w:tc>
          <w:tcPr>
            <w:tcW w:w="1608" w:type="dxa"/>
            <w:vMerge w:val="restart"/>
            <w:tcBorders>
              <w:top w:val="nil"/>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p>
        </w:tc>
        <w:tc>
          <w:tcPr>
            <w:tcW w:w="1608" w:type="dxa"/>
            <w:vMerge w:val="continue"/>
            <w:tcBorders>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48</w:t>
            </w:r>
          </w:p>
        </w:tc>
        <w:tc>
          <w:tcPr>
            <w:tcW w:w="1608"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49</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50</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51</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备注：本清单为推荐性格式，仅规定了应当进行日管控、周排查、月调度的基本项目，气瓶制造单位应当结合本单位实际和产品制造的具体要求，细化风险管控清单，合理调整管控形式。</w:t>
      </w:r>
    </w:p>
    <w:p>
      <w:pPr>
        <w:pStyle w:val="2"/>
        <w:ind w:firstLine="241"/>
        <w:rPr>
          <w:rFonts w:ascii="宋体" w:hAnsi="宋体"/>
          <w:b/>
          <w:bCs/>
          <w:sz w:val="24"/>
          <w:szCs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附录A6</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压力管道质量安全风险管控清单</w:t>
      </w:r>
      <w:r>
        <w:rPr>
          <w:rFonts w:hint="eastAsia" w:ascii="仿宋_GB2312" w:hAnsi="仿宋" w:eastAsia="仿宋_GB2312" w:cs="仿宋"/>
          <w:sz w:val="32"/>
          <w:szCs w:val="32"/>
          <w:lang w:val="zh-TW"/>
        </w:rPr>
        <w:t>（设计）</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18"/>
        <w:gridCol w:w="3819"/>
        <w:gridCol w:w="1594"/>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1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3819"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压力管道设计控制</w:t>
            </w:r>
          </w:p>
        </w:tc>
        <w:tc>
          <w:tcPr>
            <w:tcW w:w="3518"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pacing w:val="6"/>
                <w:sz w:val="24"/>
                <w:szCs w:val="24"/>
              </w:rPr>
              <w:t>设计单位无资质、超许可范围</w:t>
            </w:r>
          </w:p>
        </w:tc>
        <w:tc>
          <w:tcPr>
            <w:tcW w:w="3819" w:type="dxa"/>
            <w:vAlign w:val="center"/>
          </w:tcPr>
          <w:p>
            <w:pPr>
              <w:spacing w:line="320" w:lineRule="exact"/>
              <w:rPr>
                <w:rFonts w:ascii="宋体" w:hAnsi="宋体" w:eastAsia="宋体" w:cs="宋体"/>
                <w:color w:val="FF0000"/>
                <w:sz w:val="24"/>
                <w:szCs w:val="24"/>
              </w:rPr>
            </w:pPr>
            <w:r>
              <w:rPr>
                <w:rFonts w:hint="eastAsia" w:ascii="宋体" w:hAnsi="宋体" w:eastAsia="宋体" w:cs="Times New Roman"/>
                <w:spacing w:val="6"/>
                <w:sz w:val="24"/>
                <w:szCs w:val="24"/>
              </w:rPr>
              <w:t>应具备相应级别的压力管道设计资质</w:t>
            </w:r>
          </w:p>
        </w:tc>
        <w:tc>
          <w:tcPr>
            <w:tcW w:w="1594"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设计人员无资质、超许可范围</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压力管道设计人员应具备相应资质</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3819"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设计控制责任人应按照设计控制程序文件履职。</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压力管道设计许可专用印章使用未经批准</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压力管道设计许可专用印章应批准使用并记录</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压力管道设计许可专用印章无专人管理</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压力管道设计许可专用印章应设置专人管理</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压力管道设计条件输入</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压力管道设计环境条件</w:t>
            </w:r>
            <w:r>
              <w:rPr>
                <w:rFonts w:ascii="宋体" w:hAnsi="宋体" w:eastAsia="宋体" w:cs="Times New Roman"/>
                <w:spacing w:val="6"/>
                <w:sz w:val="24"/>
                <w:szCs w:val="24"/>
              </w:rPr>
              <w:t>缺失或不符合相应规定</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委托书应符合法规要求并经设计单位审核确认</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压力管道设计工艺条件缺失或不准确</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压力管道设计工艺条件应经相关专业责任人审核确认</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压力管道设计未按照程序文件执行</w:t>
            </w:r>
          </w:p>
        </w:tc>
        <w:tc>
          <w:tcPr>
            <w:tcW w:w="3819"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按</w:t>
            </w:r>
            <w:r>
              <w:rPr>
                <w:rFonts w:hint="eastAsia" w:ascii="宋体" w:hAnsi="宋体" w:eastAsia="宋体" w:cs="Times New Roman"/>
                <w:spacing w:val="6"/>
                <w:sz w:val="24"/>
                <w:szCs w:val="24"/>
              </w:rPr>
              <w:t>照程序</w:t>
            </w:r>
            <w:r>
              <w:rPr>
                <w:rFonts w:ascii="宋体" w:hAnsi="宋体" w:eastAsia="宋体" w:cs="Times New Roman"/>
                <w:spacing w:val="6"/>
                <w:sz w:val="24"/>
                <w:szCs w:val="24"/>
              </w:rPr>
              <w:t>文件规定，进行</w:t>
            </w:r>
            <w:r>
              <w:rPr>
                <w:rFonts w:hint="eastAsia" w:ascii="宋体" w:hAnsi="宋体" w:eastAsia="宋体" w:cs="Times New Roman"/>
                <w:spacing w:val="6"/>
                <w:sz w:val="24"/>
                <w:szCs w:val="24"/>
              </w:rPr>
              <w:t>压力管道设计</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设计条件和设计准则不符合法规和标准要求</w:t>
            </w:r>
          </w:p>
        </w:tc>
        <w:tc>
          <w:tcPr>
            <w:tcW w:w="3819"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设计条件和设计准则应符合法规和标准要求</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压力管道设计使用法规、标准和规范不准确</w:t>
            </w:r>
          </w:p>
        </w:tc>
        <w:tc>
          <w:tcPr>
            <w:tcW w:w="3819"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压力管道设计应使用现行有效的法规、标准和规范</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压力管道设计文件输出</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压力管道设计文件输出不符合法规、标准和规范要求</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压力管道设计文件应齐全，并符合相关法规、标准和规范要求</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设计变更未按规定办理设计变更手续（含材料代用）</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 xml:space="preserve">发生设计变更（含材料代用）时，按照程序文件执行 </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left"/>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left"/>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3819"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3819"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备注：本清单为推荐性格式，仅规定了应当进行日管控、周排查、月调度的基本项目，压力管道设计单位应当结合本单位实际和管道设计项目的具体要求，细化风险管控清单，合理调整管控形式。</w:t>
      </w:r>
    </w:p>
    <w:p>
      <w:pPr>
        <w:pStyle w:val="2"/>
        <w:ind w:firstLine="0" w:firstLineChars="0"/>
        <w:rPr>
          <w:rFonts w:ascii="仿宋_GB2312" w:eastAsia="仿宋_GB2312" w:cs="Times New Roman"/>
          <w:sz w:val="28"/>
          <w:szCs w:val="28"/>
        </w:rPr>
      </w:pPr>
    </w:p>
    <w:p>
      <w:pPr>
        <w:pStyle w:val="2"/>
        <w:ind w:firstLine="0" w:firstLineChars="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sz w:val="32"/>
          <w:szCs w:val="32"/>
        </w:rPr>
        <w:t>附录A7</w:t>
      </w:r>
      <w:r>
        <w:rPr>
          <w:rFonts w:hint="eastAsia" w:ascii="仿宋_GB2312" w:hAnsi="Calibri" w:eastAsia="仿宋_GB2312" w:cs="Times New Roman"/>
          <w:sz w:val="44"/>
          <w:szCs w:val="44"/>
        </w:rPr>
        <w:t xml:space="preserve">      </w:t>
      </w:r>
      <w:r>
        <w:rPr>
          <w:rFonts w:hint="eastAsia" w:ascii="宋体" w:hAnsi="宋体" w:eastAsia="宋体" w:cs="宋体"/>
          <w:b/>
          <w:sz w:val="36"/>
          <w:szCs w:val="36"/>
        </w:rPr>
        <w:t>压力管道元件（含安全附件）质量安全风险管控清单</w:t>
      </w:r>
      <w:r>
        <w:rPr>
          <w:rFonts w:hint="eastAsia" w:ascii="仿宋_GB2312" w:hAnsi="仿宋" w:eastAsia="仿宋_GB2312" w:cs="仿宋"/>
          <w:sz w:val="32"/>
          <w:szCs w:val="32"/>
          <w:lang w:val="zh-TW"/>
        </w:rPr>
        <w:t>（制造）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608"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质量计划</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编制满足许可范围特性和单位实际情况的质量计划并实施</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未按规定办理设计变更手续</w:t>
            </w:r>
            <w:r>
              <w:rPr>
                <w:rFonts w:hint="eastAsia" w:ascii="宋体" w:hAnsi="宋体" w:eastAsia="宋体" w:cs="Times New Roman"/>
                <w:spacing w:val="6"/>
                <w:sz w:val="24"/>
                <w:szCs w:val="24"/>
              </w:rPr>
              <w:t>（含材料代用）</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发生设计变更时，经具备相应设计资质的单位确认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设计单位无资质、超许可范围</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选择具有相应压力管道设计资质的单位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设计控制责任人应按照设计控制程序文件履职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kern w:val="0"/>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6</w:t>
            </w:r>
          </w:p>
        </w:tc>
        <w:tc>
          <w:tcPr>
            <w:tcW w:w="1608" w:type="dxa"/>
            <w:vMerge w:val="continue"/>
            <w:vAlign w:val="center"/>
          </w:tcPr>
          <w:p>
            <w:pPr>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w:t>
            </w:r>
          </w:p>
        </w:tc>
        <w:tc>
          <w:tcPr>
            <w:tcW w:w="1608" w:type="dxa"/>
            <w:vMerge w:val="continue"/>
            <w:vAlign w:val="center"/>
          </w:tcPr>
          <w:p>
            <w:pPr>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widowControl/>
              <w:spacing w:line="320" w:lineRule="exact"/>
              <w:jc w:val="left"/>
              <w:rPr>
                <w:rFonts w:ascii="宋体" w:hAnsi="宋体" w:eastAsia="宋体" w:cs="Times New Roman"/>
                <w:kern w:val="0"/>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材料</w:t>
            </w:r>
            <w:r>
              <w:rPr>
                <w:rFonts w:ascii="宋体" w:hAnsi="宋体" w:eastAsia="宋体" w:cs="宋体"/>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Times New Roman"/>
                <w:spacing w:val="6"/>
                <w:sz w:val="24"/>
                <w:szCs w:val="24"/>
              </w:rPr>
              <w:t>做好工装模具使用管理的检查，并做好记录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工艺</w:t>
            </w:r>
            <w:r>
              <w:rPr>
                <w:rFonts w:ascii="宋体" w:hAnsi="宋体" w:eastAsia="宋体" w:cs="宋体"/>
                <w:sz w:val="24"/>
                <w:szCs w:val="24"/>
              </w:rPr>
              <w:t>控制责任人应按照</w:t>
            </w:r>
            <w:r>
              <w:rPr>
                <w:rFonts w:hint="eastAsia" w:ascii="宋体" w:hAnsi="宋体" w:eastAsia="宋体" w:cs="宋体"/>
                <w:sz w:val="24"/>
                <w:szCs w:val="24"/>
              </w:rPr>
              <w:t>工艺</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15</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宋体"/>
                <w:sz w:val="24"/>
                <w:szCs w:val="24"/>
              </w:rPr>
              <w:t>按照法规、标准、控制程序文件的要求</w:t>
            </w:r>
            <w:r>
              <w:rPr>
                <w:rFonts w:hint="eastAsia" w:ascii="宋体" w:hAnsi="宋体" w:eastAsia="宋体" w:cs="宋体"/>
                <w:sz w:val="24"/>
                <w:szCs w:val="24"/>
              </w:rPr>
              <w:t>进行</w:t>
            </w:r>
            <w:r>
              <w:rPr>
                <w:rFonts w:hint="eastAsia" w:ascii="宋体" w:hAnsi="宋体" w:eastAsia="宋体" w:cs="Times New Roman"/>
                <w:spacing w:val="6"/>
                <w:sz w:val="24"/>
                <w:szCs w:val="24"/>
              </w:rPr>
              <w:t>采购、验收、检验、储存、烘干、发放、使用和回收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具有合格有效的焊接工艺评定、焊接工艺规程、焊接工艺卡，且能覆盖压力管道元件焊接所需的工艺</w:t>
            </w:r>
          </w:p>
          <w:p>
            <w:pPr>
              <w:spacing w:line="320" w:lineRule="exact"/>
              <w:rPr>
                <w:rFonts w:ascii="宋体" w:hAnsi="宋体" w:eastAsia="宋体" w:cs="Times New Roman"/>
                <w:spacing w:val="6"/>
                <w:sz w:val="24"/>
                <w:szCs w:val="24"/>
              </w:rPr>
            </w:pP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焊接</w:t>
            </w:r>
            <w:r>
              <w:rPr>
                <w:rFonts w:ascii="宋体" w:hAnsi="宋体" w:eastAsia="宋体" w:cs="宋体"/>
                <w:sz w:val="24"/>
                <w:szCs w:val="24"/>
              </w:rPr>
              <w:t>控制责任人应按照</w:t>
            </w:r>
            <w:r>
              <w:rPr>
                <w:rFonts w:hint="eastAsia" w:ascii="宋体" w:hAnsi="宋体" w:eastAsia="宋体" w:cs="宋体"/>
                <w:sz w:val="24"/>
                <w:szCs w:val="24"/>
              </w:rPr>
              <w:t>焊接</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热处理</w:t>
            </w:r>
            <w:r>
              <w:rPr>
                <w:rFonts w:ascii="宋体" w:hAnsi="宋体" w:eastAsia="宋体" w:cs="宋体"/>
                <w:sz w:val="24"/>
                <w:szCs w:val="24"/>
              </w:rPr>
              <w:t>控制责任人应按照</w:t>
            </w:r>
            <w:r>
              <w:rPr>
                <w:rFonts w:hint="eastAsia" w:ascii="宋体" w:hAnsi="宋体" w:eastAsia="宋体" w:cs="Times New Roman"/>
                <w:spacing w:val="6"/>
                <w:sz w:val="24"/>
                <w:szCs w:val="24"/>
              </w:rPr>
              <w:t>热处理</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rPr>
                <w:rFonts w:ascii="宋体" w:hAnsi="宋体" w:eastAsia="宋体" w:cs="Times New Roman"/>
                <w:kern w:val="0"/>
                <w:sz w:val="24"/>
                <w:szCs w:val="24"/>
              </w:rPr>
            </w:pPr>
          </w:p>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无损检测记录和报告缺失或不规范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无损检测</w:t>
            </w:r>
            <w:r>
              <w:rPr>
                <w:rFonts w:ascii="宋体" w:hAnsi="宋体" w:eastAsia="宋体" w:cs="宋体"/>
                <w:sz w:val="24"/>
                <w:szCs w:val="24"/>
              </w:rPr>
              <w:t>控制责任人应按照</w:t>
            </w:r>
            <w:r>
              <w:rPr>
                <w:rFonts w:hint="eastAsia" w:ascii="宋体" w:hAnsi="宋体" w:eastAsia="宋体" w:cs="Times New Roman"/>
                <w:spacing w:val="6"/>
                <w:sz w:val="24"/>
                <w:szCs w:val="24"/>
              </w:rPr>
              <w:t>无损检测</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理化检验控制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理化检验记录和报告缺失或不规范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理化检验人员按要求培训上岗</w:t>
            </w:r>
          </w:p>
          <w:p>
            <w:pPr>
              <w:spacing w:line="320" w:lineRule="exact"/>
              <w:rPr>
                <w:rFonts w:ascii="宋体" w:hAnsi="宋体" w:eastAsia="宋体" w:cs="宋体"/>
                <w:sz w:val="24"/>
                <w:szCs w:val="24"/>
              </w:rPr>
            </w:pP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理化检验</w:t>
            </w:r>
            <w:r>
              <w:rPr>
                <w:rFonts w:ascii="宋体" w:hAnsi="宋体" w:eastAsia="宋体" w:cs="宋体"/>
                <w:sz w:val="24"/>
                <w:szCs w:val="24"/>
              </w:rPr>
              <w:t>控制责任人应按照</w:t>
            </w:r>
            <w:r>
              <w:rPr>
                <w:rFonts w:hint="eastAsia" w:ascii="宋体" w:hAnsi="宋体" w:eastAsia="宋体" w:cs="Times New Roman"/>
                <w:spacing w:val="6"/>
                <w:sz w:val="24"/>
                <w:szCs w:val="24"/>
              </w:rPr>
              <w:t>理化检验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Calibri" w:hAnsi="Calibri" w:eastAsia="宋体" w:cs="Times New Roman"/>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p>
            <w:pPr>
              <w:spacing w:line="320" w:lineRule="exact"/>
              <w:jc w:val="left"/>
              <w:rPr>
                <w:rFonts w:ascii="宋体" w:hAnsi="宋体" w:eastAsia="宋体" w:cs="Times New Roman"/>
                <w:spacing w:val="6"/>
                <w:sz w:val="24"/>
                <w:szCs w:val="24"/>
              </w:rPr>
            </w:pP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检验与试验</w:t>
            </w:r>
            <w:r>
              <w:rPr>
                <w:rFonts w:ascii="宋体" w:hAnsi="宋体" w:eastAsia="宋体" w:cs="宋体"/>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44</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人员管理</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rPr>
                <w:rFonts w:ascii="宋体" w:hAnsi="宋体" w:eastAsia="宋体" w:cs="宋体"/>
                <w:sz w:val="24"/>
              </w:rPr>
            </w:pPr>
            <w:r>
              <w:rPr>
                <w:rFonts w:hint="eastAsia" w:ascii="宋体" w:hAnsi="宋体" w:eastAsia="宋体" w:cs="宋体"/>
                <w:sz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宋体"/>
                <w:sz w:val="24"/>
              </w:rPr>
            </w:pPr>
            <w:r>
              <w:rPr>
                <w:rFonts w:hint="eastAsia" w:ascii="宋体" w:hAnsi="宋体" w:eastAsia="宋体" w:cs="宋体"/>
                <w:sz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topLinePunct/>
              <w:snapToGrid w:val="0"/>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52</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备注：本清单为推荐性格式，仅规定了应当进行日管控、周排查、月调度的基本项目，压力管道元件（含安全附件）制造单位应当结合本单位实际和产品制造的具体要求，细化风险管控清单，合理调整管控形式。</w:t>
      </w: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附录A8</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压力管道质量安全风险管控清单</w:t>
      </w:r>
      <w:r>
        <w:rPr>
          <w:rFonts w:hint="eastAsia" w:ascii="仿宋_GB2312" w:hAnsi="仿宋" w:eastAsia="仿宋_GB2312" w:cs="仿宋"/>
          <w:sz w:val="32"/>
          <w:szCs w:val="32"/>
          <w:lang w:val="zh-TW"/>
        </w:rPr>
        <w:t>（安装（含修理、改造））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施工方案（质量计划）及告知</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不</w:t>
            </w:r>
            <w:r>
              <w:rPr>
                <w:rFonts w:ascii="宋体" w:hAnsi="宋体" w:eastAsia="宋体" w:cs="Times New Roman"/>
                <w:spacing w:val="6"/>
                <w:sz w:val="24"/>
                <w:szCs w:val="24"/>
              </w:rPr>
              <w:t>满足许可范围特性和管道工程实际情况</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应</w:t>
            </w:r>
            <w:r>
              <w:rPr>
                <w:rFonts w:ascii="宋体" w:hAnsi="宋体" w:eastAsia="宋体" w:cs="Times New Roman"/>
                <w:spacing w:val="6"/>
                <w:sz w:val="24"/>
                <w:szCs w:val="24"/>
              </w:rPr>
              <w:t>满足许可范围特性和管道工程实际情况</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施工单位</w:t>
            </w:r>
            <w:r>
              <w:rPr>
                <w:rFonts w:hint="eastAsia" w:ascii="宋体" w:hAnsi="宋体" w:eastAsia="宋体" w:cs="Times New Roman"/>
                <w:spacing w:val="6"/>
                <w:sz w:val="24"/>
                <w:szCs w:val="24"/>
              </w:rPr>
              <w:t>未</w:t>
            </w:r>
            <w:r>
              <w:rPr>
                <w:rFonts w:ascii="宋体" w:hAnsi="宋体" w:eastAsia="宋体" w:cs="Times New Roman"/>
                <w:spacing w:val="6"/>
                <w:sz w:val="24"/>
                <w:szCs w:val="24"/>
              </w:rPr>
              <w:t>按照法律法规要求进行告知</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施工单位</w:t>
            </w: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按照法律法规要求进行告知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外来设计文件不具备相应级别的压力管道设计资质</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压力管道设计单位应具有相应级别的设计资质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未按要求进行设计交底</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施工前应进行设计交底并记录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发生设计变更（含材料代用）时，未经相应资质的设计单位确认</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发生设计变更（含材料代用）时，应经相应资质的设计单位确认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核查材料原始标识并进行标识移植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widowControl/>
              <w:spacing w:line="320" w:lineRule="exact"/>
              <w:jc w:val="left"/>
              <w:rPr>
                <w:rFonts w:ascii="宋体" w:hAnsi="宋体" w:eastAsia="宋体" w:cs="Times New Roman"/>
                <w:kern w:val="0"/>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材料</w:t>
            </w:r>
            <w:r>
              <w:rPr>
                <w:rFonts w:ascii="宋体" w:hAnsi="宋体" w:eastAsia="宋体" w:cs="宋体"/>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定期开展</w:t>
            </w: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具使用管理检查并做好记录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工艺</w:t>
            </w:r>
            <w:r>
              <w:rPr>
                <w:rFonts w:ascii="宋体" w:hAnsi="宋体" w:eastAsia="宋体" w:cs="宋体"/>
                <w:sz w:val="24"/>
                <w:szCs w:val="24"/>
              </w:rPr>
              <w:t>控制责任人应按照</w:t>
            </w:r>
            <w:r>
              <w:rPr>
                <w:rFonts w:hint="eastAsia" w:ascii="宋体" w:hAnsi="宋体" w:eastAsia="宋体" w:cs="宋体"/>
                <w:sz w:val="24"/>
                <w:szCs w:val="24"/>
              </w:rPr>
              <w:t>工艺</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焊工管理不满足质保体系要求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焊工管理应满足项目管理的要求，并建立焊接作业人员明细表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具有合格有效的焊接工艺评定、焊接工艺规程、焊接工艺卡，且能覆盖压力管道焊接所需的工艺</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焊接环境不满足法规标准要求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焊接环境应满足法规标准要求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焊接记录不及时、不规范</w:t>
            </w:r>
          </w:p>
        </w:tc>
        <w:tc>
          <w:tcPr>
            <w:tcW w:w="4677"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及时、准确、规范填写焊接记录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宋体"/>
                <w:sz w:val="24"/>
                <w:szCs w:val="24"/>
              </w:rPr>
              <w:t>按照法规、标准、控制程序文件的要求</w:t>
            </w:r>
            <w:r>
              <w:rPr>
                <w:rFonts w:hint="eastAsia" w:ascii="宋体" w:hAnsi="宋体" w:eastAsia="宋体" w:cs="宋体"/>
                <w:sz w:val="24"/>
                <w:szCs w:val="24"/>
              </w:rPr>
              <w:t>进行</w:t>
            </w:r>
            <w:r>
              <w:rPr>
                <w:rFonts w:hint="eastAsia" w:ascii="宋体" w:hAnsi="宋体" w:eastAsia="宋体" w:cs="Times New Roman"/>
                <w:spacing w:val="6"/>
                <w:sz w:val="24"/>
                <w:szCs w:val="24"/>
              </w:rPr>
              <w:t>采购、验收、检验、储存、烘干、发放、使用和回收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焊接</w:t>
            </w:r>
            <w:r>
              <w:rPr>
                <w:rFonts w:ascii="宋体" w:hAnsi="宋体" w:eastAsia="宋体" w:cs="宋体"/>
                <w:sz w:val="24"/>
                <w:szCs w:val="24"/>
              </w:rPr>
              <w:t>控制责任人应按照</w:t>
            </w:r>
            <w:r>
              <w:rPr>
                <w:rFonts w:hint="eastAsia" w:ascii="宋体" w:hAnsi="宋体" w:eastAsia="宋体" w:cs="宋体"/>
                <w:sz w:val="24"/>
                <w:szCs w:val="24"/>
              </w:rPr>
              <w:t>焊接</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热处理实施及管理</w:t>
            </w:r>
            <w:r>
              <w:rPr>
                <w:rFonts w:hint="eastAsia" w:ascii="宋体" w:hAnsi="宋体" w:eastAsia="宋体" w:cs="Times New Roman"/>
                <w:spacing w:val="6"/>
                <w:sz w:val="24"/>
                <w:szCs w:val="24"/>
              </w:rPr>
              <w:t>不</w:t>
            </w:r>
            <w:r>
              <w:rPr>
                <w:rFonts w:ascii="宋体" w:hAnsi="宋体" w:eastAsia="宋体" w:cs="Times New Roman"/>
                <w:spacing w:val="6"/>
                <w:sz w:val="24"/>
                <w:szCs w:val="24"/>
              </w:rPr>
              <w:t>满足质保体系要求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热处理实施及管理应满足质保体系的要求并记录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热处理</w:t>
            </w:r>
            <w:r>
              <w:rPr>
                <w:rFonts w:ascii="宋体" w:hAnsi="宋体" w:eastAsia="宋体" w:cs="宋体"/>
                <w:sz w:val="24"/>
                <w:szCs w:val="24"/>
              </w:rPr>
              <w:t>控制责任人应按照</w:t>
            </w:r>
            <w:r>
              <w:rPr>
                <w:rFonts w:hint="eastAsia" w:ascii="宋体" w:hAnsi="宋体" w:eastAsia="宋体" w:cs="Times New Roman"/>
                <w:spacing w:val="6"/>
                <w:sz w:val="24"/>
                <w:szCs w:val="24"/>
              </w:rPr>
              <w:t>热处理</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无损检测记录和报告缺失或不规范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未对外委（含第三方）无损检测工作有效控制或确认</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对外委（含第三方）无损检测工作进行控制或确认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无损检测</w:t>
            </w:r>
            <w:r>
              <w:rPr>
                <w:rFonts w:ascii="宋体" w:hAnsi="宋体" w:eastAsia="宋体" w:cs="宋体"/>
                <w:sz w:val="24"/>
                <w:szCs w:val="24"/>
              </w:rPr>
              <w:t>控制责任人应按照</w:t>
            </w:r>
            <w:r>
              <w:rPr>
                <w:rFonts w:hint="eastAsia" w:ascii="宋体" w:hAnsi="宋体" w:eastAsia="宋体" w:cs="Times New Roman"/>
                <w:spacing w:val="6"/>
                <w:sz w:val="24"/>
                <w:szCs w:val="24"/>
              </w:rPr>
              <w:t>无损检测</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理化检验控制</w:t>
            </w: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理化检验人员按要求培训上岗</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理化检验记录和报告缺失或不规范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未对外委（含第三方）理化检验工作有效控制</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对外委（含第三方）理化检验工作进行控制或确认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理化检验</w:t>
            </w:r>
            <w:r>
              <w:rPr>
                <w:rFonts w:ascii="宋体" w:hAnsi="宋体" w:eastAsia="宋体" w:cs="宋体"/>
                <w:sz w:val="24"/>
                <w:szCs w:val="24"/>
              </w:rPr>
              <w:t>控制责任人应按照</w:t>
            </w:r>
            <w:r>
              <w:rPr>
                <w:rFonts w:hint="eastAsia" w:ascii="宋体" w:hAnsi="宋体" w:eastAsia="宋体" w:cs="Times New Roman"/>
                <w:spacing w:val="6"/>
                <w:sz w:val="24"/>
                <w:szCs w:val="24"/>
              </w:rPr>
              <w:t>理化检验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Calibri" w:hAnsi="Calibri" w:eastAsia="宋体" w:cs="Times New Roman"/>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检验与试验</w:t>
            </w:r>
            <w:r>
              <w:rPr>
                <w:rFonts w:ascii="宋体" w:hAnsi="宋体" w:eastAsia="宋体" w:cs="宋体"/>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49</w:t>
            </w:r>
          </w:p>
        </w:tc>
        <w:tc>
          <w:tcPr>
            <w:tcW w:w="1608"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50</w:t>
            </w:r>
          </w:p>
        </w:tc>
        <w:tc>
          <w:tcPr>
            <w:tcW w:w="1608"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51</w:t>
            </w:r>
          </w:p>
        </w:tc>
        <w:tc>
          <w:tcPr>
            <w:tcW w:w="1608"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52</w:t>
            </w:r>
          </w:p>
        </w:tc>
        <w:tc>
          <w:tcPr>
            <w:tcW w:w="1608"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55</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56</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57</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备注：本清单为推荐性格式，仅规定了应当进行日管控、周排查、月调度的基本项目，压力管道安装（含修理、改造）单位应当结合本单位实际和项目实施的具体要求，细化风险管控清单，合理调整管控形式。</w:t>
      </w:r>
    </w:p>
    <w:p>
      <w:pPr>
        <w:pStyle w:val="2"/>
        <w:ind w:firstLine="241"/>
        <w:rPr>
          <w:rFonts w:ascii="宋体" w:hAnsi="宋体"/>
          <w:b/>
          <w:bCs/>
          <w:sz w:val="24"/>
          <w:szCs w:val="24"/>
        </w:rPr>
      </w:pPr>
    </w:p>
    <w:p>
      <w:pPr>
        <w:pStyle w:val="2"/>
        <w:ind w:firstLine="241"/>
        <w:rPr>
          <w:rFonts w:ascii="宋体" w:hAnsi="宋体"/>
          <w:b/>
          <w:bCs/>
          <w:sz w:val="24"/>
          <w:szCs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方正小标宋简体" w:hAnsi="方正小标宋简体" w:eastAsia="方正小标宋简体" w:cs="方正小标宋简体"/>
          <w:sz w:val="28"/>
          <w:szCs w:val="28"/>
          <w:lang w:eastAsia="zh-TW"/>
        </w:rPr>
      </w:pPr>
      <w:r>
        <w:rPr>
          <w:rFonts w:hint="eastAsia" w:ascii="仿宋" w:hAnsi="仿宋" w:eastAsia="仿宋" w:cs="仿宋"/>
          <w:sz w:val="32"/>
          <w:szCs w:val="32"/>
        </w:rPr>
        <w:t>附录A9</w:t>
      </w:r>
      <w:r>
        <w:rPr>
          <w:rFonts w:hint="eastAsia" w:ascii="方正小标宋简体" w:hAnsi="方正小标宋简体" w:eastAsia="方正小标宋简体" w:cs="方正小标宋简体"/>
          <w:sz w:val="28"/>
          <w:szCs w:val="28"/>
        </w:rPr>
        <w:t xml:space="preserve">            </w:t>
      </w:r>
      <w:r>
        <w:rPr>
          <w:rFonts w:hint="eastAsia" w:asciiTheme="minorEastAsia" w:hAnsiTheme="minorEastAsia" w:cstheme="minorEastAsia"/>
          <w:b/>
          <w:bCs/>
          <w:sz w:val="36"/>
          <w:szCs w:val="36"/>
        </w:rPr>
        <w:t>电梯质量安全风险管控清单</w:t>
      </w:r>
      <w:r>
        <w:rPr>
          <w:rFonts w:hint="eastAsia" w:ascii="仿宋_GB2312" w:hAnsi="仿宋" w:eastAsia="仿宋_GB2312" w:cs="仿宋"/>
          <w:sz w:val="32"/>
          <w:szCs w:val="32"/>
          <w:lang w:val="zh-TW"/>
        </w:rPr>
        <w:t>（制造（含安装、修理、改造））</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1268"/>
        <w:gridCol w:w="2816"/>
        <w:gridCol w:w="5147"/>
        <w:gridCol w:w="1309"/>
        <w:gridCol w:w="1732"/>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97"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1268"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风险类别</w:t>
            </w:r>
          </w:p>
        </w:tc>
        <w:tc>
          <w:tcPr>
            <w:tcW w:w="2816"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bCs/>
                <w:kern w:val="0"/>
                <w:sz w:val="24"/>
                <w:szCs w:val="32"/>
              </w:rPr>
              <w:t>风险指标</w:t>
            </w:r>
          </w:p>
        </w:tc>
        <w:tc>
          <w:tcPr>
            <w:tcW w:w="5147"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1309"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管控形式</w:t>
            </w:r>
          </w:p>
        </w:tc>
        <w:tc>
          <w:tcPr>
            <w:tcW w:w="1732"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责任人</w:t>
            </w:r>
          </w:p>
        </w:tc>
        <w:tc>
          <w:tcPr>
            <w:tcW w:w="754"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设计文件未经责任人员审查确认即用于生产</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268"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2816"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16</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17</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18</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19</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20</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21</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22</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268"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5147"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26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514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514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bl>
    <w:p>
      <w:pPr>
        <w:pStyle w:val="2"/>
        <w:ind w:firstLine="253"/>
        <w:rPr>
          <w:rFonts w:ascii="宋体" w:hAnsi="宋体"/>
          <w:b/>
          <w:spacing w:val="6"/>
          <w:sz w:val="24"/>
          <w:szCs w:val="24"/>
        </w:rPr>
      </w:pPr>
      <w:r>
        <w:rPr>
          <w:rFonts w:hint="eastAsia" w:ascii="宋体" w:hAnsi="宋体"/>
          <w:b/>
          <w:spacing w:val="6"/>
          <w:sz w:val="24"/>
          <w:szCs w:val="24"/>
        </w:rPr>
        <w:t>备注：本清单为推荐性格式，仅规定了应当进行日管控、周排查、月调度的基本项目，电梯制造</w:t>
      </w:r>
      <w:r>
        <w:rPr>
          <w:rFonts w:hint="eastAsia" w:ascii="宋体" w:hAnsi="宋体"/>
          <w:sz w:val="24"/>
          <w:szCs w:val="24"/>
        </w:rPr>
        <w:t>（含安装、修理、改造）</w:t>
      </w:r>
      <w:r>
        <w:rPr>
          <w:rFonts w:hint="eastAsia" w:ascii="宋体" w:hAnsi="宋体"/>
          <w:b/>
          <w:spacing w:val="6"/>
          <w:sz w:val="24"/>
          <w:szCs w:val="24"/>
        </w:rPr>
        <w:t>单位应当结合本单位实际和产品制造的具体要求，细化风险管控清单，合理调整管控形式。</w:t>
      </w:r>
    </w:p>
    <w:p>
      <w:pPr>
        <w:jc w:val="left"/>
        <w:outlineLvl w:val="0"/>
        <w:rPr>
          <w:rFonts w:ascii="方正小标宋简体" w:hAnsi="方正小标宋简体" w:eastAsia="方正小标宋简体" w:cs="方正小标宋简体"/>
          <w:sz w:val="28"/>
          <w:szCs w:val="28"/>
          <w:lang w:eastAsia="zh-TW"/>
        </w:rPr>
      </w:pPr>
      <w:r>
        <w:rPr>
          <w:rFonts w:hint="eastAsia" w:ascii="仿宋" w:hAnsi="仿宋" w:eastAsia="仿宋" w:cs="仿宋"/>
          <w:sz w:val="32"/>
          <w:szCs w:val="32"/>
        </w:rPr>
        <w:t xml:space="preserve">附录A10              </w:t>
      </w:r>
      <w:r>
        <w:rPr>
          <w:rFonts w:hint="eastAsia" w:asciiTheme="minorEastAsia" w:hAnsiTheme="minorEastAsia" w:cstheme="minorEastAsia"/>
          <w:b/>
          <w:bCs/>
          <w:sz w:val="36"/>
          <w:szCs w:val="36"/>
        </w:rPr>
        <w:t>电梯质量安全风险管控清单</w:t>
      </w:r>
      <w:r>
        <w:rPr>
          <w:rFonts w:hint="eastAsia" w:ascii="仿宋_GB2312" w:hAnsi="仿宋" w:eastAsia="仿宋_GB2312" w:cs="仿宋"/>
          <w:sz w:val="32"/>
          <w:szCs w:val="32"/>
          <w:lang w:val="zh-TW"/>
        </w:rPr>
        <w:t>（安装（含修理））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
        <w:gridCol w:w="1308"/>
        <w:gridCol w:w="3682"/>
        <w:gridCol w:w="4309"/>
        <w:gridCol w:w="1282"/>
        <w:gridCol w:w="1745"/>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308"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3682"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4309"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282"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745"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945"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井道</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勘测</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井道现场情况与电梯实际尺寸不符</w:t>
            </w:r>
          </w:p>
        </w:tc>
        <w:tc>
          <w:tcPr>
            <w:tcW w:w="4309"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安装施工前，根据设计图纸复核施工现场</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308" w:type="dxa"/>
            <w:vMerge w:val="continue"/>
            <w:vAlign w:val="center"/>
          </w:tcPr>
          <w:p>
            <w:pPr>
              <w:widowControl/>
              <w:jc w:val="center"/>
              <w:rPr>
                <w:rFonts w:ascii="Times New Roman" w:hAnsi="Times New Roman" w:eastAsia="宋体" w:cs="Times New Roman"/>
                <w:spacing w:val="6"/>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曳引机承重工字刚、导轨支架、厅门门头支撑点等预埋件是否符合相关要求。</w:t>
            </w:r>
          </w:p>
        </w:tc>
        <w:tc>
          <w:tcPr>
            <w:tcW w:w="4309"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安装施工前，根据设计图纸对隐蔽工程的施工质量进行验收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30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4309" w:type="dxa"/>
            <w:vAlign w:val="center"/>
          </w:tcPr>
          <w:p>
            <w:pPr>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作业</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（工艺）</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4309" w:type="dxa"/>
            <w:vAlign w:val="center"/>
          </w:tcPr>
          <w:p>
            <w:pPr>
              <w:widowControl/>
              <w:rPr>
                <w:rFonts w:ascii="Times New Roman" w:hAnsi="Times New Roman" w:eastAsia="宋体"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宋体"/>
                <w:sz w:val="24"/>
              </w:rPr>
              <w:t>未按规定进行图纸会审</w:t>
            </w:r>
          </w:p>
        </w:tc>
        <w:tc>
          <w:tcPr>
            <w:tcW w:w="4309" w:type="dxa"/>
            <w:vAlign w:val="center"/>
          </w:tcPr>
          <w:p>
            <w:pPr>
              <w:widowControl/>
              <w:rPr>
                <w:rFonts w:ascii="Times New Roman" w:hAnsi="Times New Roman" w:eastAsia="宋体" w:cs="宋体"/>
                <w:sz w:val="24"/>
                <w:szCs w:val="24"/>
              </w:rPr>
            </w:pPr>
            <w:r>
              <w:rPr>
                <w:rFonts w:hint="eastAsia" w:ascii="Times New Roman" w:hAnsi="Times New Roman" w:eastAsia="宋体" w:cs="宋体"/>
                <w:sz w:val="24"/>
              </w:rPr>
              <w:t>按规定进行图纸会审，并做好相关记录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未按规定对作业（工艺）进行检查</w:t>
            </w:r>
          </w:p>
        </w:tc>
        <w:tc>
          <w:tcPr>
            <w:tcW w:w="4309" w:type="dxa"/>
            <w:vAlign w:val="center"/>
          </w:tcPr>
          <w:p>
            <w:pPr>
              <w:rPr>
                <w:rFonts w:ascii="Times New Roman" w:hAnsi="Times New Roman" w:eastAsia="宋体"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施工用工装、模具的管理不符合要求</w:t>
            </w:r>
          </w:p>
        </w:tc>
        <w:tc>
          <w:tcPr>
            <w:tcW w:w="4309" w:type="dxa"/>
            <w:vAlign w:val="center"/>
          </w:tcPr>
          <w:p>
            <w:pPr>
              <w:widowControl/>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w:t>
            </w:r>
          </w:p>
        </w:tc>
        <w:tc>
          <w:tcPr>
            <w:tcW w:w="3682"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4309"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焊接工艺评定、焊接工艺规程不符合要求</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2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周排查</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焊缝返修未按规定执行</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12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日管控</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w:t>
            </w:r>
          </w:p>
        </w:tc>
        <w:tc>
          <w:tcPr>
            <w:tcW w:w="1308" w:type="dxa"/>
            <w:vMerge w:val="restart"/>
            <w:vAlign w:val="center"/>
          </w:tcPr>
          <w:p>
            <w:pPr>
              <w:widowControl/>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与试验</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4309"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未按规定对检验试验记录和报告进行控制</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w:t>
            </w:r>
          </w:p>
        </w:tc>
        <w:tc>
          <w:tcPr>
            <w:tcW w:w="130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施工设备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w:t>
            </w:r>
          </w:p>
        </w:tc>
        <w:tc>
          <w:tcPr>
            <w:tcW w:w="1308" w:type="dxa"/>
            <w:vMerge w:val="continue"/>
            <w:vAlign w:val="center"/>
          </w:tcPr>
          <w:p>
            <w:pPr>
              <w:jc w:val="center"/>
              <w:rPr>
                <w:rFonts w:ascii="Times New Roman" w:hAnsi="Times New Roman" w:eastAsia="宋体" w:cs="Times New Roman"/>
                <w:spacing w:val="6"/>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宋体"/>
                <w:sz w:val="24"/>
              </w:rPr>
              <w:t>施工过程</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4309"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0" w:type="auto"/>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22</w:t>
            </w:r>
          </w:p>
        </w:tc>
        <w:tc>
          <w:tcPr>
            <w:tcW w:w="1308" w:type="dxa"/>
            <w:vMerge w:val="restart"/>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w:t>
            </w:r>
          </w:p>
        </w:tc>
        <w:tc>
          <w:tcPr>
            <w:tcW w:w="1308" w:type="dxa"/>
            <w:vMerge w:val="continue"/>
            <w:vAlign w:val="center"/>
          </w:tcPr>
          <w:p>
            <w:pPr>
              <w:numPr>
                <w:ilvl w:val="255"/>
                <w:numId w:val="0"/>
              </w:numPr>
              <w:jc w:val="center"/>
              <w:rPr>
                <w:rFonts w:ascii="Times New Roman" w:hAnsi="Times New Roman" w:eastAsia="宋体" w:cs="Times New Roman"/>
                <w:spacing w:val="6"/>
                <w:sz w:val="24"/>
                <w:szCs w:val="24"/>
              </w:rPr>
            </w:pP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24</w:t>
            </w:r>
          </w:p>
        </w:tc>
        <w:tc>
          <w:tcPr>
            <w:tcW w:w="1308" w:type="dxa"/>
            <w:vMerge w:val="continue"/>
            <w:vAlign w:val="center"/>
          </w:tcPr>
          <w:p>
            <w:pPr>
              <w:numPr>
                <w:ilvl w:val="255"/>
                <w:numId w:val="0"/>
              </w:numPr>
              <w:jc w:val="center"/>
              <w:rPr>
                <w:rFonts w:ascii="Times New Roman" w:hAnsi="Times New Roman" w:eastAsia="宋体" w:cs="Times New Roman"/>
                <w:spacing w:val="6"/>
                <w:sz w:val="24"/>
                <w:szCs w:val="24"/>
              </w:rPr>
            </w:pP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25</w:t>
            </w:r>
          </w:p>
        </w:tc>
        <w:tc>
          <w:tcPr>
            <w:tcW w:w="1308" w:type="dxa"/>
            <w:vMerge w:val="restart"/>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numPr>
                <w:ilvl w:val="255"/>
                <w:numId w:val="0"/>
              </w:numPr>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政府监督、通报、预警</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0" w:type="auto"/>
            <w:vAlign w:val="center"/>
          </w:tcPr>
          <w:p>
            <w:pPr>
              <w:numPr>
                <w:ilvl w:val="255"/>
                <w:numId w:val="0"/>
              </w:numPr>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投诉举报</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0" w:type="auto"/>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舆情信息</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bl>
    <w:p>
      <w:pPr>
        <w:pStyle w:val="2"/>
        <w:ind w:firstLine="253"/>
        <w:rPr>
          <w:rFonts w:ascii="宋体" w:hAnsi="宋体"/>
          <w:b/>
          <w:spacing w:val="6"/>
          <w:sz w:val="24"/>
          <w:szCs w:val="24"/>
        </w:rPr>
      </w:pPr>
      <w:r>
        <w:rPr>
          <w:rFonts w:hint="eastAsia" w:ascii="宋体" w:hAnsi="宋体"/>
          <w:b/>
          <w:spacing w:val="6"/>
          <w:sz w:val="24"/>
          <w:szCs w:val="24"/>
        </w:rPr>
        <w:t>备注：本清单为推荐性格式，仅规定了应当进行日管控、周排查、月调度的基本项目，电梯安装</w:t>
      </w:r>
      <w:r>
        <w:rPr>
          <w:rFonts w:hint="eastAsia" w:ascii="宋体" w:hAnsi="宋体"/>
          <w:sz w:val="24"/>
          <w:szCs w:val="24"/>
        </w:rPr>
        <w:t>（含修理）</w:t>
      </w:r>
      <w:r>
        <w:rPr>
          <w:rFonts w:hint="eastAsia" w:ascii="宋体" w:hAnsi="宋体"/>
          <w:b/>
          <w:spacing w:val="6"/>
          <w:sz w:val="24"/>
          <w:szCs w:val="24"/>
        </w:rPr>
        <w:t>单位应当结合本单位实际和产品制造的具体要求，细化风险管控清单，合理调整管控形式。</w:t>
      </w:r>
    </w:p>
    <w:p>
      <w:pPr>
        <w:pStyle w:val="2"/>
        <w:ind w:firstLine="0" w:firstLineChars="0"/>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附录A11        </w:t>
      </w:r>
      <w:r>
        <w:rPr>
          <w:rFonts w:hint="eastAsia" w:ascii="Calibri" w:hAnsi="Calibri" w:cs="Times New Roman"/>
          <w:b/>
          <w:sz w:val="36"/>
          <w:szCs w:val="36"/>
        </w:rPr>
        <w:t>起重机械</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（制造（含安装、修理、改造））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341"/>
        <w:gridCol w:w="1787"/>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jc w:val="center"/>
              <w:rPr>
                <w:rFonts w:ascii="宋体" w:hAnsi="宋体"/>
                <w:b/>
                <w:sz w:val="28"/>
                <w:szCs w:val="28"/>
              </w:rPr>
            </w:pPr>
            <w:r>
              <w:rPr>
                <w:rFonts w:hint="eastAsia" w:ascii="宋体" w:hAnsi="宋体"/>
                <w:b/>
                <w:sz w:val="28"/>
                <w:szCs w:val="28"/>
              </w:rPr>
              <w:t>序号</w:t>
            </w:r>
          </w:p>
        </w:tc>
        <w:tc>
          <w:tcPr>
            <w:tcW w:w="1608" w:type="dxa"/>
            <w:shd w:val="clear" w:color="auto" w:fill="BEBEBE"/>
            <w:vAlign w:val="center"/>
          </w:tcPr>
          <w:p>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vAlign w:val="center"/>
          </w:tcPr>
          <w:p>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341" w:type="dxa"/>
            <w:shd w:val="clear" w:color="auto" w:fill="BEBEBE"/>
            <w:vAlign w:val="center"/>
          </w:tcPr>
          <w:p>
            <w:pPr>
              <w:jc w:val="center"/>
              <w:rPr>
                <w:rFonts w:ascii="宋体" w:hAnsi="宋体" w:eastAsia="宋体"/>
                <w:b/>
                <w:sz w:val="24"/>
                <w:szCs w:val="24"/>
              </w:rPr>
            </w:pPr>
            <w:r>
              <w:rPr>
                <w:rFonts w:hint="eastAsia" w:ascii="宋体" w:hAnsi="宋体" w:eastAsia="宋体"/>
                <w:b/>
                <w:sz w:val="24"/>
                <w:szCs w:val="24"/>
              </w:rPr>
              <w:t>管控形式</w:t>
            </w:r>
          </w:p>
        </w:tc>
        <w:tc>
          <w:tcPr>
            <w:tcW w:w="1787" w:type="dxa"/>
            <w:shd w:val="clear" w:color="auto" w:fill="BEBEBE"/>
            <w:vAlign w:val="center"/>
          </w:tcPr>
          <w:p>
            <w:pPr>
              <w:jc w:val="center"/>
              <w:rPr>
                <w:rFonts w:ascii="宋体" w:hAnsi="宋体"/>
                <w:b/>
                <w:sz w:val="24"/>
                <w:szCs w:val="24"/>
              </w:rPr>
            </w:pPr>
            <w:r>
              <w:rPr>
                <w:rFonts w:hint="eastAsia" w:ascii="宋体" w:hAnsi="宋体"/>
                <w:b/>
                <w:sz w:val="24"/>
                <w:szCs w:val="24"/>
              </w:rPr>
              <w:t>责任人</w:t>
            </w:r>
          </w:p>
        </w:tc>
        <w:tc>
          <w:tcPr>
            <w:tcW w:w="1050" w:type="dxa"/>
            <w:shd w:val="clear" w:color="auto" w:fill="BEBEBE"/>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eastAsia="宋体"/>
                <w:sz w:val="24"/>
              </w:rPr>
            </w:pPr>
            <w:r>
              <w:rPr>
                <w:rFonts w:hint="eastAsia" w:ascii="宋体" w:hAnsi="宋体"/>
                <w:sz w:val="24"/>
              </w:rPr>
              <w:t>设计</w:t>
            </w:r>
          </w:p>
        </w:tc>
        <w:tc>
          <w:tcPr>
            <w:tcW w:w="3545" w:type="dxa"/>
            <w:vAlign w:val="center"/>
          </w:tcPr>
          <w:p>
            <w:pPr>
              <w:rPr>
                <w:rFonts w:ascii="宋体" w:hAnsi="宋体" w:cs="Times New Roman"/>
                <w:sz w:val="24"/>
              </w:rPr>
            </w:pPr>
            <w:r>
              <w:rPr>
                <w:rFonts w:hint="eastAsia" w:ascii="宋体" w:hAnsi="宋体"/>
                <w:sz w:val="24"/>
              </w:rPr>
              <w:t>产品设计的依据不符合现行法规、安全规范、标准和用户要求</w:t>
            </w:r>
          </w:p>
        </w:tc>
        <w:tc>
          <w:tcPr>
            <w:tcW w:w="4100" w:type="dxa"/>
            <w:vAlign w:val="center"/>
          </w:tcPr>
          <w:p>
            <w:pPr>
              <w:rPr>
                <w:rFonts w:ascii="宋体" w:hAnsi="宋体" w:eastAsia="宋体" w:cs="Times New Roman"/>
                <w:sz w:val="24"/>
              </w:rPr>
            </w:pPr>
            <w:r>
              <w:rPr>
                <w:rFonts w:hint="eastAsia" w:ascii="宋体" w:hAnsi="宋体"/>
                <w:sz w:val="24"/>
              </w:rPr>
              <w:t>按法律和法规等确定设计依据</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设计文件未经责任人员审查确认，用于生产</w:t>
            </w:r>
          </w:p>
        </w:tc>
        <w:tc>
          <w:tcPr>
            <w:tcW w:w="4100" w:type="dxa"/>
            <w:vAlign w:val="center"/>
          </w:tcPr>
          <w:p>
            <w:pPr>
              <w:rPr>
                <w:rFonts w:ascii="宋体" w:hAnsi="宋体" w:eastAsia="宋体" w:cs="Times New Roman"/>
                <w:sz w:val="24"/>
              </w:rPr>
            </w:pPr>
            <w:r>
              <w:rPr>
                <w:rFonts w:hint="eastAsia" w:ascii="宋体" w:hAnsi="宋体"/>
                <w:sz w:val="24"/>
              </w:rPr>
              <w:t>按规定执行设计文件审查制度，明确责任和流程</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未对设计和施工方案（过程）风险进行控制</w:t>
            </w:r>
          </w:p>
        </w:tc>
        <w:tc>
          <w:tcPr>
            <w:tcW w:w="4100" w:type="dxa"/>
            <w:vAlign w:val="center"/>
          </w:tcPr>
          <w:p>
            <w:pPr>
              <w:rPr>
                <w:rFonts w:ascii="宋体" w:hAnsi="宋体" w:eastAsia="宋体" w:cs="Times New Roman"/>
                <w:sz w:val="24"/>
              </w:rPr>
            </w:pPr>
            <w:r>
              <w:rPr>
                <w:rFonts w:hint="eastAsia" w:ascii="宋体" w:hAnsi="宋体" w:cs="Times New Roman"/>
                <w:sz w:val="24"/>
              </w:rPr>
              <w:t>制定设计和施工方案（过程）风险控制制度，明确职责</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4</w:t>
            </w:r>
          </w:p>
        </w:tc>
        <w:tc>
          <w:tcPr>
            <w:tcW w:w="1608" w:type="dxa"/>
            <w:vMerge w:val="restart"/>
            <w:vAlign w:val="center"/>
          </w:tcPr>
          <w:p>
            <w:pPr>
              <w:jc w:val="center"/>
              <w:rPr>
                <w:rFonts w:ascii="宋体" w:hAnsi="宋体" w:eastAsia="宋体"/>
                <w:sz w:val="24"/>
              </w:rPr>
            </w:pPr>
            <w:r>
              <w:rPr>
                <w:rFonts w:hint="eastAsia" w:ascii="宋体" w:hAnsi="宋体"/>
                <w:kern w:val="0"/>
                <w:sz w:val="24"/>
              </w:rPr>
              <w:t>材料与零部件</w:t>
            </w:r>
          </w:p>
        </w:tc>
        <w:tc>
          <w:tcPr>
            <w:tcW w:w="3545" w:type="dxa"/>
            <w:vAlign w:val="center"/>
          </w:tcPr>
          <w:p>
            <w:pPr>
              <w:rPr>
                <w:rFonts w:ascii="宋体" w:hAnsi="宋体"/>
                <w:sz w:val="24"/>
              </w:rPr>
            </w:pPr>
            <w:r>
              <w:rPr>
                <w:rFonts w:hint="eastAsia" w:ascii="宋体" w:hAnsi="宋体"/>
                <w:sz w:val="24"/>
              </w:rPr>
              <w:t>未按规定对受委托方实施质量控制</w:t>
            </w:r>
          </w:p>
        </w:tc>
        <w:tc>
          <w:tcPr>
            <w:tcW w:w="4100" w:type="dxa"/>
            <w:vAlign w:val="center"/>
          </w:tcPr>
          <w:p>
            <w:pPr>
              <w:pStyle w:val="13"/>
              <w:ind w:firstLine="0" w:firstLineChars="0"/>
              <w:rPr>
                <w:rFonts w:ascii="宋体" w:hAnsi="宋体" w:eastAsia="宋体" w:cs="Times New Roman"/>
                <w:sz w:val="24"/>
              </w:rPr>
            </w:pPr>
            <w:r>
              <w:rPr>
                <w:rFonts w:hint="eastAsia" w:ascii="宋体" w:hAnsi="宋体" w:cs="Times New Roman"/>
                <w:sz w:val="24"/>
              </w:rPr>
              <w:t>按规定控制，</w:t>
            </w: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cs="Times New Roman"/>
                <w:sz w:val="24"/>
              </w:rPr>
            </w:pPr>
            <w:r>
              <w:rPr>
                <w:rFonts w:hint="eastAsia" w:ascii="宋体" w:hAnsi="宋体"/>
                <w:kern w:val="0"/>
                <w:sz w:val="24"/>
              </w:rPr>
              <w:t>未按规定</w:t>
            </w:r>
            <w:r>
              <w:rPr>
                <w:rFonts w:ascii="宋体" w:hAnsi="宋体"/>
                <w:sz w:val="24"/>
              </w:rPr>
              <w:t>进行验收(复验)</w:t>
            </w:r>
            <w:r>
              <w:rPr>
                <w:rFonts w:hint="eastAsia" w:ascii="宋体" w:hAnsi="宋体"/>
                <w:sz w:val="24"/>
              </w:rPr>
              <w:t>、</w:t>
            </w:r>
            <w:r>
              <w:rPr>
                <w:rFonts w:ascii="宋体" w:hAnsi="宋体"/>
                <w:sz w:val="24"/>
              </w:rPr>
              <w:t>材料标识</w:t>
            </w:r>
            <w:r>
              <w:rPr>
                <w:rFonts w:hint="eastAsia" w:ascii="宋体" w:hAnsi="宋体"/>
                <w:sz w:val="24"/>
              </w:rPr>
              <w:t>、</w:t>
            </w:r>
            <w:r>
              <w:rPr>
                <w:rFonts w:ascii="宋体" w:hAnsi="宋体"/>
                <w:sz w:val="24"/>
              </w:rPr>
              <w:t>保管</w:t>
            </w:r>
            <w:r>
              <w:rPr>
                <w:rFonts w:hint="eastAsia" w:ascii="宋体" w:hAnsi="宋体"/>
                <w:sz w:val="24"/>
              </w:rPr>
              <w:t>、</w:t>
            </w:r>
            <w:r>
              <w:rPr>
                <w:rFonts w:ascii="宋体" w:hAnsi="宋体"/>
                <w:sz w:val="24"/>
              </w:rPr>
              <w:t>领用和使用控制</w:t>
            </w:r>
            <w:r>
              <w:rPr>
                <w:rFonts w:hint="eastAsia" w:ascii="宋体" w:hAnsi="宋体"/>
                <w:sz w:val="24"/>
              </w:rPr>
              <w:t>，</w:t>
            </w:r>
            <w:r>
              <w:rPr>
                <w:rFonts w:ascii="宋体" w:hAnsi="宋体"/>
                <w:sz w:val="24"/>
              </w:rPr>
              <w:t>材料</w:t>
            </w:r>
            <w:r>
              <w:rPr>
                <w:rFonts w:hint="eastAsia" w:ascii="宋体" w:hAnsi="宋体"/>
                <w:sz w:val="24"/>
              </w:rPr>
              <w:t>代</w:t>
            </w:r>
            <w:r>
              <w:rPr>
                <w:rFonts w:ascii="宋体" w:hAnsi="宋体"/>
                <w:sz w:val="24"/>
              </w:rPr>
              <w:t>用手续不全</w:t>
            </w:r>
          </w:p>
        </w:tc>
        <w:tc>
          <w:tcPr>
            <w:tcW w:w="4100" w:type="dxa"/>
            <w:vAlign w:val="center"/>
          </w:tcPr>
          <w:p>
            <w:pPr>
              <w:rPr>
                <w:rFonts w:ascii="宋体" w:hAnsi="宋体"/>
                <w:sz w:val="24"/>
              </w:rPr>
            </w:pPr>
            <w:r>
              <w:rPr>
                <w:rFonts w:hint="eastAsia" w:ascii="宋体" w:hAnsi="宋体"/>
                <w:sz w:val="24"/>
              </w:rPr>
              <w:t>1.按规定控制，明确责任；</w:t>
            </w:r>
          </w:p>
          <w:p>
            <w:pPr>
              <w:rPr>
                <w:rFonts w:ascii="宋体" w:hAnsi="宋体" w:cs="Times New Roman"/>
                <w:sz w:val="24"/>
              </w:rPr>
            </w:pPr>
            <w:r>
              <w:rPr>
                <w:rFonts w:hint="eastAsia" w:ascii="宋体" w:hAnsi="宋体"/>
                <w:sz w:val="24"/>
              </w:rPr>
              <w:t>2.加强过程巡查。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6</w:t>
            </w:r>
          </w:p>
        </w:tc>
        <w:tc>
          <w:tcPr>
            <w:tcW w:w="1608" w:type="dxa"/>
            <w:vMerge w:val="restart"/>
            <w:vAlign w:val="center"/>
          </w:tcPr>
          <w:p>
            <w:pPr>
              <w:jc w:val="center"/>
              <w:rPr>
                <w:rFonts w:ascii="宋体" w:hAnsi="宋体"/>
                <w:sz w:val="24"/>
              </w:rPr>
            </w:pPr>
            <w:r>
              <w:rPr>
                <w:rFonts w:hint="eastAsia" w:ascii="宋体" w:hAnsi="宋体"/>
                <w:sz w:val="24"/>
              </w:rPr>
              <w:t>作业（工艺）</w:t>
            </w:r>
          </w:p>
        </w:tc>
        <w:tc>
          <w:tcPr>
            <w:tcW w:w="3545" w:type="dxa"/>
            <w:vAlign w:val="center"/>
          </w:tcPr>
          <w:p>
            <w:pPr>
              <w:rPr>
                <w:rFonts w:ascii="宋体" w:hAnsi="宋体" w:eastAsia="宋体"/>
                <w:sz w:val="24"/>
              </w:rPr>
            </w:pPr>
            <w:r>
              <w:rPr>
                <w:rFonts w:hint="eastAsia" w:ascii="宋体" w:hAnsi="宋体"/>
                <w:sz w:val="24"/>
              </w:rPr>
              <w:t>未按规定制定通用、专用文件和技术交底，未对生产用工装、模具进行检查</w:t>
            </w:r>
          </w:p>
        </w:tc>
        <w:tc>
          <w:tcPr>
            <w:tcW w:w="4100" w:type="dxa"/>
            <w:vAlign w:val="center"/>
          </w:tcPr>
          <w:p>
            <w:pPr>
              <w:numPr>
                <w:ilvl w:val="0"/>
                <w:numId w:val="7"/>
              </w:numPr>
              <w:rPr>
                <w:rFonts w:ascii="宋体" w:hAnsi="宋体"/>
                <w:sz w:val="24"/>
              </w:rPr>
            </w:pPr>
            <w:r>
              <w:rPr>
                <w:rFonts w:hint="eastAsia" w:ascii="宋体" w:hAnsi="宋体"/>
                <w:sz w:val="24"/>
              </w:rPr>
              <w:t>制定通用、专用工艺文件，按规定完成技术交底；</w:t>
            </w:r>
          </w:p>
          <w:p>
            <w:pPr>
              <w:numPr>
                <w:ilvl w:val="0"/>
                <w:numId w:val="7"/>
              </w:numPr>
              <w:rPr>
                <w:rFonts w:ascii="宋体" w:hAnsi="宋体" w:eastAsia="宋体" w:cs="Times New Roman"/>
                <w:sz w:val="24"/>
              </w:rPr>
            </w:pPr>
            <w:r>
              <w:rPr>
                <w:rFonts w:hint="eastAsia" w:ascii="宋体" w:hAnsi="宋体" w:eastAsia="宋体" w:cs="Times New Roman"/>
                <w:spacing w:val="6"/>
                <w:sz w:val="24"/>
                <w:szCs w:val="24"/>
              </w:rPr>
              <w:t>检查相关工作见证材料</w:t>
            </w:r>
            <w:r>
              <w:rPr>
                <w:rFonts w:hint="eastAsia" w:ascii="宋体" w:hAnsi="宋体" w:cs="Times New Roman"/>
                <w:spacing w:val="6"/>
                <w:sz w:val="24"/>
                <w:szCs w:val="24"/>
              </w:rPr>
              <w:t>。</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未按规定对生产工艺执行情况检查</w:t>
            </w:r>
          </w:p>
        </w:tc>
        <w:tc>
          <w:tcPr>
            <w:tcW w:w="4100" w:type="dxa"/>
            <w:vAlign w:val="center"/>
          </w:tcPr>
          <w:p>
            <w:pPr>
              <w:rPr>
                <w:rFonts w:ascii="宋体" w:hAnsi="宋体"/>
                <w:sz w:val="24"/>
              </w:rPr>
            </w:pPr>
            <w:r>
              <w:rPr>
                <w:rFonts w:hint="eastAsia" w:ascii="宋体" w:hAnsi="宋体"/>
                <w:sz w:val="24"/>
              </w:rPr>
              <w:t>按规定完成工艺纪律检查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794" w:type="dxa"/>
            <w:vAlign w:val="center"/>
          </w:tcPr>
          <w:p>
            <w:pPr>
              <w:spacing w:line="240" w:lineRule="exact"/>
              <w:jc w:val="center"/>
              <w:rPr>
                <w:rFonts w:ascii="宋体" w:hAnsi="宋体" w:eastAsia="宋体" w:cs="Times New Roman"/>
                <w:sz w:val="24"/>
              </w:rPr>
            </w:pPr>
            <w:r>
              <w:rPr>
                <w:rFonts w:hint="eastAsia" w:ascii="宋体" w:hAnsi="宋体" w:cs="Times New Roman"/>
                <w:sz w:val="24"/>
              </w:rPr>
              <w:t>8</w:t>
            </w:r>
          </w:p>
        </w:tc>
        <w:tc>
          <w:tcPr>
            <w:tcW w:w="1608" w:type="dxa"/>
            <w:vMerge w:val="restart"/>
            <w:vAlign w:val="center"/>
          </w:tcPr>
          <w:p>
            <w:pPr>
              <w:jc w:val="center"/>
              <w:rPr>
                <w:rFonts w:ascii="宋体" w:hAnsi="宋体" w:cs="Times New Roman"/>
                <w:sz w:val="24"/>
              </w:rPr>
            </w:pPr>
            <w:r>
              <w:rPr>
                <w:rFonts w:hint="eastAsia" w:ascii="宋体" w:hAnsi="宋体"/>
                <w:sz w:val="24"/>
              </w:rPr>
              <w:t>焊接</w:t>
            </w:r>
          </w:p>
        </w:tc>
        <w:tc>
          <w:tcPr>
            <w:tcW w:w="3545" w:type="dxa"/>
            <w:vAlign w:val="center"/>
          </w:tcPr>
          <w:p>
            <w:pPr>
              <w:rPr>
                <w:rFonts w:ascii="宋体" w:hAnsi="宋体" w:cs="Times New Roman"/>
                <w:sz w:val="24"/>
              </w:rPr>
            </w:pPr>
            <w:r>
              <w:rPr>
                <w:rFonts w:ascii="宋体" w:hAnsi="宋体"/>
                <w:sz w:val="24"/>
              </w:rPr>
              <w:t>未按规定对焊接人员、焊接材料、焊接过程进行管理、控制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ascii="宋体" w:hAnsi="宋体"/>
                <w:sz w:val="24"/>
              </w:rPr>
              <w:t>焊接工艺评定未覆盖</w:t>
            </w:r>
          </w:p>
        </w:tc>
        <w:tc>
          <w:tcPr>
            <w:tcW w:w="4100" w:type="dxa"/>
            <w:vAlign w:val="center"/>
          </w:tcPr>
          <w:p>
            <w:pPr>
              <w:rPr>
                <w:rFonts w:ascii="宋体" w:hAnsi="宋体" w:eastAsia="宋体" w:cs="Times New Roman"/>
                <w:sz w:val="24"/>
              </w:rPr>
            </w:pPr>
            <w:r>
              <w:rPr>
                <w:rFonts w:hint="eastAsia" w:ascii="宋体" w:hAnsi="宋体" w:cs="Times New Roman"/>
                <w:sz w:val="24"/>
              </w:rPr>
              <w:t>按照相关法规和标准要求完成焊接作业对应的焊接工艺评定</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10</w:t>
            </w:r>
          </w:p>
        </w:tc>
        <w:tc>
          <w:tcPr>
            <w:tcW w:w="1608" w:type="dxa"/>
            <w:vMerge w:val="restart"/>
            <w:vAlign w:val="center"/>
          </w:tcPr>
          <w:p>
            <w:pPr>
              <w:jc w:val="center"/>
              <w:rPr>
                <w:rFonts w:ascii="宋体" w:hAnsi="宋体" w:eastAsia="宋体" w:cs="Times New Roman"/>
                <w:sz w:val="24"/>
              </w:rPr>
            </w:pPr>
            <w:r>
              <w:rPr>
                <w:rFonts w:hint="eastAsia" w:ascii="宋体" w:hAnsi="宋体" w:cs="Times New Roman"/>
                <w:sz w:val="24"/>
              </w:rPr>
              <w:t>热处理</w:t>
            </w:r>
          </w:p>
        </w:tc>
        <w:tc>
          <w:tcPr>
            <w:tcW w:w="3545" w:type="dxa"/>
            <w:vAlign w:val="center"/>
          </w:tcPr>
          <w:p>
            <w:pPr>
              <w:rPr>
                <w:rFonts w:ascii="宋体" w:hAnsi="宋体"/>
                <w:sz w:val="24"/>
                <w:szCs w:val="24"/>
              </w:rPr>
            </w:pPr>
            <w:r>
              <w:rPr>
                <w:rFonts w:hint="eastAsia" w:ascii="宋体" w:hAnsi="宋体"/>
                <w:sz w:val="24"/>
              </w:rPr>
              <w:t>热处理工艺不符合要求</w:t>
            </w:r>
          </w:p>
        </w:tc>
        <w:tc>
          <w:tcPr>
            <w:tcW w:w="4100" w:type="dxa"/>
            <w:vAlign w:val="center"/>
          </w:tcPr>
          <w:p>
            <w:pPr>
              <w:rPr>
                <w:rFonts w:ascii="宋体" w:hAnsi="宋体" w:eastAsia="宋体" w:cs="Times New Roman"/>
                <w:sz w:val="24"/>
              </w:rPr>
            </w:pPr>
            <w:r>
              <w:rPr>
                <w:rFonts w:hint="eastAsia"/>
                <w:sz w:val="24"/>
              </w:rPr>
              <w:t>按照法规和标准要求制定热处理工艺文件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11</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eastAsia="宋体" w:cs="Times New Roman"/>
                <w:sz w:val="24"/>
              </w:rPr>
              <w:t>未按规定对</w:t>
            </w:r>
            <w:r>
              <w:rPr>
                <w:rFonts w:hint="eastAsia" w:ascii="宋体" w:hAnsi="宋体" w:cs="Times New Roman"/>
                <w:sz w:val="24"/>
              </w:rPr>
              <w:t>热处理</w:t>
            </w:r>
            <w:r>
              <w:rPr>
                <w:rFonts w:hint="eastAsia" w:ascii="宋体" w:hAnsi="宋体" w:eastAsia="宋体" w:cs="Times New Roman"/>
                <w:sz w:val="24"/>
              </w:rPr>
              <w:t>设备、过程、记录</w:t>
            </w:r>
            <w:r>
              <w:rPr>
                <w:rFonts w:hint="eastAsia" w:ascii="宋体" w:hAnsi="宋体" w:cs="Times New Roman"/>
                <w:sz w:val="24"/>
              </w:rPr>
              <w:t>和外委</w:t>
            </w:r>
            <w:r>
              <w:rPr>
                <w:rFonts w:hint="eastAsia" w:ascii="宋体" w:hAnsi="宋体" w:eastAsia="宋体" w:cs="Times New Roman"/>
                <w:sz w:val="24"/>
              </w:rPr>
              <w:t>等进行控制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sz w:val="24"/>
              </w:rPr>
              <w:t>加强过程巡查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12</w:t>
            </w:r>
          </w:p>
        </w:tc>
        <w:tc>
          <w:tcPr>
            <w:tcW w:w="1608" w:type="dxa"/>
            <w:vMerge w:val="restart"/>
            <w:vAlign w:val="center"/>
          </w:tcPr>
          <w:p>
            <w:pPr>
              <w:jc w:val="center"/>
              <w:rPr>
                <w:rFonts w:ascii="宋体" w:hAnsi="宋体" w:eastAsia="宋体" w:cs="Times New Roman"/>
                <w:sz w:val="24"/>
              </w:rPr>
            </w:pPr>
            <w:r>
              <w:rPr>
                <w:rFonts w:hint="eastAsia" w:ascii="宋体" w:hAnsi="宋体" w:cs="Times New Roman"/>
                <w:sz w:val="24"/>
              </w:rPr>
              <w:t>无损检测</w:t>
            </w:r>
          </w:p>
        </w:tc>
        <w:tc>
          <w:tcPr>
            <w:tcW w:w="3545" w:type="dxa"/>
            <w:vAlign w:val="center"/>
          </w:tcPr>
          <w:p>
            <w:pPr>
              <w:rPr>
                <w:rFonts w:ascii="宋体" w:hAnsi="宋体"/>
                <w:sz w:val="24"/>
                <w:szCs w:val="24"/>
              </w:rPr>
            </w:pPr>
            <w:r>
              <w:rPr>
                <w:rFonts w:hint="eastAsia" w:ascii="宋体" w:hAnsi="宋体"/>
                <w:sz w:val="24"/>
              </w:rPr>
              <w:t>无损检测通用工艺、专用工艺不符合要求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按照法规和标准要求编制无损检测工艺文件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sz w:val="24"/>
                <w:szCs w:val="24"/>
              </w:rPr>
            </w:pPr>
            <w:r>
              <w:rPr>
                <w:rFonts w:hint="eastAsia" w:ascii="宋体" w:hAnsi="宋体"/>
                <w:sz w:val="24"/>
              </w:rPr>
              <w:t>无损检测人员管理不符合要求，</w:t>
            </w:r>
            <w:r>
              <w:rPr>
                <w:rFonts w:ascii="宋体" w:hAnsi="宋体"/>
                <w:sz w:val="24"/>
              </w:rPr>
              <w:t>未按规定对无损检测仪器及试块、无损检测过程、无损检测记录、报告、无损检测外委进行控制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14</w:t>
            </w:r>
          </w:p>
        </w:tc>
        <w:tc>
          <w:tcPr>
            <w:tcW w:w="1608" w:type="dxa"/>
            <w:vMerge w:val="restart"/>
            <w:vAlign w:val="center"/>
          </w:tcPr>
          <w:p>
            <w:pPr>
              <w:jc w:val="center"/>
              <w:rPr>
                <w:rFonts w:ascii="宋体" w:hAnsi="宋体"/>
                <w:sz w:val="24"/>
              </w:rPr>
            </w:pPr>
            <w:r>
              <w:rPr>
                <w:rFonts w:hint="eastAsia" w:ascii="宋体" w:hAnsi="宋体"/>
                <w:sz w:val="24"/>
              </w:rPr>
              <w:t>理化检验</w:t>
            </w:r>
          </w:p>
        </w:tc>
        <w:tc>
          <w:tcPr>
            <w:tcW w:w="3545" w:type="dxa"/>
            <w:vAlign w:val="center"/>
          </w:tcPr>
          <w:p>
            <w:pPr>
              <w:rPr>
                <w:rFonts w:ascii="宋体" w:hAnsi="宋体"/>
                <w:sz w:val="24"/>
              </w:rPr>
            </w:pPr>
            <w:r>
              <w:rPr>
                <w:rFonts w:hint="eastAsia" w:ascii="宋体" w:hAnsi="宋体"/>
                <w:sz w:val="24"/>
              </w:rPr>
              <w:t>理化检验人员未经培训上岗</w:t>
            </w:r>
          </w:p>
        </w:tc>
        <w:tc>
          <w:tcPr>
            <w:tcW w:w="4100" w:type="dxa"/>
            <w:vAlign w:val="center"/>
          </w:tcPr>
          <w:p>
            <w:pPr>
              <w:rPr>
                <w:rFonts w:ascii="宋体" w:hAnsi="宋体" w:eastAsia="宋体" w:cs="Times New Roman"/>
                <w:sz w:val="24"/>
              </w:rPr>
            </w:pPr>
            <w:r>
              <w:rPr>
                <w:rFonts w:hint="eastAsia" w:ascii="宋体" w:hAnsi="宋体" w:cs="Times New Roman"/>
                <w:sz w:val="24"/>
              </w:rPr>
              <w:t>理化检验人员按要求培训上岗</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kern w:val="0"/>
                <w:sz w:val="24"/>
              </w:rPr>
              <w:t>15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cs="Times New Roman"/>
                <w:sz w:val="24"/>
              </w:rPr>
            </w:pPr>
            <w:r>
              <w:rPr>
                <w:rFonts w:hint="eastAsia" w:ascii="宋体" w:hAnsi="宋体"/>
                <w:sz w:val="24"/>
              </w:rPr>
              <w:t>理化检验方法、操作过程、记录和报告不符合要求，未按规定对理化检验外委进行控制</w:t>
            </w:r>
          </w:p>
        </w:tc>
        <w:tc>
          <w:tcPr>
            <w:tcW w:w="4100" w:type="dxa"/>
            <w:vAlign w:val="center"/>
          </w:tcPr>
          <w:p>
            <w:pPr>
              <w:rPr>
                <w:rFonts w:ascii="宋体" w:hAnsi="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widowControl/>
              <w:ind w:firstLine="43" w:firstLineChars="18"/>
              <w:jc w:val="center"/>
              <w:rPr>
                <w:rFonts w:ascii="宋体" w:hAnsi="宋体" w:eastAsia="宋体"/>
                <w:kern w:val="0"/>
                <w:sz w:val="24"/>
                <w:szCs w:val="24"/>
              </w:rPr>
            </w:pPr>
            <w:r>
              <w:rPr>
                <w:rFonts w:ascii="宋体" w:hAnsi="宋体" w:eastAsia="宋体"/>
                <w:sz w:val="24"/>
                <w:szCs w:val="24"/>
              </w:rPr>
              <w:t>日管控</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16</w:t>
            </w:r>
          </w:p>
        </w:tc>
        <w:tc>
          <w:tcPr>
            <w:tcW w:w="1608" w:type="dxa"/>
            <w:vMerge w:val="restart"/>
            <w:vAlign w:val="center"/>
          </w:tcPr>
          <w:p>
            <w:pPr>
              <w:jc w:val="center"/>
              <w:rPr>
                <w:rFonts w:ascii="宋体" w:hAnsi="宋体" w:eastAsia="宋体"/>
                <w:sz w:val="24"/>
              </w:rPr>
            </w:pPr>
            <w:r>
              <w:rPr>
                <w:rFonts w:hint="eastAsia" w:ascii="宋体" w:hAnsi="宋体" w:cs="Times New Roman"/>
                <w:sz w:val="24"/>
              </w:rPr>
              <w:t>检验与试验</w:t>
            </w:r>
          </w:p>
        </w:tc>
        <w:tc>
          <w:tcPr>
            <w:tcW w:w="3545" w:type="dxa"/>
            <w:vAlign w:val="center"/>
          </w:tcPr>
          <w:p>
            <w:pPr>
              <w:rPr>
                <w:rFonts w:ascii="宋体" w:hAnsi="宋体"/>
                <w:sz w:val="24"/>
              </w:rPr>
            </w:pPr>
            <w:r>
              <w:rPr>
                <w:rFonts w:hint="eastAsia" w:ascii="宋体" w:hAnsi="宋体"/>
                <w:sz w:val="24"/>
              </w:rPr>
              <w:t>生产设备和检验与试验装置的采购、验收、建档、操作、维护、使用环境、检定校准、检修、封存以及报废等的控制不符合要求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ascii="宋体" w:hAnsi="宋体"/>
                <w:sz w:val="24"/>
              </w:rPr>
              <w:t>，</w:t>
            </w: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rPr>
            </w:pPr>
            <w:r>
              <w:rPr>
                <w:rFonts w:hint="eastAsia" w:ascii="宋体" w:hAnsi="宋体"/>
                <w:sz w:val="24"/>
              </w:rPr>
              <w:t>生产设备和检验与试验装置的状态标识，定期检验、检定或校准等不符合要求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ascii="宋体" w:hAnsi="宋体"/>
                <w:sz w:val="24"/>
              </w:rPr>
              <w:t>，定期检查</w:t>
            </w:r>
          </w:p>
        </w:tc>
        <w:tc>
          <w:tcPr>
            <w:tcW w:w="1341" w:type="dxa"/>
            <w:vAlign w:val="center"/>
          </w:tcPr>
          <w:p>
            <w:pPr>
              <w:widowControl/>
              <w:ind w:firstLine="43" w:firstLineChars="18"/>
              <w:jc w:val="center"/>
              <w:rPr>
                <w:rFonts w:ascii="宋体" w:hAnsi="宋体" w:eastAsia="宋体"/>
                <w:kern w:val="0"/>
                <w:sz w:val="24"/>
                <w:szCs w:val="24"/>
              </w:rPr>
            </w:pPr>
            <w:r>
              <w:rPr>
                <w:rFonts w:ascii="宋体" w:hAnsi="宋体" w:eastAsia="宋体"/>
                <w:sz w:val="24"/>
                <w:szCs w:val="24"/>
              </w:rPr>
              <w:t>日管控</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18</w:t>
            </w:r>
          </w:p>
        </w:tc>
        <w:tc>
          <w:tcPr>
            <w:tcW w:w="1608" w:type="dxa"/>
            <w:vMerge w:val="restart"/>
            <w:vAlign w:val="center"/>
          </w:tcPr>
          <w:p>
            <w:pPr>
              <w:widowControl/>
              <w:jc w:val="center"/>
              <w:rPr>
                <w:rFonts w:ascii="宋体" w:hAnsi="宋体" w:eastAsia="宋体"/>
                <w:kern w:val="0"/>
                <w:sz w:val="24"/>
              </w:rPr>
            </w:pPr>
            <w:r>
              <w:rPr>
                <w:rFonts w:hint="eastAsia" w:ascii="宋体" w:hAnsi="宋体"/>
                <w:sz w:val="24"/>
              </w:rPr>
              <w:t>人员管理</w:t>
            </w:r>
          </w:p>
        </w:tc>
        <w:tc>
          <w:tcPr>
            <w:tcW w:w="3545" w:type="dxa"/>
            <w:vAlign w:val="center"/>
          </w:tcPr>
          <w:p>
            <w:pPr>
              <w:rPr>
                <w:rFonts w:ascii="宋体" w:hAnsi="宋体" w:cs="Times New Roman"/>
                <w:sz w:val="24"/>
              </w:rPr>
            </w:pPr>
            <w:r>
              <w:rPr>
                <w:rFonts w:hint="eastAsia" w:ascii="宋体" w:hAnsi="宋体"/>
                <w:sz w:val="24"/>
              </w:rPr>
              <w:t>未对人员培训</w:t>
            </w:r>
            <w:r>
              <w:rPr>
                <w:rFonts w:ascii="宋体" w:hAnsi="宋体"/>
                <w:sz w:val="24"/>
              </w:rPr>
              <w:t>的</w:t>
            </w:r>
            <w:r>
              <w:rPr>
                <w:rFonts w:hint="eastAsia" w:ascii="宋体" w:hAnsi="宋体"/>
                <w:sz w:val="24"/>
              </w:rPr>
              <w:t>要求、内容、计划和实施等做出规定</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制定人员管理相关程序，明确相关要求</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19</w:t>
            </w:r>
          </w:p>
        </w:tc>
        <w:tc>
          <w:tcPr>
            <w:tcW w:w="1608" w:type="dxa"/>
            <w:vMerge w:val="continue"/>
            <w:vAlign w:val="center"/>
          </w:tcPr>
          <w:p>
            <w:pPr>
              <w:widowControl/>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特种设备</w:t>
            </w:r>
            <w:r>
              <w:rPr>
                <w:rFonts w:ascii="宋体" w:hAnsi="宋体"/>
                <w:sz w:val="24"/>
              </w:rPr>
              <w:t>许可</w:t>
            </w:r>
            <w:r>
              <w:rPr>
                <w:rFonts w:hint="eastAsia" w:ascii="宋体" w:hAnsi="宋体"/>
                <w:sz w:val="24"/>
              </w:rPr>
              <w:t>所要求的相关人员的培训、考核档案</w:t>
            </w:r>
            <w:r>
              <w:rPr>
                <w:rFonts w:ascii="宋体" w:hAnsi="宋体"/>
                <w:sz w:val="24"/>
              </w:rPr>
              <w:t>不符合要求</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加强过程巡查及档案管理</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20</w:t>
            </w:r>
          </w:p>
        </w:tc>
        <w:tc>
          <w:tcPr>
            <w:tcW w:w="1608" w:type="dxa"/>
            <w:vMerge w:val="continue"/>
            <w:vAlign w:val="center"/>
          </w:tcPr>
          <w:p>
            <w:pPr>
              <w:widowControl/>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特种设备</w:t>
            </w:r>
            <w:r>
              <w:rPr>
                <w:rFonts w:ascii="宋体" w:hAnsi="宋体"/>
                <w:sz w:val="24"/>
              </w:rPr>
              <w:t>许可</w:t>
            </w:r>
            <w:r>
              <w:rPr>
                <w:rFonts w:hint="eastAsia" w:ascii="宋体" w:hAnsi="宋体"/>
                <w:sz w:val="24"/>
              </w:rPr>
              <w:t>所要求的相关人员的聘用管理</w:t>
            </w:r>
            <w:r>
              <w:rPr>
                <w:rFonts w:ascii="宋体" w:hAnsi="宋体"/>
                <w:sz w:val="24"/>
              </w:rPr>
              <w:t>不符合要求</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widowControl/>
              <w:ind w:firstLine="24" w:firstLineChars="10"/>
              <w:jc w:val="center"/>
              <w:rPr>
                <w:rFonts w:ascii="宋体" w:hAnsi="宋体" w:eastAsia="宋体"/>
                <w:kern w:val="0"/>
                <w:sz w:val="24"/>
              </w:rPr>
            </w:pPr>
            <w:r>
              <w:rPr>
                <w:rFonts w:hint="eastAsia" w:ascii="宋体" w:hAnsi="宋体"/>
                <w:kern w:val="0"/>
                <w:sz w:val="24"/>
              </w:rPr>
              <w:t>21</w:t>
            </w:r>
          </w:p>
        </w:tc>
        <w:tc>
          <w:tcPr>
            <w:tcW w:w="1608" w:type="dxa"/>
            <w:vMerge w:val="restart"/>
            <w:vAlign w:val="center"/>
          </w:tcPr>
          <w:p>
            <w:pPr>
              <w:jc w:val="center"/>
              <w:rPr>
                <w:rFonts w:ascii="宋体" w:hAnsi="宋体"/>
                <w:sz w:val="24"/>
              </w:rPr>
            </w:pPr>
            <w:r>
              <w:rPr>
                <w:rFonts w:hint="eastAsia" w:ascii="宋体" w:hAnsi="宋体"/>
                <w:kern w:val="0"/>
                <w:sz w:val="24"/>
              </w:rPr>
              <w:t>特种设备许可制度</w:t>
            </w: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00"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eastAsia="宋体"/>
                <w:kern w:val="0"/>
                <w:sz w:val="24"/>
              </w:rPr>
            </w:pPr>
            <w:r>
              <w:rPr>
                <w:rFonts w:hint="eastAsia" w:ascii="宋体" w:hAnsi="宋体"/>
                <w:kern w:val="0"/>
                <w:sz w:val="24"/>
              </w:rPr>
              <w:t>22</w:t>
            </w:r>
          </w:p>
        </w:tc>
        <w:tc>
          <w:tcPr>
            <w:tcW w:w="1608" w:type="dxa"/>
            <w:vMerge w:val="continue"/>
            <w:vAlign w:val="center"/>
          </w:tcPr>
          <w:p>
            <w:pPr>
              <w:widowControl/>
              <w:jc w:val="center"/>
              <w:rPr>
                <w:rFonts w:ascii="宋体" w:hAnsi="宋体"/>
                <w:sz w:val="24"/>
              </w:rPr>
            </w:pP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00"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23</w:t>
            </w:r>
          </w:p>
        </w:tc>
        <w:tc>
          <w:tcPr>
            <w:tcW w:w="1608" w:type="dxa"/>
            <w:vMerge w:val="continue"/>
            <w:vAlign w:val="center"/>
          </w:tcPr>
          <w:p>
            <w:pPr>
              <w:widowControl/>
              <w:jc w:val="center"/>
              <w:rPr>
                <w:rFonts w:ascii="宋体" w:hAnsi="宋体"/>
                <w:sz w:val="24"/>
              </w:rPr>
            </w:pP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00"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41" w:type="dxa"/>
            <w:vAlign w:val="center"/>
          </w:tcPr>
          <w:p>
            <w:pPr>
              <w:jc w:val="center"/>
              <w:rPr>
                <w:rFonts w:ascii="宋体" w:hAnsi="宋体" w:eastAsia="宋体"/>
                <w:sz w:val="24"/>
                <w:szCs w:val="24"/>
              </w:rPr>
            </w:pPr>
            <w:r>
              <w:rPr>
                <w:rFonts w:ascii="宋体" w:hAnsi="宋体" w:eastAsia="宋体"/>
                <w:sz w:val="24"/>
                <w:szCs w:val="24"/>
              </w:rPr>
              <w:t>月调度</w:t>
            </w:r>
          </w:p>
        </w:tc>
        <w:tc>
          <w:tcPr>
            <w:tcW w:w="1787" w:type="dxa"/>
            <w:vAlign w:val="center"/>
          </w:tcPr>
          <w:p>
            <w:pPr>
              <w:jc w:val="center"/>
              <w:rPr>
                <w:rFonts w:ascii="宋体" w:hAnsi="宋体"/>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24</w:t>
            </w:r>
          </w:p>
        </w:tc>
        <w:tc>
          <w:tcPr>
            <w:tcW w:w="1608" w:type="dxa"/>
            <w:vAlign w:val="center"/>
          </w:tcPr>
          <w:p>
            <w:pPr>
              <w:widowControl/>
              <w:jc w:val="center"/>
              <w:rPr>
                <w:rFonts w:ascii="宋体" w:hAnsi="宋体" w:eastAsia="宋体" w:cs="Times New Roman"/>
                <w:kern w:val="0"/>
                <w:sz w:val="24"/>
              </w:rPr>
            </w:pPr>
            <w:r>
              <w:rPr>
                <w:rFonts w:hint="eastAsia" w:ascii="宋体" w:hAnsi="宋体"/>
                <w:sz w:val="24"/>
              </w:rPr>
              <w:t>政府监督、通报、预警</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25</w:t>
            </w:r>
          </w:p>
        </w:tc>
        <w:tc>
          <w:tcPr>
            <w:tcW w:w="1608" w:type="dxa"/>
            <w:vAlign w:val="center"/>
          </w:tcPr>
          <w:p>
            <w:pPr>
              <w:widowControl/>
              <w:jc w:val="center"/>
              <w:rPr>
                <w:rFonts w:ascii="宋体" w:hAnsi="宋体" w:eastAsia="宋体" w:cs="Times New Roman"/>
                <w:sz w:val="24"/>
              </w:rPr>
            </w:pPr>
            <w:r>
              <w:rPr>
                <w:rFonts w:hint="eastAsia" w:ascii="宋体" w:hAnsi="宋体"/>
                <w:sz w:val="24"/>
              </w:rPr>
              <w:t>投诉举报</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记录，整改，消除安全隐患</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26</w:t>
            </w:r>
          </w:p>
        </w:tc>
        <w:tc>
          <w:tcPr>
            <w:tcW w:w="1608" w:type="dxa"/>
            <w:vAlign w:val="center"/>
          </w:tcPr>
          <w:p>
            <w:pPr>
              <w:jc w:val="center"/>
              <w:rPr>
                <w:rFonts w:ascii="宋体" w:hAnsi="宋体" w:eastAsia="宋体" w:cs="Times New Roman"/>
                <w:sz w:val="24"/>
              </w:rPr>
            </w:pPr>
            <w:r>
              <w:rPr>
                <w:rFonts w:hint="eastAsia" w:ascii="宋体" w:hAnsi="宋体"/>
                <w:sz w:val="24"/>
              </w:rPr>
              <w:t>舆情信息</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rPr>
                <w:rFonts w:ascii="宋体" w:hAnsi="宋体"/>
                <w:szCs w:val="21"/>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备注：本清单为推荐性格式，仅规定了应当进行日管控、周排查、月调度的基本项目，起重机械制造单位应当结合本单位实际和产品制造的具体要求，细化风险管控清单，合理调整管控形式。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附录A12            </w:t>
      </w:r>
      <w:r>
        <w:rPr>
          <w:rFonts w:hint="eastAsia" w:cs="Times New Roman"/>
          <w:b/>
          <w:sz w:val="36"/>
          <w:szCs w:val="36"/>
        </w:rPr>
        <w:t>起重机械质量安全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（安装（含修理））</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blHeader/>
          <w:jc w:val="center"/>
        </w:trPr>
        <w:tc>
          <w:tcPr>
            <w:tcW w:w="794" w:type="dxa"/>
            <w:shd w:val="clear" w:color="auto" w:fill="BFBFBF"/>
          </w:tcPr>
          <w:p>
            <w:pPr>
              <w:jc w:val="center"/>
              <w:rPr>
                <w:rFonts w:ascii="宋体" w:hAnsi="宋体"/>
                <w:b/>
                <w:sz w:val="28"/>
                <w:szCs w:val="28"/>
              </w:rPr>
            </w:pPr>
            <w:r>
              <w:rPr>
                <w:rFonts w:hint="eastAsia" w:ascii="宋体" w:hAnsi="宋体" w:cs="宋体"/>
                <w:b/>
                <w:bCs/>
                <w:sz w:val="28"/>
                <w:szCs w:val="28"/>
              </w:rPr>
              <w:t>序号</w:t>
            </w:r>
          </w:p>
        </w:tc>
        <w:tc>
          <w:tcPr>
            <w:tcW w:w="1608" w:type="dxa"/>
            <w:shd w:val="clear" w:color="auto" w:fill="BFBFBF"/>
            <w:vAlign w:val="center"/>
          </w:tcPr>
          <w:p>
            <w:pPr>
              <w:jc w:val="center"/>
              <w:rPr>
                <w:rFonts w:ascii="宋体" w:hAnsi="宋体"/>
                <w:b/>
                <w:sz w:val="28"/>
                <w:szCs w:val="28"/>
              </w:rPr>
            </w:pPr>
            <w:r>
              <w:rPr>
                <w:rFonts w:hint="eastAsia" w:ascii="宋体" w:hAnsi="宋体" w:cs="宋体"/>
                <w:b/>
                <w:bCs/>
                <w:sz w:val="28"/>
                <w:szCs w:val="28"/>
              </w:rPr>
              <w:t>风险类别</w:t>
            </w:r>
          </w:p>
        </w:tc>
        <w:tc>
          <w:tcPr>
            <w:tcW w:w="3544" w:type="dxa"/>
            <w:shd w:val="clear" w:color="auto" w:fill="BFBFBF"/>
          </w:tcPr>
          <w:p>
            <w:pPr>
              <w:jc w:val="center"/>
              <w:rPr>
                <w:rFonts w:ascii="宋体" w:hAnsi="宋体"/>
                <w:b/>
                <w:sz w:val="28"/>
                <w:szCs w:val="28"/>
              </w:rPr>
            </w:pPr>
            <w:r>
              <w:rPr>
                <w:rFonts w:hint="eastAsia" w:ascii="宋体" w:hAnsi="宋体" w:cs="宋体"/>
                <w:b/>
                <w:bCs/>
                <w:sz w:val="28"/>
                <w:szCs w:val="28"/>
              </w:rPr>
              <w:t>风险指标</w:t>
            </w:r>
          </w:p>
        </w:tc>
        <w:tc>
          <w:tcPr>
            <w:tcW w:w="4111" w:type="dxa"/>
            <w:shd w:val="clear" w:color="auto" w:fill="BFBFBF"/>
          </w:tcPr>
          <w:p>
            <w:pPr>
              <w:jc w:val="center"/>
              <w:rPr>
                <w:rFonts w:ascii="宋体" w:hAnsi="宋体"/>
                <w:b/>
                <w:sz w:val="28"/>
                <w:szCs w:val="28"/>
              </w:rPr>
            </w:pPr>
            <w:r>
              <w:rPr>
                <w:rFonts w:hint="eastAsia" w:ascii="宋体" w:hAnsi="宋体" w:cs="宋体"/>
                <w:b/>
                <w:bCs/>
                <w:sz w:val="28"/>
                <w:szCs w:val="28"/>
              </w:rPr>
              <w:t>风险管控措施</w:t>
            </w:r>
          </w:p>
        </w:tc>
        <w:tc>
          <w:tcPr>
            <w:tcW w:w="1559" w:type="dxa"/>
            <w:shd w:val="clear" w:color="auto" w:fill="BFBFBF"/>
          </w:tcPr>
          <w:p>
            <w:pPr>
              <w:jc w:val="center"/>
              <w:rPr>
                <w:rFonts w:ascii="宋体" w:hAnsi="宋体"/>
                <w:b/>
                <w:sz w:val="28"/>
                <w:szCs w:val="28"/>
              </w:rPr>
            </w:pPr>
            <w:r>
              <w:rPr>
                <w:rFonts w:hint="eastAsia" w:ascii="宋体" w:hAnsi="宋体" w:cs="宋体"/>
                <w:b/>
                <w:bCs/>
                <w:sz w:val="28"/>
                <w:szCs w:val="28"/>
              </w:rPr>
              <w:t>管控方式</w:t>
            </w:r>
          </w:p>
        </w:tc>
        <w:tc>
          <w:tcPr>
            <w:tcW w:w="1559" w:type="dxa"/>
            <w:shd w:val="clear" w:color="auto" w:fill="BFBFBF"/>
          </w:tcPr>
          <w:p>
            <w:pPr>
              <w:jc w:val="center"/>
              <w:rPr>
                <w:rFonts w:ascii="宋体" w:hAnsi="宋体"/>
                <w:b/>
                <w:sz w:val="28"/>
                <w:szCs w:val="28"/>
              </w:rPr>
            </w:pPr>
            <w:r>
              <w:rPr>
                <w:rFonts w:hint="eastAsia" w:ascii="宋体" w:hAnsi="宋体" w:cs="宋体"/>
                <w:b/>
                <w:bCs/>
                <w:sz w:val="28"/>
                <w:szCs w:val="28"/>
              </w:rPr>
              <w:t>责任人</w:t>
            </w:r>
          </w:p>
        </w:tc>
        <w:tc>
          <w:tcPr>
            <w:tcW w:w="1050" w:type="dxa"/>
            <w:shd w:val="clear" w:color="auto" w:fill="BFBFBF"/>
          </w:tcPr>
          <w:p>
            <w:pPr>
              <w:jc w:val="center"/>
              <w:rPr>
                <w:rFonts w:ascii="宋体" w:hAnsi="宋体"/>
                <w:b/>
                <w:sz w:val="28"/>
                <w:szCs w:val="28"/>
              </w:rPr>
            </w:pPr>
            <w:r>
              <w:rPr>
                <w:rFonts w:hint="eastAsia" w:ascii="宋体" w:hAnsi="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sz w:val="24"/>
              </w:rPr>
            </w:pPr>
            <w:r>
              <w:rPr>
                <w:rFonts w:hint="eastAsia" w:ascii="宋体" w:hAnsi="宋体"/>
                <w:sz w:val="24"/>
              </w:rPr>
              <w:t>材料与零部件</w:t>
            </w:r>
          </w:p>
        </w:tc>
        <w:tc>
          <w:tcPr>
            <w:tcW w:w="3544" w:type="dxa"/>
            <w:vAlign w:val="center"/>
          </w:tcPr>
          <w:p>
            <w:pPr>
              <w:jc w:val="left"/>
              <w:rPr>
                <w:rFonts w:ascii="宋体" w:hAnsi="宋体"/>
                <w:sz w:val="24"/>
              </w:rPr>
            </w:pPr>
            <w:r>
              <w:rPr>
                <w:rFonts w:hint="eastAsia" w:ascii="宋体" w:hAnsi="宋体"/>
                <w:sz w:val="24"/>
              </w:rPr>
              <w:t>未按规定对受委托方实施质量控制</w:t>
            </w:r>
          </w:p>
        </w:tc>
        <w:tc>
          <w:tcPr>
            <w:tcW w:w="4111" w:type="dxa"/>
          </w:tcPr>
          <w:p>
            <w:pPr>
              <w:jc w:val="left"/>
              <w:rPr>
                <w:rFonts w:ascii="宋体" w:hAnsi="宋体" w:cs="宋体"/>
                <w:sz w:val="24"/>
              </w:rPr>
            </w:pPr>
            <w:r>
              <w:rPr>
                <w:rFonts w:hint="eastAsia" w:ascii="宋体" w:hAnsi="宋体"/>
                <w:sz w:val="24"/>
              </w:rPr>
              <w:t>制定材料与零部件控制程序，明确人员职责，加强过程巡查，检</w:t>
            </w:r>
            <w:r>
              <w:rPr>
                <w:rFonts w:ascii="宋体" w:hAnsi="宋体"/>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rPr>
                <w:rFonts w:ascii="宋体" w:hAnsi="宋体"/>
                <w:sz w:val="24"/>
              </w:rPr>
            </w:pPr>
            <w:r>
              <w:rPr>
                <w:rFonts w:ascii="宋体" w:hAnsi="宋体" w:eastAsia="宋体" w:cs="宋体"/>
                <w:sz w:val="24"/>
                <w:szCs w:val="24"/>
              </w:rPr>
              <w:t>按照法规、标准、控制程序文件的要求进行复验</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sz w:val="24"/>
              </w:rPr>
            </w:pPr>
          </w:p>
        </w:tc>
        <w:tc>
          <w:tcPr>
            <w:tcW w:w="3544" w:type="dxa"/>
            <w:vAlign w:val="center"/>
          </w:tcPr>
          <w:p>
            <w:pPr>
              <w:jc w:val="left"/>
              <w:rPr>
                <w:rFonts w:ascii="宋体" w:hAnsi="宋体" w:eastAsia="宋体" w:cs="Times New Roman"/>
                <w:spacing w:val="6"/>
                <w:sz w:val="24"/>
                <w:szCs w:val="24"/>
              </w:rPr>
            </w:pPr>
            <w:r>
              <w:rPr>
                <w:rFonts w:hint="eastAsia" w:ascii="宋体" w:hAnsi="宋体"/>
                <w:sz w:val="24"/>
              </w:rPr>
              <w:t>未按规定</w:t>
            </w:r>
            <w:r>
              <w:rPr>
                <w:rFonts w:ascii="宋体" w:hAnsi="宋体"/>
                <w:sz w:val="24"/>
              </w:rPr>
              <w:t>进行材料标识、</w:t>
            </w:r>
            <w:r>
              <w:rPr>
                <w:rFonts w:ascii="宋体" w:hAnsi="宋体" w:eastAsia="宋体" w:cs="Times New Roman"/>
                <w:spacing w:val="6"/>
                <w:sz w:val="24"/>
                <w:szCs w:val="24"/>
              </w:rPr>
              <w:t>发放和领用</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核查材料原始标识并进行标识移植</w:t>
            </w:r>
          </w:p>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sz w:val="24"/>
              </w:rPr>
              <w:t>未按规定</w:t>
            </w:r>
            <w:r>
              <w:rPr>
                <w:rFonts w:ascii="宋体" w:hAnsi="宋体"/>
                <w:sz w:val="24"/>
              </w:rPr>
              <w:t>存放</w:t>
            </w:r>
            <w:r>
              <w:rPr>
                <w:rFonts w:hint="eastAsia" w:ascii="宋体" w:hAnsi="宋体"/>
                <w:sz w:val="24"/>
              </w:rPr>
              <w:t>、</w:t>
            </w:r>
            <w:r>
              <w:rPr>
                <w:rFonts w:ascii="宋体" w:hAnsi="宋体"/>
                <w:sz w:val="24"/>
              </w:rPr>
              <w:t>保管</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pPr>
              <w:jc w:val="center"/>
              <w:rPr>
                <w:rFonts w:ascii="宋体" w:hAnsi="宋体"/>
                <w:sz w:val="24"/>
              </w:rPr>
            </w:pPr>
            <w:r>
              <w:rPr>
                <w:rFonts w:hint="eastAsia" w:ascii="宋体" w:hAnsi="宋体"/>
                <w:sz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sz w:val="24"/>
              </w:rPr>
              <w:t>材料</w:t>
            </w:r>
            <w:r>
              <w:rPr>
                <w:rFonts w:hint="eastAsia" w:ascii="宋体" w:hAnsi="宋体"/>
                <w:sz w:val="24"/>
              </w:rPr>
              <w:t>变更</w:t>
            </w:r>
            <w:r>
              <w:rPr>
                <w:rFonts w:ascii="宋体" w:hAnsi="宋体"/>
                <w:sz w:val="24"/>
              </w:rPr>
              <w:t>手续不全</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按照材料控制程序</w:t>
            </w:r>
            <w:r>
              <w:rPr>
                <w:rFonts w:hint="eastAsia" w:ascii="宋体" w:hAnsi="宋体" w:eastAsia="宋体" w:cs="宋体"/>
                <w:sz w:val="24"/>
                <w:szCs w:val="24"/>
              </w:rPr>
              <w:t>要求进行</w:t>
            </w:r>
            <w:r>
              <w:rPr>
                <w:rFonts w:ascii="宋体" w:hAnsi="宋体" w:eastAsia="宋体" w:cs="宋体"/>
                <w:sz w:val="24"/>
                <w:szCs w:val="24"/>
              </w:rPr>
              <w:t>确认和控制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sz w:val="24"/>
              </w:rPr>
              <w:t>未按规定进行图纸会审</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进行图纸会审程序</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r>
              <w:rPr>
                <w:rFonts w:hint="eastAsia" w:ascii="宋体" w:hAnsi="宋体" w:eastAsia="宋体" w:cs="Times New Roman"/>
                <w:spacing w:val="6"/>
                <w:sz w:val="24"/>
                <w:szCs w:val="24"/>
              </w:rPr>
              <w:t>和技术交底</w:t>
            </w:r>
          </w:p>
        </w:tc>
        <w:tc>
          <w:tcPr>
            <w:tcW w:w="4111" w:type="dxa"/>
            <w:vAlign w:val="center"/>
          </w:tcPr>
          <w:p>
            <w:pPr>
              <w:widowControl/>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编制工艺文件并进行施工前技术交底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w:t>
            </w:r>
            <w:r>
              <w:rPr>
                <w:rFonts w:hint="eastAsia" w:ascii="宋体" w:hAnsi="宋体" w:eastAsia="宋体" w:cs="Times New Roman"/>
                <w:spacing w:val="6"/>
                <w:sz w:val="24"/>
                <w:szCs w:val="24"/>
              </w:rPr>
              <w:t>对作业</w:t>
            </w:r>
            <w:r>
              <w:rPr>
                <w:rFonts w:ascii="宋体" w:hAnsi="宋体" w:eastAsia="宋体" w:cs="Times New Roman"/>
                <w:spacing w:val="6"/>
                <w:sz w:val="24"/>
                <w:szCs w:val="24"/>
              </w:rPr>
              <w:t>工艺</w:t>
            </w:r>
            <w:r>
              <w:rPr>
                <w:rFonts w:hint="eastAsia" w:ascii="宋体" w:hAnsi="宋体" w:eastAsia="宋体" w:cs="Times New Roman"/>
                <w:spacing w:val="6"/>
                <w:sz w:val="24"/>
                <w:szCs w:val="24"/>
              </w:rPr>
              <w:t>执行情况</w:t>
            </w:r>
            <w:r>
              <w:rPr>
                <w:rFonts w:ascii="宋体" w:hAnsi="宋体" w:eastAsia="宋体" w:cs="Times New Roman"/>
                <w:spacing w:val="6"/>
                <w:sz w:val="24"/>
                <w:szCs w:val="24"/>
              </w:rPr>
              <w:t>进行</w:t>
            </w:r>
            <w:r>
              <w:rPr>
                <w:rFonts w:hint="eastAsia" w:ascii="宋体" w:hAnsi="宋体" w:eastAsia="宋体" w:cs="Times New Roman"/>
                <w:spacing w:val="6"/>
                <w:sz w:val="24"/>
                <w:szCs w:val="24"/>
              </w:rPr>
              <w:t>检查</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pPr>
              <w:jc w:val="center"/>
              <w:rPr>
                <w:rFonts w:ascii="宋体" w:hAnsi="宋体"/>
                <w:sz w:val="24"/>
              </w:rPr>
            </w:pPr>
          </w:p>
        </w:tc>
        <w:tc>
          <w:tcPr>
            <w:tcW w:w="3544" w:type="dxa"/>
            <w:vAlign w:val="center"/>
          </w:tcPr>
          <w:p>
            <w:pPr>
              <w:jc w:val="left"/>
              <w:rPr>
                <w:rFonts w:ascii="宋体" w:hAnsi="宋体"/>
                <w:sz w:val="24"/>
              </w:rPr>
            </w:pPr>
            <w:r>
              <w:rPr>
                <w:rFonts w:hint="eastAsia" w:ascii="宋体" w:hAnsi="宋体"/>
                <w:sz w:val="24"/>
              </w:rPr>
              <w:t>未编制相应的安装维修方案、施工计划、施工作业文件、质量计划等</w:t>
            </w:r>
          </w:p>
        </w:tc>
        <w:tc>
          <w:tcPr>
            <w:tcW w:w="4111" w:type="dxa"/>
          </w:tcPr>
          <w:p>
            <w:pPr>
              <w:jc w:val="left"/>
              <w:rPr>
                <w:rFonts w:ascii="宋体" w:hAnsi="宋体" w:cs="宋体"/>
                <w:sz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应</w:t>
            </w:r>
            <w:r>
              <w:rPr>
                <w:rFonts w:ascii="宋体" w:hAnsi="宋体" w:eastAsia="宋体" w:cs="Times New Roman"/>
                <w:spacing w:val="6"/>
                <w:sz w:val="24"/>
                <w:szCs w:val="24"/>
              </w:rPr>
              <w:t>满足许可范围特性和管道工程实际情况</w:t>
            </w:r>
            <w:r>
              <w:rPr>
                <w:rFonts w:hint="eastAsia" w:ascii="宋体" w:hAnsi="宋体" w:eastAsia="宋体" w:cs="Times New Roman"/>
                <w:spacing w:val="6"/>
                <w:sz w:val="24"/>
                <w:szCs w:val="24"/>
              </w:rPr>
              <w:t>，</w:t>
            </w:r>
            <w:r>
              <w:rPr>
                <w:rFonts w:hint="eastAsia" w:hAnsi="宋体"/>
                <w:sz w:val="24"/>
              </w:rPr>
              <w:t>检</w:t>
            </w:r>
            <w:r>
              <w:rPr>
                <w:rFonts w:hAnsi="宋体"/>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10</w:t>
            </w:r>
          </w:p>
        </w:tc>
        <w:tc>
          <w:tcPr>
            <w:tcW w:w="1608" w:type="dxa"/>
            <w:vMerge w:val="restart"/>
            <w:vAlign w:val="center"/>
          </w:tcPr>
          <w:p>
            <w:pPr>
              <w:jc w:val="center"/>
              <w:rPr>
                <w:rFonts w:ascii="宋体" w:hAnsi="宋体"/>
                <w:sz w:val="24"/>
              </w:rPr>
            </w:pPr>
            <w:r>
              <w:rPr>
                <w:rFonts w:hint="eastAsia" w:ascii="宋体" w:hAnsi="宋体"/>
                <w:sz w:val="24"/>
              </w:rPr>
              <w:t>焊接</w:t>
            </w:r>
          </w:p>
        </w:tc>
        <w:tc>
          <w:tcPr>
            <w:tcW w:w="3544" w:type="dxa"/>
            <w:vAlign w:val="center"/>
          </w:tcPr>
          <w:p>
            <w:pPr>
              <w:rPr>
                <w:rFonts w:ascii="宋体" w:hAnsi="宋体"/>
                <w:sz w:val="24"/>
              </w:rPr>
            </w:pPr>
            <w:r>
              <w:rPr>
                <w:rFonts w:ascii="宋体" w:hAnsi="宋体"/>
                <w:sz w:val="24"/>
              </w:rPr>
              <w:t>未按规定对焊接人员、焊接材料、焊接过程进行管理、控制</w:t>
            </w:r>
          </w:p>
        </w:tc>
        <w:tc>
          <w:tcPr>
            <w:tcW w:w="4111" w:type="dxa"/>
          </w:tcPr>
          <w:p>
            <w:pPr>
              <w:jc w:val="left"/>
              <w:rPr>
                <w:rFonts w:ascii="宋体" w:hAnsi="宋体" w:eastAsia="宋体" w:cs="Times New Roman"/>
                <w:spacing w:val="6"/>
                <w:sz w:val="24"/>
                <w:szCs w:val="24"/>
              </w:rPr>
            </w:pPr>
            <w:r>
              <w:rPr>
                <w:rFonts w:hint="eastAsia"/>
                <w:sz w:val="24"/>
              </w:rPr>
              <w:t>按焊接控制相关程序</w:t>
            </w:r>
            <w:r>
              <w:rPr>
                <w:rFonts w:hint="eastAsia" w:ascii="宋体" w:hAnsi="宋体" w:eastAsia="宋体" w:cs="Times New Roman"/>
                <w:spacing w:val="6"/>
                <w:sz w:val="24"/>
                <w:szCs w:val="24"/>
              </w:rPr>
              <w:t>要求，建立焊接作业人员明细表，</w:t>
            </w: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r>
              <w:rPr>
                <w:rFonts w:hint="eastAsia" w:ascii="宋体" w:hAnsi="宋体" w:eastAsia="宋体" w:cs="Times New Roman"/>
                <w:spacing w:val="6"/>
                <w:sz w:val="24"/>
                <w:szCs w:val="24"/>
              </w:rPr>
              <w:t>；焊接环境应满足法规标准要求；及时、准确、规范填写焊接记录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11</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ascii="宋体" w:hAnsi="宋体"/>
                <w:sz w:val="24"/>
              </w:rPr>
              <w:t>焊接工艺评定未覆盖</w:t>
            </w:r>
          </w:p>
        </w:tc>
        <w:tc>
          <w:tcPr>
            <w:tcW w:w="4111" w:type="dxa"/>
          </w:tcPr>
          <w:p>
            <w:pPr>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具有合格有效的焊接工艺评定、焊接工艺规程、焊接工艺卡，且能覆盖焊接所需的工艺</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pPr>
              <w:jc w:val="center"/>
              <w:rPr>
                <w:rFonts w:ascii="宋体" w:hAnsi="宋体"/>
                <w:sz w:val="24"/>
              </w:rPr>
            </w:pPr>
          </w:p>
        </w:tc>
        <w:tc>
          <w:tcPr>
            <w:tcW w:w="3544" w:type="dxa"/>
            <w:vAlign w:val="center"/>
          </w:tcPr>
          <w:p>
            <w:r>
              <w:rPr>
                <w:rFonts w:ascii="宋体" w:hAnsi="宋体"/>
                <w:sz w:val="24"/>
              </w:rPr>
              <w:t>未按规定对焊缝返修进行控制</w:t>
            </w:r>
          </w:p>
        </w:tc>
        <w:tc>
          <w:tcPr>
            <w:tcW w:w="4111" w:type="dxa"/>
          </w:tcPr>
          <w:p>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13</w:t>
            </w:r>
          </w:p>
        </w:tc>
        <w:tc>
          <w:tcPr>
            <w:tcW w:w="1608" w:type="dxa"/>
            <w:vMerge w:val="restart"/>
            <w:vAlign w:val="center"/>
          </w:tcPr>
          <w:p>
            <w:pPr>
              <w:jc w:val="center"/>
              <w:rPr>
                <w:rFonts w:ascii="宋体" w:hAnsi="宋体"/>
                <w:sz w:val="24"/>
              </w:rPr>
            </w:pPr>
            <w:r>
              <w:rPr>
                <w:rFonts w:hint="eastAsia" w:ascii="宋体" w:hAnsi="宋体"/>
                <w:sz w:val="24"/>
              </w:rPr>
              <w:t>无损检测</w:t>
            </w: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16</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未对（外委含第三方）无损检测工作有效控制或确认</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未对外委（含第三方）无损检测工作有效控制或确认</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pPr>
            <w:r>
              <w:rPr>
                <w:rFonts w:hint="eastAsia" w:ascii="Calibri" w:hAnsi="Calibri" w:eastAsia="宋体" w:cs="Times New Roman"/>
                <w:sz w:val="24"/>
                <w:szCs w:val="24"/>
              </w:rPr>
              <w:t>无损检测记录和报告缺失或不规范</w:t>
            </w:r>
          </w:p>
        </w:tc>
        <w:tc>
          <w:tcPr>
            <w:tcW w:w="4111" w:type="dxa"/>
            <w:vAlign w:val="center"/>
          </w:tcPr>
          <w:p>
            <w:pPr>
              <w:spacing w:line="320" w:lineRule="exact"/>
              <w:rPr>
                <w:rFonts w:eastAsia="宋体"/>
              </w:rPr>
            </w:pPr>
            <w:r>
              <w:rPr>
                <w:rFonts w:hint="eastAsia" w:ascii="Calibri" w:hAnsi="Calibri" w:eastAsia="宋体" w:cs="Times New Roman"/>
                <w:sz w:val="24"/>
                <w:szCs w:val="24"/>
              </w:rPr>
              <w:t>应及时出具准确规范的无损检测记录和报告</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pPr>
              <w:jc w:val="center"/>
              <w:rPr>
                <w:rFonts w:ascii="宋体" w:hAnsi="宋体"/>
                <w:sz w:val="24"/>
              </w:rPr>
            </w:pPr>
            <w:r>
              <w:rPr>
                <w:rFonts w:hint="eastAsia" w:ascii="宋体" w:hAnsi="宋体"/>
                <w:sz w:val="24"/>
              </w:rPr>
              <w:t>检验与试验</w:t>
            </w: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hAnsi="宋体"/>
                <w:sz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检验与试验条件、过程检验、最终检验、检验与试验状态不符合要求</w:t>
            </w:r>
          </w:p>
        </w:tc>
        <w:tc>
          <w:tcPr>
            <w:tcW w:w="4111" w:type="dxa"/>
            <w:vAlign w:val="center"/>
          </w:tcPr>
          <w:p>
            <w:pPr>
              <w:spacing w:line="320" w:lineRule="exact"/>
              <w:jc w:val="left"/>
              <w:rPr>
                <w:rFonts w:hAnsi="宋体"/>
                <w:sz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21</w:t>
            </w:r>
          </w:p>
        </w:tc>
        <w:tc>
          <w:tcPr>
            <w:tcW w:w="1608" w:type="dxa"/>
            <w:vMerge w:val="restart"/>
            <w:vAlign w:val="center"/>
          </w:tcPr>
          <w:p>
            <w:pPr>
              <w:jc w:val="center"/>
              <w:rPr>
                <w:rFonts w:ascii="宋体" w:hAnsi="宋体"/>
                <w:sz w:val="24"/>
              </w:rPr>
            </w:pPr>
            <w:r>
              <w:rPr>
                <w:rFonts w:hint="eastAsia" w:ascii="宋体" w:hAnsi="宋体"/>
                <w:sz w:val="24"/>
              </w:rPr>
              <w:t>施工设备和检验与试验装置</w:t>
            </w:r>
          </w:p>
        </w:tc>
        <w:tc>
          <w:tcPr>
            <w:tcW w:w="3544" w:type="dxa"/>
            <w:vAlign w:val="center"/>
          </w:tcPr>
          <w:p>
            <w:pPr>
              <w:rPr>
                <w:rFonts w:ascii="宋体" w:hAnsi="宋体"/>
                <w:sz w:val="24"/>
              </w:rPr>
            </w:pPr>
            <w:r>
              <w:rPr>
                <w:rFonts w:hint="eastAsia" w:ascii="宋体" w:hAnsi="宋体"/>
                <w:sz w:val="24"/>
              </w:rPr>
              <w:t>施工设备和检验与试验装置的操作、维护、使用环境、检定校准等不符合要求</w:t>
            </w:r>
          </w:p>
        </w:tc>
        <w:tc>
          <w:tcPr>
            <w:tcW w:w="4111" w:type="dxa"/>
            <w:vAlign w:val="center"/>
          </w:tcPr>
          <w:p>
            <w:pPr>
              <w:rPr>
                <w:rFonts w:cs="宋体" w:asciiTheme="majorEastAsia" w:hAnsiTheme="majorEastAsia" w:eastAsiaTheme="majorEastAsia"/>
                <w:sz w:val="24"/>
              </w:rPr>
            </w:pPr>
            <w:r>
              <w:rPr>
                <w:rFonts w:hint="eastAsia" w:asciiTheme="majorEastAsia" w:hAnsiTheme="majorEastAsia" w:eastAsiaTheme="majorEastAsia"/>
                <w:sz w:val="24"/>
              </w:rPr>
              <w:t>1.制定安装设备和检验与试验装置控制相关程序，明确相关要求；</w:t>
            </w:r>
            <w:r>
              <w:rPr>
                <w:rFonts w:cs="宋体" w:asciiTheme="majorEastAsia" w:hAnsiTheme="majorEastAsia" w:eastAsiaTheme="majorEastAsia"/>
                <w:sz w:val="24"/>
              </w:rPr>
              <w:t xml:space="preserve"> </w:t>
            </w:r>
          </w:p>
          <w:p>
            <w:pPr>
              <w:rPr>
                <w:rFonts w:cs="宋体" w:asciiTheme="majorEastAsia" w:hAnsiTheme="majorEastAsia" w:eastAsiaTheme="majorEastAsia"/>
                <w:sz w:val="24"/>
              </w:rPr>
            </w:pPr>
            <w:r>
              <w:rPr>
                <w:rFonts w:hint="eastAsia" w:cs="宋体" w:asciiTheme="majorEastAsia" w:hAnsiTheme="majorEastAsia" w:eastAsiaTheme="majorEastAsia"/>
                <w:sz w:val="24"/>
              </w:rPr>
              <w:t>2.加强过程巡查及档案管理；</w:t>
            </w:r>
          </w:p>
          <w:p>
            <w:pPr>
              <w:rPr>
                <w:rFonts w:cs="宋体" w:asciiTheme="majorEastAsia" w:hAnsiTheme="majorEastAsia" w:eastAsiaTheme="majorEastAsia"/>
                <w:sz w:val="24"/>
              </w:rPr>
            </w:pPr>
            <w:r>
              <w:rPr>
                <w:rFonts w:hint="eastAsia" w:asciiTheme="majorEastAsia" w:hAnsiTheme="majorEastAsia" w:eastAsiaTheme="majorEastAsia"/>
                <w:sz w:val="24"/>
              </w:rPr>
              <w:t>3.检</w:t>
            </w:r>
            <w:r>
              <w:rPr>
                <w:rFonts w:asciiTheme="majorEastAsia" w:hAnsiTheme="majorEastAsia" w:eastAsiaTheme="majorEastAsia"/>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hint="eastAsia" w:ascii="宋体" w:hAnsi="宋体"/>
                <w:sz w:val="24"/>
              </w:rPr>
              <w:t>施工设备和检验与试验装置档案管理不符合要求</w:t>
            </w:r>
          </w:p>
        </w:tc>
        <w:tc>
          <w:tcPr>
            <w:tcW w:w="4111" w:type="dxa"/>
            <w:vAlign w:val="center"/>
          </w:tcPr>
          <w:p>
            <w:pPr>
              <w:rPr>
                <w:rFonts w:eastAsia="宋体"/>
                <w:sz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仪器设备检定或校准，并保存见证材料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hint="eastAsia" w:ascii="宋体" w:hAnsi="宋体"/>
                <w:sz w:val="24"/>
              </w:rPr>
              <w:t>施工设备和检验与试验装置状态控制不符合要求</w:t>
            </w:r>
          </w:p>
        </w:tc>
        <w:tc>
          <w:tcPr>
            <w:tcW w:w="4111" w:type="dxa"/>
            <w:vAlign w:val="center"/>
          </w:tcPr>
          <w:p>
            <w:pPr>
              <w:spacing w:line="320" w:lineRule="exact"/>
              <w:rPr>
                <w:sz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24</w:t>
            </w:r>
          </w:p>
        </w:tc>
        <w:tc>
          <w:tcPr>
            <w:tcW w:w="1608" w:type="dxa"/>
            <w:vMerge w:val="restart"/>
            <w:vAlign w:val="center"/>
          </w:tcPr>
          <w:p>
            <w:pPr>
              <w:jc w:val="center"/>
              <w:rPr>
                <w:rFonts w:ascii="宋体" w:hAnsi="宋体"/>
                <w:sz w:val="24"/>
              </w:rPr>
            </w:pPr>
            <w:r>
              <w:rPr>
                <w:rFonts w:hint="eastAsia" w:ascii="宋体" w:hAnsi="宋体"/>
                <w:sz w:val="24"/>
              </w:rPr>
              <w:t>施工过程</w:t>
            </w:r>
          </w:p>
        </w:tc>
        <w:tc>
          <w:tcPr>
            <w:tcW w:w="3544" w:type="dxa"/>
            <w:vAlign w:val="center"/>
          </w:tcPr>
          <w:p>
            <w:pPr>
              <w:rPr>
                <w:rFonts w:ascii="宋体" w:hAnsi="宋体"/>
                <w:sz w:val="24"/>
              </w:rPr>
            </w:pPr>
            <w:r>
              <w:rPr>
                <w:rFonts w:hint="eastAsia" w:ascii="宋体" w:hAnsi="宋体" w:cs="Times New Roman"/>
                <w:sz w:val="24"/>
              </w:rPr>
              <w:t>未对现场安全环境进行评价并制定措施</w:t>
            </w:r>
          </w:p>
        </w:tc>
        <w:tc>
          <w:tcPr>
            <w:tcW w:w="4111" w:type="dxa"/>
          </w:tcPr>
          <w:p>
            <w:pPr>
              <w:rPr>
                <w:rFonts w:ascii="宋体" w:hAnsi="宋体"/>
                <w:sz w:val="24"/>
              </w:rPr>
            </w:pPr>
            <w:r>
              <w:rPr>
                <w:rFonts w:hint="eastAsia" w:ascii="宋体" w:hAnsi="宋体"/>
                <w:sz w:val="24"/>
              </w:rPr>
              <w:t>发现现场作业安全风险、危险源及并制定相关控制措施</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eastAsia="宋体" w:cs="Times New Roman"/>
                <w:sz w:val="24"/>
              </w:rPr>
              <w:t>作业过程不符合相关要求</w:t>
            </w:r>
          </w:p>
        </w:tc>
        <w:tc>
          <w:tcPr>
            <w:tcW w:w="4111" w:type="dxa"/>
          </w:tcPr>
          <w:p>
            <w:pPr>
              <w:rPr>
                <w:rFonts w:ascii="宋体" w:hAnsi="宋体"/>
                <w:sz w:val="24"/>
              </w:rPr>
            </w:pPr>
            <w:r>
              <w:rPr>
                <w:rFonts w:hint="eastAsia" w:ascii="宋体" w:hAnsi="宋体"/>
                <w:sz w:val="24"/>
              </w:rPr>
              <w:t>对配套设施检查交接，对施工工艺符合性检查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26</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cs="Times New Roman"/>
                <w:sz w:val="24"/>
              </w:rPr>
              <w:t>施工前未进行安全技术档案交接</w:t>
            </w:r>
            <w:r>
              <w:rPr>
                <w:rFonts w:ascii="宋体" w:hAnsi="宋体" w:cs="Times New Roman"/>
                <w:sz w:val="24"/>
              </w:rPr>
              <w:t xml:space="preserve"> </w:t>
            </w:r>
          </w:p>
        </w:tc>
        <w:tc>
          <w:tcPr>
            <w:tcW w:w="4111" w:type="dxa"/>
            <w:vAlign w:val="center"/>
          </w:tcPr>
          <w:p>
            <w:pPr>
              <w:rPr>
                <w:rFonts w:ascii="宋体" w:hAnsi="宋体"/>
                <w:sz w:val="24"/>
              </w:rPr>
            </w:pPr>
            <w:r>
              <w:rPr>
                <w:rFonts w:hint="eastAsia" w:ascii="宋体" w:hAnsi="宋体"/>
                <w:sz w:val="24"/>
              </w:rPr>
              <w:t>检查安全技术档案交接情况</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27</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eastAsia="宋体" w:cs="Times New Roman"/>
                <w:sz w:val="24"/>
              </w:rPr>
              <w:t>起重作业人员未持证上岗</w:t>
            </w:r>
          </w:p>
        </w:tc>
        <w:tc>
          <w:tcPr>
            <w:tcW w:w="4111" w:type="dxa"/>
            <w:vAlign w:val="center"/>
          </w:tcPr>
          <w:p>
            <w:pPr>
              <w:rPr>
                <w:rFonts w:ascii="宋体" w:hAnsi="宋体"/>
                <w:sz w:val="24"/>
              </w:rPr>
            </w:pPr>
            <w:r>
              <w:rPr>
                <w:rFonts w:hint="eastAsia" w:ascii="宋体" w:hAnsi="宋体" w:eastAsia="宋体" w:cs="Times New Roman"/>
                <w:spacing w:val="6"/>
                <w:sz w:val="24"/>
                <w:szCs w:val="24"/>
              </w:rPr>
              <w:t>现场检查起重作业人员证件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28</w:t>
            </w:r>
          </w:p>
        </w:tc>
        <w:tc>
          <w:tcPr>
            <w:tcW w:w="1608" w:type="dxa"/>
            <w:vMerge w:val="restart"/>
            <w:vAlign w:val="center"/>
          </w:tcPr>
          <w:p>
            <w:pPr>
              <w:jc w:val="center"/>
              <w:rPr>
                <w:rFonts w:ascii="宋体" w:hAnsi="宋体"/>
                <w:sz w:val="24"/>
              </w:rPr>
            </w:pPr>
            <w:r>
              <w:rPr>
                <w:rFonts w:hint="eastAsia" w:ascii="宋体" w:hAnsi="宋体"/>
                <w:sz w:val="24"/>
              </w:rPr>
              <w:t>人员管理</w:t>
            </w:r>
          </w:p>
        </w:tc>
        <w:tc>
          <w:tcPr>
            <w:tcW w:w="3544" w:type="dxa"/>
            <w:vAlign w:val="center"/>
          </w:tcPr>
          <w:p>
            <w:pPr>
              <w:numPr>
                <w:ilvl w:val="255"/>
                <w:numId w:val="0"/>
              </w:numPr>
              <w:spacing w:line="320" w:lineRule="exact"/>
              <w:rPr>
                <w:rFonts w:ascii="宋体" w:hAnsi="宋体" w:cs="Times New Roman"/>
                <w:sz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rPr>
                <w:rFonts w:ascii="宋体" w:hAnsi="宋体" w:eastAsia="宋体" w:cs="Times New Roman"/>
                <w:sz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29</w:t>
            </w:r>
          </w:p>
        </w:tc>
        <w:tc>
          <w:tcPr>
            <w:tcW w:w="1608" w:type="dxa"/>
            <w:vMerge w:val="continue"/>
            <w:vAlign w:val="center"/>
          </w:tcPr>
          <w:p>
            <w:pPr>
              <w:jc w:val="center"/>
              <w:rPr>
                <w:rFonts w:ascii="宋体" w:hAnsi="宋体"/>
                <w:sz w:val="24"/>
              </w:rPr>
            </w:pPr>
          </w:p>
        </w:tc>
        <w:tc>
          <w:tcPr>
            <w:tcW w:w="354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30</w:t>
            </w:r>
          </w:p>
        </w:tc>
        <w:tc>
          <w:tcPr>
            <w:tcW w:w="1608" w:type="dxa"/>
            <w:vMerge w:val="continue"/>
            <w:vAlign w:val="center"/>
          </w:tcPr>
          <w:p>
            <w:pPr>
              <w:jc w:val="center"/>
              <w:rPr>
                <w:rFonts w:ascii="宋体" w:hAnsi="宋体"/>
                <w:sz w:val="24"/>
              </w:rPr>
            </w:pPr>
          </w:p>
        </w:tc>
        <w:tc>
          <w:tcPr>
            <w:tcW w:w="354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31</w:t>
            </w:r>
          </w:p>
        </w:tc>
        <w:tc>
          <w:tcPr>
            <w:tcW w:w="1608" w:type="dxa"/>
            <w:vMerge w:val="continue"/>
            <w:vAlign w:val="center"/>
          </w:tcPr>
          <w:p>
            <w:pPr>
              <w:jc w:val="center"/>
              <w:rPr>
                <w:rFonts w:ascii="宋体" w:hAnsi="宋体"/>
                <w:sz w:val="24"/>
              </w:rPr>
            </w:pPr>
          </w:p>
        </w:tc>
        <w:tc>
          <w:tcPr>
            <w:tcW w:w="3544"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未确认现场作业人员</w:t>
            </w:r>
            <w:r>
              <w:rPr>
                <w:rFonts w:hint="eastAsia" w:ascii="宋体" w:hAnsi="宋体" w:cs="Times New Roman"/>
                <w:sz w:val="24"/>
              </w:rPr>
              <w:t>持证</w:t>
            </w:r>
            <w:r>
              <w:rPr>
                <w:rFonts w:hint="eastAsia" w:ascii="宋体" w:hAnsi="宋体" w:eastAsia="宋体" w:cs="Times New Roman"/>
                <w:sz w:val="24"/>
              </w:rPr>
              <w:t>健康状态是否符合要求</w:t>
            </w:r>
          </w:p>
        </w:tc>
        <w:tc>
          <w:tcPr>
            <w:tcW w:w="4111" w:type="dxa"/>
          </w:tcPr>
          <w:p>
            <w:pPr>
              <w:spacing w:line="300" w:lineRule="exact"/>
              <w:rPr>
                <w:rFonts w:ascii="宋体" w:hAnsi="宋体" w:eastAsia="宋体" w:cs="Times New Roman"/>
                <w:sz w:val="24"/>
              </w:rPr>
            </w:pPr>
            <w:r>
              <w:rPr>
                <w:rFonts w:hint="eastAsia" w:ascii="宋体" w:hAnsi="宋体" w:eastAsia="宋体" w:cs="Times New Roman"/>
                <w:sz w:val="24"/>
              </w:rPr>
              <w:t>加强过程巡查，检查施工人员健康状态</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32</w:t>
            </w:r>
          </w:p>
        </w:tc>
        <w:tc>
          <w:tcPr>
            <w:tcW w:w="1608" w:type="dxa"/>
            <w:vMerge w:val="restart"/>
            <w:vAlign w:val="center"/>
          </w:tcPr>
          <w:p>
            <w:pPr>
              <w:jc w:val="center"/>
              <w:rPr>
                <w:rFonts w:ascii="宋体" w:hAnsi="宋体"/>
                <w:sz w:val="24"/>
              </w:rPr>
            </w:pPr>
            <w:r>
              <w:rPr>
                <w:rFonts w:hint="eastAsia" w:ascii="宋体" w:hAnsi="宋体" w:eastAsia="宋体" w:cs="宋体"/>
                <w:sz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33</w:t>
            </w:r>
          </w:p>
        </w:tc>
        <w:tc>
          <w:tcPr>
            <w:tcW w:w="1608" w:type="dxa"/>
            <w:vMerge w:val="continue"/>
            <w:vAlign w:val="center"/>
          </w:tcPr>
          <w:p>
            <w:pPr>
              <w:jc w:val="center"/>
              <w:rPr>
                <w:rFonts w:ascii="宋体" w:hAnsi="宋体" w:eastAsia="宋体" w:cs="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34</w:t>
            </w:r>
          </w:p>
        </w:tc>
        <w:tc>
          <w:tcPr>
            <w:tcW w:w="1608" w:type="dxa"/>
            <w:vMerge w:val="continue"/>
            <w:vAlign w:val="center"/>
          </w:tcPr>
          <w:p>
            <w:pPr>
              <w:jc w:val="center"/>
              <w:rPr>
                <w:rFonts w:ascii="宋体" w:hAnsi="宋体" w:eastAsia="宋体" w:cs="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35</w:t>
            </w:r>
          </w:p>
        </w:tc>
        <w:tc>
          <w:tcPr>
            <w:tcW w:w="1608" w:type="dxa"/>
            <w:vAlign w:val="center"/>
          </w:tcPr>
          <w:p>
            <w:pPr>
              <w:widowControl/>
              <w:jc w:val="center"/>
              <w:rPr>
                <w:rFonts w:ascii="宋体" w:hAnsi="宋体"/>
                <w:sz w:val="24"/>
              </w:rPr>
            </w:pPr>
            <w:r>
              <w:rPr>
                <w:rFonts w:hint="eastAsia" w:ascii="宋体" w:hAnsi="宋体"/>
                <w:kern w:val="0"/>
                <w:sz w:val="24"/>
              </w:rPr>
              <w:t>政府监督、通报、预警</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36</w:t>
            </w:r>
          </w:p>
        </w:tc>
        <w:tc>
          <w:tcPr>
            <w:tcW w:w="1608" w:type="dxa"/>
            <w:vAlign w:val="center"/>
          </w:tcPr>
          <w:p>
            <w:pPr>
              <w:widowControl/>
              <w:jc w:val="center"/>
              <w:rPr>
                <w:rFonts w:ascii="宋体" w:hAnsi="宋体"/>
                <w:sz w:val="24"/>
              </w:rPr>
            </w:pPr>
            <w:r>
              <w:rPr>
                <w:rFonts w:hint="eastAsia" w:ascii="宋体" w:hAnsi="宋体"/>
                <w:kern w:val="0"/>
                <w:sz w:val="24"/>
              </w:rPr>
              <w:t>投诉举报</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37</w:t>
            </w:r>
          </w:p>
        </w:tc>
        <w:tc>
          <w:tcPr>
            <w:tcW w:w="1608" w:type="dxa"/>
            <w:vAlign w:val="center"/>
          </w:tcPr>
          <w:p>
            <w:pPr>
              <w:widowControl/>
              <w:jc w:val="center"/>
              <w:rPr>
                <w:rFonts w:ascii="宋体" w:hAnsi="宋体"/>
                <w:sz w:val="24"/>
              </w:rPr>
            </w:pPr>
            <w:r>
              <w:rPr>
                <w:rFonts w:hint="eastAsia" w:ascii="宋体" w:hAnsi="宋体"/>
                <w:kern w:val="0"/>
                <w:sz w:val="24"/>
              </w:rPr>
              <w:t>舆情信息</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rPr>
                <w:rFonts w:ascii="宋体" w:hAnsi="宋体"/>
                <w:szCs w:val="21"/>
              </w:rPr>
            </w:pPr>
          </w:p>
        </w:tc>
      </w:tr>
    </w:tbl>
    <w:p>
      <w:pPr>
        <w:pStyle w:val="2"/>
        <w:ind w:firstLine="241"/>
        <w:rPr>
          <w:rFonts w:ascii="宋体" w:hAnsi="宋体"/>
          <w:b/>
          <w:bCs/>
          <w:kern w:val="0"/>
          <w:sz w:val="24"/>
        </w:rPr>
      </w:pPr>
      <w:r>
        <w:rPr>
          <w:rFonts w:hint="eastAsia" w:ascii="宋体" w:hAnsi="宋体"/>
          <w:b/>
          <w:bCs/>
          <w:kern w:val="0"/>
          <w:sz w:val="24"/>
        </w:rPr>
        <w:t>备注：本清单为推荐性格式，仅规定了应当进行日管控、周排查、月调度的基本项目，起重机械安装（含修理）单位应当结合本单位实际情况和安装工作的具体要求，细化风险管控清单，调整管控形式。</w:t>
      </w:r>
    </w:p>
    <w:p>
      <w:pPr>
        <w:jc w:val="left"/>
        <w:outlineLvl w:val="0"/>
        <w:rPr>
          <w:rFonts w:ascii="Calibri" w:hAnsi="Calibri" w:cs="Times New Roman"/>
          <w:b/>
          <w:sz w:val="36"/>
          <w:szCs w:val="36"/>
          <w:lang w:eastAsia="zh-TW"/>
        </w:rPr>
      </w:pPr>
      <w:r>
        <w:rPr>
          <w:rFonts w:hint="eastAsia" w:ascii="仿宋" w:hAnsi="仿宋" w:eastAsia="仿宋" w:cs="仿宋"/>
          <w:bCs/>
          <w:sz w:val="32"/>
          <w:szCs w:val="32"/>
        </w:rPr>
        <w:t xml:space="preserve">附录A13        </w:t>
      </w:r>
      <w:r>
        <w:rPr>
          <w:rFonts w:hint="eastAsia" w:ascii="Calibri" w:hAnsi="Calibri" w:cs="Times New Roman"/>
          <w:b/>
          <w:sz w:val="36"/>
          <w:szCs w:val="36"/>
        </w:rPr>
        <w:t>客运索道质量安全风险管控清单</w:t>
      </w:r>
      <w:r>
        <w:rPr>
          <w:rFonts w:hint="eastAsia" w:ascii="仿宋_GB2312" w:hAnsi="仿宋" w:eastAsia="仿宋_GB2312" w:cs="仿宋"/>
          <w:sz w:val="32"/>
          <w:szCs w:val="32"/>
          <w:lang w:val="zh-TW"/>
        </w:rPr>
        <w:t>（制造（含安装、修理、改造））</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582"/>
        <w:gridCol w:w="2823"/>
        <w:gridCol w:w="4568"/>
        <w:gridCol w:w="1568"/>
        <w:gridCol w:w="1582"/>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58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282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456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56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58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116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设计文件未经鉴定，也未经责任人员审查确认即用于生产</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设计文件经鉴定机构鉴定并按规定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r>
              <w:rPr>
                <w:rFonts w:ascii="Times New Roman" w:hAnsi="Times New Roman" w:eastAsia="宋体" w:cs="Times New Roman"/>
                <w:spacing w:val="6"/>
                <w:sz w:val="24"/>
                <w:szCs w:val="24"/>
              </w:rPr>
              <w:t xml:space="preserve"> </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582"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282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2823"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，进行过程控制，准确、规范填写热处理记录，出具热处理报告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无损检测人员及</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22</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24</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无损检测记录和报告缺失或不规范</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应及时出具准确规范的无损检测记录和报告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26</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理化检验人员按要求培训上岗</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32</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34</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568"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36</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582"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4568"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582"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4568"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4568"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4</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5</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备注：本清单为推荐性格式，仅规定了应当进行日管控、周排查、月调度的基本项目，客运索道</w:t>
      </w:r>
      <w:r>
        <w:rPr>
          <w:rFonts w:hint="eastAsia" w:ascii="宋体" w:hAnsi="宋体" w:cs="Times New Roman"/>
          <w:b/>
          <w:spacing w:val="6"/>
          <w:sz w:val="24"/>
          <w:szCs w:val="24"/>
        </w:rPr>
        <w:t>制造</w:t>
      </w:r>
      <w:r>
        <w:rPr>
          <w:rFonts w:hint="eastAsia" w:ascii="宋体" w:hAnsi="宋体" w:eastAsia="宋体" w:cs="Times New Roman"/>
          <w:b/>
          <w:spacing w:val="6"/>
          <w:sz w:val="24"/>
          <w:szCs w:val="24"/>
        </w:rPr>
        <w:t>（含安装、修理、改造）单位应当结合本单位实际和产品安装的具体要求，细化风险管控清单，合理调整管控形式。</w:t>
      </w:r>
    </w:p>
    <w:p>
      <w:pPr>
        <w:pStyle w:val="2"/>
        <w:ind w:firstLine="0" w:firstLineChars="0"/>
        <w:rPr>
          <w:rFonts w:ascii="宋体" w:hAnsi="宋体" w:cs="Times New Roman"/>
          <w:b/>
          <w:spacing w:val="6"/>
          <w:sz w:val="24"/>
          <w:szCs w:val="24"/>
        </w:rPr>
      </w:pPr>
    </w:p>
    <w:p>
      <w:pPr>
        <w:rPr>
          <w:rFonts w:ascii="仿宋" w:hAnsi="仿宋" w:eastAsia="仿宋" w:cs="仿宋"/>
          <w:bCs/>
          <w:sz w:val="32"/>
          <w:szCs w:val="32"/>
        </w:rPr>
      </w:pPr>
      <w:r>
        <w:rPr>
          <w:rFonts w:hint="eastAsia" w:ascii="仿宋" w:hAnsi="仿宋" w:eastAsia="仿宋" w:cs="仿宋"/>
          <w:bCs/>
          <w:sz w:val="32"/>
          <w:szCs w:val="32"/>
        </w:rPr>
        <w:t xml:space="preserve">附录A14            </w:t>
      </w:r>
      <w:r>
        <w:rPr>
          <w:rFonts w:hint="eastAsia" w:ascii="Calibri" w:hAnsi="Calibri" w:cs="Times New Roman"/>
          <w:b/>
          <w:sz w:val="36"/>
          <w:szCs w:val="36"/>
        </w:rPr>
        <w:t>客运索道质量安全风险管控清单</w:t>
      </w:r>
      <w:r>
        <w:rPr>
          <w:rFonts w:hint="eastAsia" w:ascii="仿宋_GB2312" w:hAnsi="仿宋" w:eastAsia="仿宋_GB2312" w:cs="仿宋"/>
          <w:sz w:val="32"/>
          <w:szCs w:val="32"/>
          <w:lang w:val="zh-TW"/>
        </w:rPr>
        <w:t>（安装（含修理））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
        <w:gridCol w:w="1331"/>
        <w:gridCol w:w="3880"/>
        <w:gridCol w:w="6076"/>
        <w:gridCol w:w="683"/>
        <w:gridCol w:w="773"/>
        <w:gridCol w:w="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序号</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风险类别</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bCs/>
                <w:kern w:val="0"/>
                <w:sz w:val="24"/>
                <w:szCs w:val="32"/>
              </w:rPr>
              <w:t>风险指标</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管控形式</w:t>
            </w:r>
          </w:p>
        </w:tc>
        <w:tc>
          <w:tcPr>
            <w:tcW w:w="0" w:type="auto"/>
            <w:shd w:val="clear" w:color="auto" w:fill="BEBEBE"/>
            <w:vAlign w:val="center"/>
          </w:tcPr>
          <w:p>
            <w:pPr>
              <w:spacing w:line="320" w:lineRule="exact"/>
              <w:ind w:right="-107" w:rightChars="-51"/>
              <w:jc w:val="center"/>
              <w:rPr>
                <w:rFonts w:cs="Times New Roman"/>
                <w:sz w:val="24"/>
                <w:szCs w:val="28"/>
              </w:rPr>
            </w:pPr>
            <w:r>
              <w:rPr>
                <w:rFonts w:hint="eastAsia" w:ascii="Times New Roman" w:hAnsi="Times New Roman" w:eastAsia="宋体" w:cs="Times New Roman"/>
                <w:sz w:val="24"/>
                <w:szCs w:val="28"/>
              </w:rPr>
              <w:t>责任人</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1</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设计</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外来设计文件不符合相关要求</w:t>
            </w:r>
          </w:p>
        </w:tc>
        <w:tc>
          <w:tcPr>
            <w:tcW w:w="0" w:type="auto"/>
            <w:vAlign w:val="center"/>
          </w:tcPr>
          <w:p>
            <w:pPr>
              <w:spacing w:line="320" w:lineRule="exact"/>
              <w:rPr>
                <w:rFonts w:cs="宋体"/>
                <w:sz w:val="24"/>
                <w:szCs w:val="24"/>
              </w:rPr>
            </w:pPr>
            <w:r>
              <w:rPr>
                <w:rFonts w:hint="eastAsia" w:ascii="Times New Roman" w:hAnsi="Times New Roman" w:eastAsia="宋体" w:cs="宋体"/>
                <w:sz w:val="24"/>
                <w:szCs w:val="24"/>
              </w:rPr>
              <w:t>检查</w:t>
            </w:r>
            <w:r>
              <w:rPr>
                <w:rFonts w:hint="eastAsia" w:cs="宋体"/>
                <w:sz w:val="24"/>
                <w:szCs w:val="24"/>
              </w:rPr>
              <w:t>客运索道</w:t>
            </w:r>
            <w:r>
              <w:rPr>
                <w:rFonts w:hint="eastAsia" w:ascii="Times New Roman" w:hAnsi="Times New Roman" w:eastAsia="宋体" w:cs="宋体"/>
                <w:sz w:val="24"/>
                <w:szCs w:val="24"/>
              </w:rPr>
              <w:t>安装（含修理）所依据的外来设计文件是否按要求经过</w:t>
            </w:r>
            <w:r>
              <w:rPr>
                <w:rFonts w:hint="eastAsia" w:cs="宋体"/>
                <w:sz w:val="24"/>
                <w:szCs w:val="24"/>
              </w:rPr>
              <w:t>审核</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w:t>
            </w:r>
          </w:p>
        </w:tc>
        <w:tc>
          <w:tcPr>
            <w:tcW w:w="0" w:type="auto"/>
            <w:vMerge w:val="continue"/>
            <w:vAlign w:val="center"/>
          </w:tcPr>
          <w:p>
            <w:pPr>
              <w:widowControl/>
              <w:spacing w:line="320" w:lineRule="exact"/>
              <w:jc w:val="center"/>
              <w:rPr>
                <w:rFonts w:cs="Times New Roman"/>
                <w:spacing w:val="6"/>
                <w:sz w:val="24"/>
                <w:szCs w:val="24"/>
              </w:rPr>
            </w:pPr>
          </w:p>
        </w:tc>
        <w:tc>
          <w:tcPr>
            <w:tcW w:w="0" w:type="auto"/>
            <w:vAlign w:val="center"/>
          </w:tcPr>
          <w:p>
            <w:pPr>
              <w:spacing w:line="320" w:lineRule="exact"/>
              <w:rPr>
                <w:rFonts w:cs="Times New Roman"/>
                <w:spacing w:val="6"/>
                <w:sz w:val="24"/>
                <w:szCs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变更</w:t>
            </w:r>
            <w:r>
              <w:rPr>
                <w:rFonts w:ascii="Times New Roman" w:hAnsi="Times New Roman" w:eastAsia="宋体" w:cs="Times New Roman"/>
                <w:spacing w:val="6"/>
                <w:sz w:val="24"/>
                <w:szCs w:val="24"/>
              </w:rPr>
              <w:t>手续</w:t>
            </w:r>
          </w:p>
        </w:tc>
        <w:tc>
          <w:tcPr>
            <w:tcW w:w="0" w:type="auto"/>
            <w:vAlign w:val="center"/>
          </w:tcPr>
          <w:p>
            <w:pPr>
              <w:spacing w:line="320" w:lineRule="exact"/>
              <w:rPr>
                <w:rFonts w:cs="宋体"/>
                <w:sz w:val="24"/>
                <w:szCs w:val="24"/>
              </w:rPr>
            </w:pPr>
            <w:r>
              <w:rPr>
                <w:rFonts w:hint="eastAsia" w:ascii="Times New Roman" w:hAnsi="Times New Roman" w:eastAsia="宋体" w:cs="Times New Roman"/>
                <w:spacing w:val="6"/>
                <w:sz w:val="24"/>
                <w:szCs w:val="24"/>
              </w:rPr>
              <w:t>施工过程中发生设计变更时，检查设计变更是否经过审批</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3</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材料与</w:t>
            </w:r>
          </w:p>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零部件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未按规定对受委托方实施质量控制</w:t>
            </w:r>
          </w:p>
        </w:tc>
        <w:tc>
          <w:tcPr>
            <w:tcW w:w="0" w:type="auto"/>
            <w:vAlign w:val="center"/>
          </w:tcPr>
          <w:p>
            <w:pPr>
              <w:spacing w:line="320" w:lineRule="exact"/>
              <w:jc w:val="left"/>
              <w:rPr>
                <w:rFonts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4</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未按规定进行领用、使用控制以及材料标识</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6</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7</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作业</w:t>
            </w:r>
          </w:p>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（工艺）</w:t>
            </w:r>
          </w:p>
        </w:tc>
        <w:tc>
          <w:tcPr>
            <w:tcW w:w="0" w:type="auto"/>
            <w:vAlign w:val="center"/>
          </w:tcPr>
          <w:p>
            <w:pPr>
              <w:spacing w:line="320" w:lineRule="exact"/>
              <w:ind w:right="-107" w:rightChars="-51"/>
              <w:jc w:val="left"/>
              <w:rPr>
                <w:rFonts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0" w:type="auto"/>
            <w:vAlign w:val="center"/>
          </w:tcPr>
          <w:p>
            <w:pPr>
              <w:widowControl/>
              <w:spacing w:line="320" w:lineRule="exact"/>
              <w:rPr>
                <w:rFonts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8</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宋体"/>
                <w:sz w:val="24"/>
              </w:rPr>
              <w:t>未按规定进行图纸会审</w:t>
            </w:r>
          </w:p>
        </w:tc>
        <w:tc>
          <w:tcPr>
            <w:tcW w:w="0" w:type="auto"/>
            <w:vAlign w:val="center"/>
          </w:tcPr>
          <w:p>
            <w:pPr>
              <w:widowControl/>
              <w:spacing w:line="320" w:lineRule="exact"/>
              <w:rPr>
                <w:rFonts w:cs="宋体"/>
                <w:sz w:val="24"/>
                <w:szCs w:val="24"/>
              </w:rPr>
            </w:pPr>
            <w:r>
              <w:rPr>
                <w:rFonts w:hint="eastAsia" w:ascii="Times New Roman" w:hAnsi="Times New Roman" w:eastAsia="宋体" w:cs="宋体"/>
                <w:sz w:val="24"/>
              </w:rPr>
              <w:t>按规定进行图纸会审，并做好相关记录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9</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未按规定对作业（工艺）进行检查</w:t>
            </w:r>
          </w:p>
        </w:tc>
        <w:tc>
          <w:tcPr>
            <w:tcW w:w="0" w:type="auto"/>
            <w:vAlign w:val="center"/>
          </w:tcPr>
          <w:p>
            <w:pPr>
              <w:spacing w:line="320" w:lineRule="exact"/>
              <w:rPr>
                <w:rFonts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施工用工装、模具的管理不符合要求</w:t>
            </w:r>
          </w:p>
        </w:tc>
        <w:tc>
          <w:tcPr>
            <w:tcW w:w="0" w:type="auto"/>
            <w:vAlign w:val="center"/>
          </w:tcPr>
          <w:p>
            <w:pPr>
              <w:widowControl/>
              <w:spacing w:line="320" w:lineRule="exact"/>
              <w:rPr>
                <w:rFonts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11</w:t>
            </w:r>
          </w:p>
        </w:tc>
        <w:tc>
          <w:tcPr>
            <w:tcW w:w="0" w:type="auto"/>
            <w:vMerge w:val="restart"/>
            <w:vAlign w:val="center"/>
          </w:tcPr>
          <w:p>
            <w:pPr>
              <w:widowControl/>
              <w:spacing w:line="320" w:lineRule="exact"/>
              <w:jc w:val="center"/>
              <w:rPr>
                <w:rFonts w:cs="Times New Roman"/>
                <w:kern w:val="0"/>
                <w:sz w:val="24"/>
                <w:szCs w:val="24"/>
              </w:rPr>
            </w:pPr>
            <w:r>
              <w:rPr>
                <w:rFonts w:ascii="Times New Roman" w:hAnsi="Times New Roman" w:eastAsia="宋体" w:cs="Times New Roman"/>
                <w:kern w:val="0"/>
                <w:sz w:val="24"/>
                <w:szCs w:val="24"/>
              </w:rPr>
              <w:t>焊接</w:t>
            </w: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12</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Times New Roman"/>
                <w:spacing w:val="6"/>
                <w:sz w:val="24"/>
                <w:szCs w:val="24"/>
              </w:rPr>
              <w:t>焊接工艺评定、焊接工艺规程不符合要求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pacing w:val="6"/>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Times New Roman"/>
                <w:spacing w:val="6"/>
                <w:sz w:val="24"/>
                <w:szCs w:val="24"/>
              </w:rPr>
              <w:t>焊缝返修未按规定执行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z w:val="24"/>
                <w:szCs w:val="24"/>
              </w:rPr>
              <w:t>日管控</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14</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热处理</w:t>
            </w:r>
          </w:p>
        </w:tc>
        <w:tc>
          <w:tcPr>
            <w:tcW w:w="0" w:type="auto"/>
            <w:vAlign w:val="center"/>
          </w:tcPr>
          <w:p>
            <w:pPr>
              <w:rPr>
                <w:rFonts w:cs="宋体"/>
                <w:sz w:val="24"/>
              </w:rPr>
            </w:pPr>
            <w:r>
              <w:rPr>
                <w:rFonts w:hint="eastAsia" w:ascii="Times New Roman" w:hAnsi="Times New Roman" w:eastAsia="宋体" w:cs="宋体"/>
                <w:sz w:val="24"/>
              </w:rPr>
              <w:t>热处理工艺文件不符合要求</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15</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16</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，对热处理过程进行控制，并准确、规范填写热处理记录，出具热处理报告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17</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未按规定对热处理外委进行控制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18</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无损检测</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19</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无损检测人员</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按规定配备相应资质的无损检测人员并注册到本单位，并对无损检测人员进行培训、考核，明确其职责、权限等要求，检查执行情况</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20</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21</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0" w:type="auto"/>
            <w:vAlign w:val="center"/>
          </w:tcPr>
          <w:p>
            <w:pPr>
              <w:spacing w:line="320" w:lineRule="exact"/>
              <w:jc w:val="left"/>
              <w:rPr>
                <w:rFonts w:cs="Times New Roman"/>
                <w:kern w:val="0"/>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22</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无损检测记录和报告不符合要求</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应及时出具准确规范的无损检测记录和报告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z w:val="24"/>
                <w:szCs w:val="24"/>
              </w:rPr>
            </w:pPr>
            <w:r>
              <w:rPr>
                <w:rFonts w:hint="eastAsia" w:ascii="Times New Roman" w:hAnsi="Times New Roman" w:eastAsia="宋体" w:cs="宋体"/>
                <w:sz w:val="24"/>
              </w:rPr>
              <w:t>未按规定对无损检测外委进行控制</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24</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spacing w:val="6"/>
                <w:sz w:val="24"/>
                <w:szCs w:val="24"/>
              </w:rPr>
              <w:t>理化检验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理化检验人员按要求培训上岗</w:t>
            </w:r>
          </w:p>
          <w:p>
            <w:pPr>
              <w:spacing w:line="320" w:lineRule="exact"/>
              <w:jc w:val="left"/>
              <w:rPr>
                <w:rFonts w:cs="宋体"/>
                <w:sz w:val="24"/>
                <w:szCs w:val="24"/>
              </w:rPr>
            </w:pP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理化检验方法和操作过程不符合要求</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26</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0" w:type="auto"/>
            <w:vAlign w:val="center"/>
          </w:tcPr>
          <w:p>
            <w:pPr>
              <w:spacing w:line="320" w:lineRule="exact"/>
              <w:jc w:val="left"/>
              <w:rPr>
                <w:rFonts w:cs="宋体"/>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27</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ind w:right="-107" w:rightChars="-51"/>
              <w:jc w:val="left"/>
              <w:rPr>
                <w:rFonts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28</w:t>
            </w:r>
          </w:p>
        </w:tc>
        <w:tc>
          <w:tcPr>
            <w:tcW w:w="0" w:type="auto"/>
            <w:vMerge w:val="restart"/>
            <w:vAlign w:val="center"/>
          </w:tcPr>
          <w:p>
            <w:pPr>
              <w:widowControl/>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检验</w:t>
            </w:r>
          </w:p>
          <w:p>
            <w:pPr>
              <w:widowControl/>
              <w:spacing w:line="320" w:lineRule="exact"/>
              <w:jc w:val="center"/>
              <w:rPr>
                <w:rFonts w:cs="Times New Roman"/>
                <w:kern w:val="0"/>
                <w:sz w:val="24"/>
                <w:szCs w:val="24"/>
              </w:rPr>
            </w:pPr>
            <w:r>
              <w:rPr>
                <w:rFonts w:hint="eastAsia" w:ascii="Times New Roman" w:hAnsi="Times New Roman" w:eastAsia="宋体" w:cs="Times New Roman"/>
                <w:spacing w:val="6"/>
                <w:sz w:val="24"/>
                <w:szCs w:val="24"/>
              </w:rPr>
              <w:t>与试验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29</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未按规定对检验试验记录和报告进行控制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31</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施工设备</w:t>
            </w:r>
          </w:p>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和检验与试验装置</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32</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jc w:val="left"/>
              <w:rPr>
                <w:rFonts w:cs="Times New Roman"/>
                <w:spacing w:val="6"/>
                <w:sz w:val="24"/>
                <w:szCs w:val="24"/>
              </w:rPr>
            </w:pPr>
            <w:r>
              <w:rPr>
                <w:rFonts w:hint="eastAsia" w:ascii="Times New Roman" w:hAnsi="Times New Roman" w:eastAsia="宋体" w:cs="宋体"/>
                <w:sz w:val="24"/>
              </w:rPr>
              <w:t>档案管理不符合要求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34</w:t>
            </w:r>
          </w:p>
        </w:tc>
        <w:tc>
          <w:tcPr>
            <w:tcW w:w="0" w:type="auto"/>
            <w:vMerge w:val="restart"/>
            <w:vAlign w:val="center"/>
          </w:tcPr>
          <w:p>
            <w:pPr>
              <w:widowControl/>
              <w:spacing w:line="320" w:lineRule="exact"/>
              <w:jc w:val="center"/>
              <w:rPr>
                <w:rFonts w:cs="Times New Roman"/>
                <w:kern w:val="0"/>
                <w:sz w:val="24"/>
                <w:szCs w:val="24"/>
              </w:rPr>
            </w:pPr>
            <w:r>
              <w:rPr>
                <w:rFonts w:hint="eastAsia" w:cs="Times New Roman"/>
                <w:kern w:val="0"/>
                <w:sz w:val="24"/>
                <w:szCs w:val="24"/>
              </w:rPr>
              <w:t>施工过程</w:t>
            </w:r>
          </w:p>
        </w:tc>
        <w:tc>
          <w:tcPr>
            <w:tcW w:w="0" w:type="auto"/>
            <w:vAlign w:val="center"/>
          </w:tcPr>
          <w:p>
            <w:pPr>
              <w:numPr>
                <w:ilvl w:val="255"/>
                <w:numId w:val="0"/>
              </w:numPr>
              <w:rPr>
                <w:rFonts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0" w:type="auto"/>
            <w:vAlign w:val="center"/>
          </w:tcPr>
          <w:p>
            <w:pPr>
              <w:numPr>
                <w:ilvl w:val="255"/>
                <w:numId w:val="0"/>
              </w:numPr>
              <w:rPr>
                <w:rFonts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jc w:val="left"/>
              <w:rPr>
                <w:rFonts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0" w:type="auto"/>
            <w:vAlign w:val="center"/>
          </w:tcPr>
          <w:p>
            <w:pPr>
              <w:rPr>
                <w:rFonts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36</w:t>
            </w:r>
          </w:p>
        </w:tc>
        <w:tc>
          <w:tcPr>
            <w:tcW w:w="0" w:type="auto"/>
            <w:vMerge w:val="restart"/>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人员管理</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37</w:t>
            </w:r>
          </w:p>
        </w:tc>
        <w:tc>
          <w:tcPr>
            <w:tcW w:w="0" w:type="auto"/>
            <w:vMerge w:val="continue"/>
            <w:vAlign w:val="center"/>
          </w:tcPr>
          <w:p>
            <w:pPr>
              <w:numPr>
                <w:ilvl w:val="255"/>
                <w:numId w:val="0"/>
              </w:numPr>
              <w:spacing w:line="320" w:lineRule="exact"/>
              <w:jc w:val="center"/>
              <w:rPr>
                <w:rFonts w:cs="Times New Roman"/>
                <w:spacing w:val="6"/>
                <w:sz w:val="24"/>
                <w:szCs w:val="24"/>
              </w:rPr>
            </w:pP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0" w:type="auto"/>
            <w:vAlign w:val="center"/>
          </w:tcPr>
          <w:p>
            <w:pPr>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38</w:t>
            </w:r>
          </w:p>
        </w:tc>
        <w:tc>
          <w:tcPr>
            <w:tcW w:w="0" w:type="auto"/>
            <w:vMerge w:val="continue"/>
            <w:vAlign w:val="center"/>
          </w:tcPr>
          <w:p>
            <w:pPr>
              <w:numPr>
                <w:ilvl w:val="255"/>
                <w:numId w:val="0"/>
              </w:numPr>
              <w:spacing w:line="320" w:lineRule="exact"/>
              <w:jc w:val="center"/>
              <w:rPr>
                <w:rFonts w:cs="Times New Roman"/>
                <w:spacing w:val="6"/>
                <w:sz w:val="24"/>
                <w:szCs w:val="24"/>
              </w:rPr>
            </w:pP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39</w:t>
            </w:r>
          </w:p>
        </w:tc>
        <w:tc>
          <w:tcPr>
            <w:tcW w:w="0" w:type="auto"/>
            <w:vMerge w:val="restart"/>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41</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42</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政府监督、通报、预警</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43</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投诉举报</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0" w:type="auto"/>
            <w:vAlign w:val="center"/>
          </w:tcPr>
          <w:p>
            <w:pPr>
              <w:numPr>
                <w:ilvl w:val="255"/>
                <w:numId w:val="0"/>
              </w:numPr>
              <w:spacing w:line="320" w:lineRule="exact"/>
              <w:ind w:firstLine="25" w:firstLineChars="10"/>
              <w:jc w:val="center"/>
              <w:rPr>
                <w:rFonts w:cs="Times New Roman"/>
                <w:spacing w:val="6"/>
                <w:sz w:val="24"/>
                <w:szCs w:val="24"/>
              </w:rPr>
            </w:pPr>
            <w:r>
              <w:rPr>
                <w:rFonts w:hint="eastAsia" w:ascii="Times New Roman" w:hAnsi="Times New Roman" w:eastAsia="宋体" w:cs="Times New Roman"/>
                <w:spacing w:val="6"/>
                <w:sz w:val="24"/>
                <w:szCs w:val="24"/>
              </w:rPr>
              <w:t>44</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舆情信息</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bl>
    <w:p>
      <w:pPr>
        <w:jc w:val="center"/>
        <w:rPr>
          <w:rFonts w:hint="eastAsia" w:ascii="仿宋" w:hAnsi="仿宋" w:eastAsia="仿宋" w:cs="仿宋"/>
          <w:bCs/>
          <w:sz w:val="32"/>
          <w:szCs w:val="32"/>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jc w:val="left"/>
        <w:outlineLvl w:val="0"/>
        <w:rPr>
          <w:b/>
          <w:sz w:val="36"/>
          <w:szCs w:val="36"/>
          <w:lang w:eastAsia="zh-TW"/>
        </w:rPr>
      </w:pPr>
      <w:r>
        <w:rPr>
          <w:rFonts w:hint="eastAsia" w:ascii="仿宋" w:hAnsi="仿宋" w:eastAsia="仿宋" w:cs="仿宋"/>
          <w:bCs/>
          <w:sz w:val="32"/>
          <w:szCs w:val="32"/>
        </w:rPr>
        <w:t xml:space="preserve">附录A15     </w:t>
      </w:r>
      <w:r>
        <w:rPr>
          <w:rFonts w:hint="eastAsia" w:asciiTheme="minorEastAsia" w:hAnsiTheme="minorEastAsia" w:cstheme="minorEastAsia"/>
          <w:b/>
          <w:sz w:val="36"/>
          <w:szCs w:val="36"/>
        </w:rPr>
        <w:t>大型游乐设施质量安全风险管控清单</w:t>
      </w:r>
      <w:r>
        <w:rPr>
          <w:rFonts w:hint="eastAsia" w:ascii="仿宋_GB2312" w:hAnsi="仿宋" w:eastAsia="仿宋_GB2312" w:cs="仿宋"/>
          <w:sz w:val="32"/>
          <w:szCs w:val="32"/>
          <w:lang w:val="zh-TW"/>
        </w:rPr>
        <w:t>（制造（含安装、修理、改造））</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1269"/>
        <w:gridCol w:w="3463"/>
        <w:gridCol w:w="3832"/>
        <w:gridCol w:w="1732"/>
        <w:gridCol w:w="1854"/>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2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269"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346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383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73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854"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945"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设计文件未经鉴定，也未经责任人员审查确认即用于生产</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设计文件经鉴定机构鉴定并按规定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r>
              <w:rPr>
                <w:rFonts w:ascii="Times New Roman" w:hAnsi="Times New Roman" w:eastAsia="宋体" w:cs="Times New Roman"/>
                <w:spacing w:val="6"/>
                <w:sz w:val="24"/>
                <w:szCs w:val="24"/>
              </w:rPr>
              <w:t xml:space="preserve"> </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269"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346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3463"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，进行过程控制，准确、规范填写热处理记录，出具热处理报告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无损检测人员及</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22</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24</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无损检测记录和报告缺失或不规范</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应及时出具准确规范的无损检测记录和报告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26</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理化检验人员按要求培训上岗</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32</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34</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732"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36</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269"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3832"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269"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383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383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4</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5</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大型游乐设施制造（含安装、修理、改造）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rPr>
          <w:rFonts w:asciiTheme="minorEastAsia" w:hAnsiTheme="minorEastAsia" w:cstheme="minorEastAsia"/>
          <w:b/>
          <w:sz w:val="36"/>
          <w:szCs w:val="36"/>
        </w:rPr>
      </w:pPr>
      <w:r>
        <w:rPr>
          <w:rFonts w:hint="eastAsia" w:ascii="仿宋" w:hAnsi="仿宋" w:eastAsia="仿宋" w:cs="仿宋"/>
          <w:bCs/>
          <w:sz w:val="32"/>
          <w:szCs w:val="32"/>
        </w:rPr>
        <w:t>附录A16</w:t>
      </w:r>
      <w:r>
        <w:rPr>
          <w:rFonts w:hint="eastAsia" w:asciiTheme="minorEastAsia" w:hAnsiTheme="minorEastAsia" w:cstheme="minorEastAsia"/>
          <w:b/>
          <w:sz w:val="36"/>
          <w:szCs w:val="36"/>
        </w:rPr>
        <w:t xml:space="preserve">       大型游乐设施质量安全风险管控清单</w:t>
      </w:r>
      <w:r>
        <w:rPr>
          <w:rFonts w:hint="eastAsia" w:ascii="仿宋_GB2312" w:hAnsi="仿宋" w:eastAsia="仿宋_GB2312" w:cs="仿宋"/>
          <w:sz w:val="32"/>
          <w:szCs w:val="32"/>
          <w:lang w:val="zh-TW"/>
        </w:rPr>
        <w:t>（安装（含修理））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1227"/>
        <w:gridCol w:w="4077"/>
        <w:gridCol w:w="3791"/>
        <w:gridCol w:w="1241"/>
        <w:gridCol w:w="1636"/>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65"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1227"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风险类别</w:t>
            </w:r>
          </w:p>
        </w:tc>
        <w:tc>
          <w:tcPr>
            <w:tcW w:w="4077"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bCs/>
                <w:kern w:val="0"/>
                <w:sz w:val="24"/>
                <w:szCs w:val="32"/>
              </w:rPr>
              <w:t>风险指标</w:t>
            </w:r>
          </w:p>
        </w:tc>
        <w:tc>
          <w:tcPr>
            <w:tcW w:w="3791"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1241"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管控形式</w:t>
            </w:r>
          </w:p>
        </w:tc>
        <w:tc>
          <w:tcPr>
            <w:tcW w:w="1636" w:type="dxa"/>
            <w:shd w:val="clear" w:color="auto" w:fill="BEBEBE"/>
            <w:vAlign w:val="center"/>
          </w:tcPr>
          <w:p>
            <w:pPr>
              <w:spacing w:line="320" w:lineRule="exact"/>
              <w:ind w:right="-107" w:rightChars="-51"/>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责任人</w:t>
            </w:r>
          </w:p>
        </w:tc>
        <w:tc>
          <w:tcPr>
            <w:tcW w:w="986"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设计</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外来设计文件不符合相关要求</w:t>
            </w:r>
          </w:p>
        </w:tc>
        <w:tc>
          <w:tcPr>
            <w:tcW w:w="3791" w:type="dxa"/>
            <w:vAlign w:val="center"/>
          </w:tcPr>
          <w:p>
            <w:pPr>
              <w:spacing w:line="320" w:lineRule="exact"/>
              <w:rPr>
                <w:rFonts w:ascii="Times New Roman" w:hAnsi="Times New Roman" w:eastAsia="宋体" w:cs="宋体"/>
                <w:sz w:val="24"/>
                <w:szCs w:val="24"/>
              </w:rPr>
            </w:pPr>
            <w:r>
              <w:rPr>
                <w:rFonts w:hint="eastAsia" w:ascii="Times New Roman" w:hAnsi="Times New Roman" w:eastAsia="宋体" w:cs="宋体"/>
                <w:sz w:val="24"/>
                <w:szCs w:val="24"/>
              </w:rPr>
              <w:t>检查</w:t>
            </w:r>
            <w:r>
              <w:rPr>
                <w:rFonts w:hint="eastAsia" w:cs="宋体"/>
                <w:sz w:val="24"/>
                <w:szCs w:val="24"/>
              </w:rPr>
              <w:t>客运索道</w:t>
            </w:r>
            <w:r>
              <w:rPr>
                <w:rFonts w:hint="eastAsia" w:ascii="Times New Roman" w:hAnsi="Times New Roman" w:eastAsia="宋体" w:cs="宋体"/>
                <w:sz w:val="24"/>
                <w:szCs w:val="24"/>
              </w:rPr>
              <w:t>安装（含修理）所依据的外来设计文件是否按要求经过</w:t>
            </w:r>
            <w:r>
              <w:rPr>
                <w:rFonts w:hint="eastAsia" w:cs="宋体"/>
                <w:sz w:val="24"/>
                <w:szCs w:val="24"/>
              </w:rPr>
              <w:t>审核</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227" w:type="dxa"/>
            <w:vMerge w:val="continue"/>
            <w:vAlign w:val="center"/>
          </w:tcPr>
          <w:p>
            <w:pPr>
              <w:widowControl/>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rPr>
                <w:rFonts w:ascii="Times New Roman" w:hAnsi="Times New Roman" w:eastAsia="宋体" w:cs="Times New Roman"/>
                <w:spacing w:val="6"/>
                <w:sz w:val="24"/>
                <w:szCs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变更</w:t>
            </w:r>
            <w:r>
              <w:rPr>
                <w:rFonts w:ascii="Times New Roman" w:hAnsi="Times New Roman" w:eastAsia="宋体" w:cs="Times New Roman"/>
                <w:spacing w:val="6"/>
                <w:sz w:val="24"/>
                <w:szCs w:val="24"/>
              </w:rPr>
              <w:t>手续</w:t>
            </w:r>
          </w:p>
        </w:tc>
        <w:tc>
          <w:tcPr>
            <w:tcW w:w="3791" w:type="dxa"/>
            <w:vAlign w:val="center"/>
          </w:tcPr>
          <w:p>
            <w:pPr>
              <w:spacing w:line="320" w:lineRule="exact"/>
              <w:rPr>
                <w:rFonts w:ascii="Times New Roman" w:hAnsi="Times New Roman" w:eastAsia="宋体" w:cs="宋体"/>
                <w:sz w:val="24"/>
                <w:szCs w:val="24"/>
              </w:rPr>
            </w:pPr>
            <w:r>
              <w:rPr>
                <w:rFonts w:hint="eastAsia" w:ascii="Times New Roman" w:hAnsi="Times New Roman" w:eastAsia="宋体" w:cs="Times New Roman"/>
                <w:spacing w:val="6"/>
                <w:sz w:val="24"/>
                <w:szCs w:val="24"/>
              </w:rPr>
              <w:t>施工过程中发生设计变更时，检查设计变更是否经过审批</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作业</w:t>
            </w:r>
          </w:p>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（工艺）</w:t>
            </w:r>
          </w:p>
        </w:tc>
        <w:tc>
          <w:tcPr>
            <w:tcW w:w="4077" w:type="dxa"/>
            <w:vAlign w:val="center"/>
          </w:tcPr>
          <w:p>
            <w:pPr>
              <w:spacing w:line="320" w:lineRule="exact"/>
              <w:ind w:right="-107" w:rightChars="-51"/>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3791" w:type="dxa"/>
            <w:vAlign w:val="center"/>
          </w:tcPr>
          <w:p>
            <w:pPr>
              <w:widowControl/>
              <w:spacing w:line="320" w:lineRule="exact"/>
              <w:rPr>
                <w:rFonts w:ascii="Times New Roman" w:hAnsi="Times New Roman" w:eastAsia="宋体"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宋体"/>
                <w:sz w:val="24"/>
              </w:rPr>
              <w:t>未按规定进行图纸会审</w:t>
            </w:r>
          </w:p>
        </w:tc>
        <w:tc>
          <w:tcPr>
            <w:tcW w:w="3791" w:type="dxa"/>
            <w:vAlign w:val="center"/>
          </w:tcPr>
          <w:p>
            <w:pPr>
              <w:widowControl/>
              <w:spacing w:line="320" w:lineRule="exact"/>
              <w:rPr>
                <w:rFonts w:ascii="Times New Roman" w:hAnsi="Times New Roman" w:eastAsia="宋体" w:cs="宋体"/>
                <w:sz w:val="24"/>
                <w:szCs w:val="24"/>
              </w:rPr>
            </w:pPr>
            <w:r>
              <w:rPr>
                <w:rFonts w:hint="eastAsia" w:ascii="Times New Roman" w:hAnsi="Times New Roman" w:eastAsia="宋体" w:cs="宋体"/>
                <w:sz w:val="24"/>
              </w:rPr>
              <w:t>按规定进行图纸会审，并做好相关记录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未按规定对作业（工艺）进行检查</w:t>
            </w:r>
          </w:p>
        </w:tc>
        <w:tc>
          <w:tcPr>
            <w:tcW w:w="3791" w:type="dxa"/>
            <w:vAlign w:val="center"/>
          </w:tcPr>
          <w:p>
            <w:pPr>
              <w:spacing w:line="320" w:lineRule="exact"/>
              <w:rPr>
                <w:rFonts w:ascii="Times New Roman" w:hAnsi="Times New Roman" w:eastAsia="宋体"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施工用工装、模具的管理不符合要求</w:t>
            </w:r>
          </w:p>
        </w:tc>
        <w:tc>
          <w:tcPr>
            <w:tcW w:w="3791" w:type="dxa"/>
            <w:vAlign w:val="center"/>
          </w:tcPr>
          <w:p>
            <w:pPr>
              <w:widowControl/>
              <w:spacing w:line="320" w:lineRule="exact"/>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w:t>
            </w: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焊接工艺评定、焊接工艺规程不符合要求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焊缝返修未按规定执行</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4077"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，对热处理过程进行控制，并准确、规范填写热处理记录，出具热处理报告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按规定配备相应资质的无损检测人员并注册到本单位，并对无损检测人员进行培训、考核，明确其职责、权限等要求，检查执行情况</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3791" w:type="dxa"/>
            <w:vAlign w:val="center"/>
          </w:tcPr>
          <w:p>
            <w:pPr>
              <w:spacing w:line="320" w:lineRule="exact"/>
              <w:jc w:val="left"/>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22</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应及时出具准确规范的无损检测记录和报告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宋体"/>
                <w:sz w:val="24"/>
              </w:rPr>
              <w:t>未按规定对无损检测外委进行控制</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24</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理化检验</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理化检验人员按要求培训上岗</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26</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ind w:right="-107" w:rightChars="-51"/>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28</w:t>
            </w:r>
          </w:p>
        </w:tc>
        <w:tc>
          <w:tcPr>
            <w:tcW w:w="1227" w:type="dxa"/>
            <w:vMerge w:val="restart"/>
            <w:vAlign w:val="center"/>
          </w:tcPr>
          <w:p>
            <w:pPr>
              <w:widowControl/>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与试验</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29</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未按规定对检验试验记录和报告进行控制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31</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施工设备</w:t>
            </w:r>
          </w:p>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32</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34</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cs="Times New Roman"/>
                <w:kern w:val="0"/>
                <w:sz w:val="24"/>
                <w:szCs w:val="24"/>
              </w:rPr>
              <w:t>施工过程</w:t>
            </w:r>
          </w:p>
        </w:tc>
        <w:tc>
          <w:tcPr>
            <w:tcW w:w="407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3791"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12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jc w:val="left"/>
              <w:rPr>
                <w:rFonts w:ascii="Times New Roman" w:hAnsi="Times New Roman" w:eastAsia="宋体"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3791"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12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36</w:t>
            </w:r>
          </w:p>
        </w:tc>
        <w:tc>
          <w:tcPr>
            <w:tcW w:w="1227" w:type="dxa"/>
            <w:vMerge w:val="restart"/>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227" w:type="dxa"/>
            <w:vMerge w:val="continue"/>
            <w:vAlign w:val="center"/>
          </w:tcPr>
          <w:p>
            <w:pPr>
              <w:numPr>
                <w:ilvl w:val="255"/>
                <w:numId w:val="0"/>
              </w:numPr>
              <w:spacing w:line="320" w:lineRule="exact"/>
              <w:jc w:val="center"/>
              <w:rPr>
                <w:rFonts w:ascii="Times New Roman" w:hAnsi="Times New Roman" w:eastAsia="宋体" w:cs="Times New Roman"/>
                <w:spacing w:val="6"/>
                <w:sz w:val="24"/>
                <w:szCs w:val="24"/>
              </w:rPr>
            </w:pP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865" w:type="dxa"/>
            <w:vAlign w:val="center"/>
          </w:tcPr>
          <w:p>
            <w:pPr>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227" w:type="dxa"/>
            <w:vMerge w:val="continue"/>
            <w:vAlign w:val="center"/>
          </w:tcPr>
          <w:p>
            <w:pPr>
              <w:numPr>
                <w:ilvl w:val="255"/>
                <w:numId w:val="0"/>
              </w:numPr>
              <w:spacing w:line="320" w:lineRule="exact"/>
              <w:jc w:val="center"/>
              <w:rPr>
                <w:rFonts w:ascii="Times New Roman" w:hAnsi="Times New Roman" w:eastAsia="宋体" w:cs="Times New Roman"/>
                <w:spacing w:val="6"/>
                <w:sz w:val="24"/>
                <w:szCs w:val="24"/>
              </w:rPr>
            </w:pP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227" w:type="dxa"/>
            <w:vMerge w:val="restart"/>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政府监督、通报、预警</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43</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投诉举报</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65" w:type="dxa"/>
            <w:vAlign w:val="center"/>
          </w:tcPr>
          <w:p>
            <w:pPr>
              <w:numPr>
                <w:ilvl w:val="255"/>
                <w:numId w:val="0"/>
              </w:numPr>
              <w:spacing w:line="320" w:lineRule="exact"/>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44</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舆情信息</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备注：本清单为推荐性格式，仅规定了应当进行日管控、周排查、月调度的基本项目，大型游乐设施安装（含修理）单位应当结合本单位实际和产品安装的具体要求，细化风险管控清单，合理调整管控形式。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附录A17             </w:t>
      </w:r>
      <w:r>
        <w:rPr>
          <w:rFonts w:ascii="Calibri" w:hAnsi="Calibri" w:eastAsia="宋体" w:cs="Times New Roman"/>
          <w:b/>
          <w:sz w:val="36"/>
          <w:szCs w:val="36"/>
        </w:rPr>
        <w:t>场车</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4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1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产品设计的依据不符合现行法规、安全规范、标准和用户要求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产品设计的依据现行法规、安全规范、标准和用户要求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未按规定进行设计文件修改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发生设计变更时，按规定进行设计文件修改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控制程序文件履职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具有合格有效的焊接工艺评定、焊接工艺规程、焊接工艺卡，且能覆盖焊接所需的工艺</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41</w:t>
            </w:r>
          </w:p>
        </w:tc>
        <w:tc>
          <w:tcPr>
            <w:tcW w:w="1608" w:type="dxa"/>
            <w:vAlign w:val="center"/>
          </w:tcPr>
          <w:p>
            <w:pPr>
              <w:jc w:val="center"/>
              <w:rPr>
                <w:rFonts w:ascii="宋体" w:hAnsi="宋体" w:eastAsia="宋体" w:cs="宋体"/>
                <w:sz w:val="24"/>
              </w:rPr>
            </w:pPr>
            <w:r>
              <w:rPr>
                <w:rFonts w:hint="eastAsia" w:ascii="宋体" w:hAnsi="宋体" w:eastAsia="宋体" w:cs="宋体"/>
                <w:sz w:val="24"/>
              </w:rPr>
              <w:t>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叉车的设计</w:t>
            </w:r>
            <w:r>
              <w:rPr>
                <w:rFonts w:hint="eastAsia" w:ascii="宋体" w:hAnsi="宋体" w:eastAsia="宋体" w:cs="宋体"/>
                <w:sz w:val="24"/>
                <w:lang w:val="zh-TW"/>
              </w:rPr>
              <w:t>不符合安全技术规范要求</w:t>
            </w:r>
          </w:p>
          <w:p>
            <w:pPr>
              <w:rPr>
                <w:rFonts w:ascii="宋体" w:hAnsi="宋体" w:eastAsia="宋体" w:cs="宋体"/>
                <w:sz w:val="24"/>
                <w:lang w:val="zh-TW" w:eastAsia="zh-TW"/>
              </w:rPr>
            </w:pPr>
          </w:p>
        </w:tc>
        <w:tc>
          <w:tcPr>
            <w:tcW w:w="4111" w:type="dxa"/>
            <w:vAlign w:val="center"/>
          </w:tcPr>
          <w:p>
            <w:pPr>
              <w:rPr>
                <w:rFonts w:ascii="宋体" w:hAnsi="宋体" w:eastAsia="宋体" w:cs="宋体"/>
                <w:sz w:val="24"/>
                <w:lang w:val="zh-TW" w:eastAsia="zh-TW"/>
              </w:rPr>
            </w:pPr>
            <w:r>
              <w:rPr>
                <w:rFonts w:hint="eastAsia" w:ascii="宋体" w:hAnsi="宋体" w:eastAsia="宋体" w:cs="宋体"/>
                <w:sz w:val="24"/>
              </w:rPr>
              <w:t>1.叉车制造单位在设计控制时，</w:t>
            </w:r>
            <w:r>
              <w:rPr>
                <w:rFonts w:hint="eastAsia" w:ascii="宋体" w:hAnsi="宋体" w:eastAsia="宋体" w:cs="宋体"/>
                <w:sz w:val="24"/>
                <w:lang w:val="zh-TW" w:eastAsia="zh-TW"/>
              </w:rPr>
              <w:t>还应管控以下几点：</w:t>
            </w:r>
          </w:p>
          <w:p>
            <w:pPr>
              <w:rPr>
                <w:rFonts w:ascii="宋体" w:hAnsi="宋体" w:eastAsia="宋体" w:cs="宋体"/>
                <w:sz w:val="24"/>
                <w:lang w:val="zh-TW" w:eastAsia="zh-TW"/>
              </w:rPr>
            </w:pPr>
            <w:r>
              <w:rPr>
                <w:rFonts w:hint="eastAsia" w:ascii="宋体" w:hAnsi="宋体" w:eastAsia="宋体" w:cs="宋体"/>
                <w:sz w:val="24"/>
                <w:lang w:val="zh-TW" w:eastAsia="zh-TW"/>
              </w:rPr>
              <w:t>1</w:t>
            </w:r>
            <w:r>
              <w:rPr>
                <w:rFonts w:hint="eastAsia" w:ascii="宋体" w:hAnsi="宋体" w:eastAsia="宋体" w:cs="宋体"/>
                <w:sz w:val="24"/>
                <w:lang w:val="zh-TW"/>
              </w:rPr>
              <w:t>.</w:t>
            </w:r>
            <w:r>
              <w:rPr>
                <w:rFonts w:hint="eastAsia" w:ascii="宋体" w:hAnsi="宋体" w:eastAsia="宋体" w:cs="宋体"/>
                <w:sz w:val="24"/>
                <w:lang w:val="zh-TW" w:eastAsia="zh-TW"/>
              </w:rPr>
              <w:t>实心截面货叉符合GB／T5182《叉车 货叉 技术要求和试验方法》；</w:t>
            </w:r>
          </w:p>
          <w:p>
            <w:pPr>
              <w:rPr>
                <w:rFonts w:ascii="宋体" w:hAnsi="宋体" w:eastAsia="宋体" w:cs="宋体"/>
                <w:sz w:val="24"/>
                <w:lang w:val="zh-TW" w:eastAsia="zh-TW"/>
              </w:rPr>
            </w:pPr>
            <w:r>
              <w:rPr>
                <w:rFonts w:hint="eastAsia" w:ascii="宋体" w:hAnsi="宋体" w:eastAsia="宋体" w:cs="宋体"/>
                <w:sz w:val="24"/>
                <w:lang w:val="zh-TW" w:eastAsia="zh-TW"/>
              </w:rPr>
              <w:t>2</w:t>
            </w:r>
            <w:r>
              <w:rPr>
                <w:rFonts w:hint="eastAsia" w:ascii="宋体" w:hAnsi="宋体" w:eastAsia="宋体" w:cs="宋体"/>
                <w:sz w:val="24"/>
                <w:lang w:val="zh-TW"/>
              </w:rPr>
              <w:t>.</w:t>
            </w:r>
            <w:r>
              <w:rPr>
                <w:rFonts w:hint="eastAsia" w:ascii="宋体" w:hAnsi="宋体" w:eastAsia="宋体" w:cs="宋体"/>
                <w:sz w:val="24"/>
                <w:lang w:val="zh-TW" w:eastAsia="zh-TW"/>
              </w:rPr>
              <w:t>叉车起升链条的最小安全系数应当符合 GB／T 10827.1-2014《工业车辆 安全要求和验证 第1部分：自行式工业车辆（除无人驾驶车辆、伸缩臂式叉车和载运车）》中4.6.1的要求；</w:t>
            </w:r>
          </w:p>
          <w:p>
            <w:pPr>
              <w:rPr>
                <w:rFonts w:ascii="宋体" w:hAnsi="宋体" w:eastAsia="宋体" w:cs="宋体"/>
                <w:sz w:val="24"/>
                <w:lang w:val="zh-TW" w:eastAsia="zh-TW"/>
              </w:rPr>
            </w:pPr>
            <w:r>
              <w:rPr>
                <w:rFonts w:hint="eastAsia" w:ascii="宋体" w:hAnsi="宋体" w:eastAsia="宋体" w:cs="宋体"/>
                <w:sz w:val="24"/>
                <w:lang w:val="zh-TW" w:eastAsia="zh-TW"/>
              </w:rPr>
              <w:t>3</w:t>
            </w:r>
            <w:r>
              <w:rPr>
                <w:rFonts w:hint="eastAsia" w:ascii="宋体" w:hAnsi="宋体" w:eastAsia="宋体" w:cs="宋体"/>
                <w:sz w:val="24"/>
                <w:lang w:val="zh-TW"/>
              </w:rPr>
              <w:t>.</w:t>
            </w:r>
            <w:r>
              <w:rPr>
                <w:rFonts w:hint="eastAsia" w:ascii="宋体" w:hAnsi="宋体" w:eastAsia="宋体" w:cs="宋体"/>
                <w:sz w:val="24"/>
                <w:lang w:val="zh-TW" w:eastAsia="zh-TW"/>
              </w:rPr>
              <w:t>罩壳打开后由于意外关闭会造成伤害的，应当在罩壳处（如牵引蓄电池或者发动机罩）设置防止意外关闭的装置，并且永久地固定在车辆上或者安装在车辆的安全处；</w:t>
            </w:r>
          </w:p>
          <w:p>
            <w:pPr>
              <w:rPr>
                <w:rFonts w:ascii="宋体" w:hAnsi="宋体" w:eastAsia="宋体" w:cs="宋体"/>
                <w:sz w:val="24"/>
                <w:lang w:val="zh-TW" w:eastAsia="zh-TW"/>
              </w:rPr>
            </w:pPr>
            <w:r>
              <w:rPr>
                <w:rFonts w:hint="eastAsia" w:ascii="宋体" w:hAnsi="宋体" w:eastAsia="宋体" w:cs="宋体"/>
                <w:sz w:val="24"/>
                <w:lang w:val="zh-TW" w:eastAsia="zh-TW"/>
              </w:rPr>
              <w:t>4</w:t>
            </w:r>
            <w:r>
              <w:rPr>
                <w:rFonts w:hint="eastAsia" w:ascii="宋体" w:hAnsi="宋体" w:eastAsia="宋体" w:cs="宋体"/>
                <w:sz w:val="24"/>
                <w:lang w:val="zh-TW"/>
              </w:rPr>
              <w:t>.</w:t>
            </w:r>
            <w:r>
              <w:rPr>
                <w:rFonts w:hint="eastAsia" w:ascii="宋体" w:hAnsi="宋体" w:eastAsia="宋体" w:cs="宋体"/>
                <w:sz w:val="24"/>
                <w:lang w:val="zh-TW" w:eastAsia="zh-TW"/>
              </w:rPr>
              <w:t>叉车向前运行时，顺时针转动方向盘或者对转向控制装置的等同操作，应当使叉车右转；舵柄操作的叉车原地转向操作力应当不大于400N；方向盘操作的叉车原地转向操作力应当不大于20N，左右转向操作力相差应当不大于5N；</w:t>
            </w:r>
          </w:p>
          <w:p>
            <w:pPr>
              <w:rPr>
                <w:rFonts w:ascii="宋体" w:hAnsi="宋体" w:eastAsia="宋体" w:cs="宋体"/>
                <w:sz w:val="24"/>
                <w:lang w:val="zh-TW" w:eastAsia="zh-TW"/>
              </w:rPr>
            </w:pPr>
            <w:r>
              <w:rPr>
                <w:rFonts w:hint="eastAsia" w:ascii="宋体" w:hAnsi="宋体" w:eastAsia="宋体" w:cs="宋体"/>
                <w:sz w:val="24"/>
                <w:lang w:val="zh-TW" w:eastAsia="zh-TW"/>
              </w:rPr>
              <w:t>5</w:t>
            </w:r>
            <w:r>
              <w:rPr>
                <w:rFonts w:hint="eastAsia" w:ascii="宋体" w:hAnsi="宋体" w:eastAsia="宋体" w:cs="宋体"/>
                <w:sz w:val="24"/>
                <w:lang w:val="zh-TW"/>
              </w:rPr>
              <w:t>.</w:t>
            </w:r>
            <w:r>
              <w:rPr>
                <w:rFonts w:hint="eastAsia" w:ascii="宋体" w:hAnsi="宋体" w:eastAsia="宋体" w:cs="宋体"/>
                <w:sz w:val="24"/>
                <w:lang w:val="zh-TW" w:eastAsia="zh-TW"/>
              </w:rPr>
              <w:t>叉车液压系统应当设置能防止系统内压力超过预定值的装置，此装置的设计和安装能够避免意外的松动或者调节，调整压力需要使用工具或者钥匙；叉车液压系统用软管、硬管和接头至少能承受液压回路3倍的工作压力；</w:t>
            </w:r>
          </w:p>
          <w:p>
            <w:pPr>
              <w:rPr>
                <w:rFonts w:ascii="宋体" w:hAnsi="宋体" w:eastAsia="宋体" w:cs="宋体"/>
                <w:sz w:val="24"/>
                <w:lang w:val="zh-TW" w:eastAsia="zh-TW"/>
              </w:rPr>
            </w:pPr>
            <w:r>
              <w:rPr>
                <w:rFonts w:hint="eastAsia" w:ascii="宋体" w:hAnsi="宋体" w:eastAsia="宋体" w:cs="宋体"/>
                <w:sz w:val="24"/>
                <w:lang w:val="zh-TW" w:eastAsia="zh-TW"/>
              </w:rPr>
              <w:t>6</w:t>
            </w:r>
            <w:r>
              <w:rPr>
                <w:rFonts w:hint="eastAsia" w:ascii="宋体" w:hAnsi="宋体" w:eastAsia="宋体" w:cs="宋体"/>
                <w:sz w:val="24"/>
                <w:lang w:val="zh-TW"/>
              </w:rPr>
              <w:t>.</w:t>
            </w:r>
            <w:r>
              <w:rPr>
                <w:rFonts w:hint="eastAsia" w:ascii="宋体" w:hAnsi="宋体" w:eastAsia="宋体" w:cs="宋体"/>
                <w:sz w:val="24"/>
                <w:lang w:val="zh-TW" w:eastAsia="zh-TW"/>
              </w:rPr>
              <w:t>最大起升高度大于1800mm的乘驾式叉车应当安装符合GB／T 5143《工业车辆护顶架 技术要求和试验方法》要求的护顶架；没有安装护顶架的带有折叠站板的步驾式叉车，当侧面防护装置处于其保护位置时，应当采取措施以防起升高度大于1800mm；</w:t>
            </w:r>
          </w:p>
          <w:p>
            <w:pPr>
              <w:rPr>
                <w:rFonts w:ascii="宋体" w:hAnsi="宋体" w:eastAsia="宋体" w:cs="宋体"/>
                <w:sz w:val="24"/>
                <w:lang w:val="zh-TW" w:eastAsia="zh-TW"/>
              </w:rPr>
            </w:pPr>
            <w:r>
              <w:rPr>
                <w:rFonts w:hint="eastAsia" w:ascii="宋体" w:hAnsi="宋体" w:eastAsia="宋体" w:cs="宋体"/>
                <w:sz w:val="24"/>
                <w:lang w:val="zh-TW" w:eastAsia="zh-TW"/>
              </w:rPr>
              <w:t>7</w:t>
            </w:r>
            <w:r>
              <w:rPr>
                <w:rFonts w:hint="eastAsia" w:ascii="宋体" w:hAnsi="宋体" w:eastAsia="宋体" w:cs="宋体"/>
                <w:sz w:val="24"/>
                <w:lang w:val="zh-TW"/>
              </w:rPr>
              <w:t>.</w:t>
            </w:r>
            <w:r>
              <w:rPr>
                <w:rFonts w:hint="eastAsia" w:ascii="宋体" w:hAnsi="宋体" w:eastAsia="宋体" w:cs="宋体"/>
                <w:sz w:val="24"/>
                <w:lang w:val="zh-TW" w:eastAsia="zh-TW"/>
              </w:rPr>
              <w:t>乘驾式电动叉车、电液换向的乘驾式内燃平衡重式叉车、电液换向的乘驾式内燃侧面式叉车应当设置司机坐（站）姿状态感知系统，当司机不在正常操作位置时，车辆不能进行动力运行，即使操纵载荷装卸控制装置，也不应当出现门架的倾斜和货叉架的移动；当司机回到正常操作位置，但没有进行额外操作时，动力运行、门架的倾斜和货叉架的移动均不应当自动发生；</w:t>
            </w:r>
          </w:p>
          <w:p>
            <w:pPr>
              <w:rPr>
                <w:rFonts w:ascii="宋体" w:hAnsi="宋体" w:eastAsia="宋体" w:cs="宋体"/>
                <w:sz w:val="24"/>
                <w:lang w:eastAsia="zh-TW"/>
              </w:rPr>
            </w:pPr>
            <w:r>
              <w:rPr>
                <w:rFonts w:hint="eastAsia" w:ascii="宋体" w:hAnsi="宋体" w:eastAsia="宋体" w:cs="宋体"/>
                <w:sz w:val="24"/>
                <w:lang w:val="zh-TW" w:eastAsia="zh-TW"/>
              </w:rPr>
              <w:t>8</w:t>
            </w:r>
            <w:r>
              <w:rPr>
                <w:rFonts w:hint="eastAsia" w:ascii="宋体" w:hAnsi="宋体" w:eastAsia="宋体" w:cs="宋体"/>
                <w:sz w:val="24"/>
                <w:lang w:val="zh-TW"/>
              </w:rPr>
              <w:t>.</w:t>
            </w:r>
            <w:r>
              <w:rPr>
                <w:rFonts w:hint="eastAsia" w:ascii="宋体" w:hAnsi="宋体" w:eastAsia="宋体" w:cs="宋体"/>
                <w:sz w:val="24"/>
                <w:lang w:val="zh-TW" w:eastAsia="zh-TW"/>
              </w:rPr>
              <w:t>应当设置司机权限信息采集器，通过指纹、虹膜、人脸特征等生物信息或者磁卡等与个人身份信息唯一绑定的媒介，验证司机操作权限，当该采集器失效、拆除或者司机信息不正确时，车辆不能启动。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42</w:t>
            </w:r>
          </w:p>
        </w:tc>
        <w:tc>
          <w:tcPr>
            <w:tcW w:w="1608" w:type="dxa"/>
            <w:vAlign w:val="center"/>
          </w:tcPr>
          <w:p>
            <w:pPr>
              <w:jc w:val="center"/>
              <w:rPr>
                <w:rFonts w:ascii="宋体" w:hAnsi="宋体" w:eastAsia="宋体" w:cs="宋体"/>
                <w:sz w:val="24"/>
              </w:rPr>
            </w:pPr>
            <w:r>
              <w:rPr>
                <w:rFonts w:hint="eastAsia" w:ascii="宋体" w:hAnsi="宋体" w:eastAsia="宋体" w:cs="宋体"/>
                <w:sz w:val="24"/>
              </w:rPr>
              <w:t>观光车专项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观光车的设计</w:t>
            </w:r>
            <w:r>
              <w:rPr>
                <w:rFonts w:hint="eastAsia" w:ascii="宋体" w:hAnsi="宋体" w:eastAsia="宋体" w:cs="宋体"/>
                <w:sz w:val="24"/>
                <w:lang w:val="zh-TW"/>
              </w:rPr>
              <w:t>不符合安全技术规范要求</w:t>
            </w:r>
          </w:p>
        </w:tc>
        <w:tc>
          <w:tcPr>
            <w:tcW w:w="4111" w:type="dxa"/>
            <w:vAlign w:val="center"/>
          </w:tcPr>
          <w:p>
            <w:pPr>
              <w:rPr>
                <w:rFonts w:ascii="宋体" w:hAnsi="宋体" w:eastAsia="宋体" w:cs="宋体"/>
                <w:sz w:val="24"/>
                <w:lang w:val="zh-TW" w:eastAsia="zh-TW"/>
              </w:rPr>
            </w:pPr>
            <w:r>
              <w:rPr>
                <w:rFonts w:hint="eastAsia" w:ascii="宋体" w:hAnsi="宋体" w:eastAsia="宋体" w:cs="宋体"/>
                <w:sz w:val="24"/>
              </w:rPr>
              <w:t>观光车制造单位在设计控制时，</w:t>
            </w:r>
            <w:r>
              <w:rPr>
                <w:rFonts w:hint="eastAsia" w:ascii="宋体" w:hAnsi="宋体" w:eastAsia="宋体" w:cs="宋体"/>
                <w:sz w:val="24"/>
                <w:lang w:val="zh-TW" w:eastAsia="zh-TW"/>
              </w:rPr>
              <w:t>还应管控以下几点：</w:t>
            </w:r>
          </w:p>
          <w:p>
            <w:pPr>
              <w:rPr>
                <w:rFonts w:ascii="宋体" w:hAnsi="宋体" w:eastAsia="宋体" w:cs="宋体"/>
                <w:sz w:val="24"/>
                <w:lang w:val="zh-TW" w:eastAsia="zh-TW"/>
              </w:rPr>
            </w:pPr>
            <w:r>
              <w:rPr>
                <w:rFonts w:hint="eastAsia" w:ascii="宋体" w:hAnsi="宋体" w:eastAsia="宋体" w:cs="宋体"/>
                <w:sz w:val="24"/>
                <w:lang w:val="zh-TW" w:eastAsia="zh-TW"/>
              </w:rPr>
              <w:t>1</w:t>
            </w:r>
            <w:r>
              <w:rPr>
                <w:rFonts w:hint="eastAsia" w:ascii="宋体" w:hAnsi="宋体" w:eastAsia="宋体" w:cs="宋体"/>
                <w:sz w:val="24"/>
                <w:lang w:val="zh-TW"/>
              </w:rPr>
              <w:t>.</w:t>
            </w:r>
            <w:r>
              <w:rPr>
                <w:rFonts w:hint="eastAsia" w:ascii="宋体" w:hAnsi="宋体" w:eastAsia="宋体" w:cs="宋体"/>
                <w:sz w:val="24"/>
                <w:lang w:val="zh-TW" w:eastAsia="zh-TW"/>
              </w:rPr>
              <w:t>观光车、观光列车的每节车厢应当设置存放灭火器的位置，并且该位置应当便于灭火器的取用；</w:t>
            </w:r>
          </w:p>
          <w:p>
            <w:pPr>
              <w:rPr>
                <w:rFonts w:ascii="宋体" w:hAnsi="宋体" w:eastAsia="宋体" w:cs="宋体"/>
                <w:sz w:val="24"/>
                <w:lang w:val="zh-TW" w:eastAsia="zh-TW"/>
              </w:rPr>
            </w:pPr>
            <w:r>
              <w:rPr>
                <w:rFonts w:hint="eastAsia" w:ascii="宋体" w:hAnsi="宋体" w:eastAsia="宋体" w:cs="宋体"/>
                <w:sz w:val="24"/>
                <w:lang w:val="zh-TW" w:eastAsia="zh-TW"/>
              </w:rPr>
              <w:t>2</w:t>
            </w:r>
            <w:r>
              <w:rPr>
                <w:rFonts w:hint="eastAsia" w:ascii="宋体" w:hAnsi="宋体" w:eastAsia="宋体" w:cs="宋体"/>
                <w:sz w:val="24"/>
                <w:lang w:val="zh-TW"/>
              </w:rPr>
              <w:t>.</w:t>
            </w:r>
            <w:r>
              <w:rPr>
                <w:rFonts w:hint="eastAsia" w:ascii="宋体" w:hAnsi="宋体" w:eastAsia="宋体" w:cs="宋体"/>
                <w:sz w:val="24"/>
                <w:lang w:val="zh-TW" w:eastAsia="zh-TW"/>
              </w:rPr>
              <w:t>观光车辆所有车轮上均应当设置行车制动装置，并且能够由司机直接操纵；</w:t>
            </w:r>
          </w:p>
          <w:p>
            <w:pPr>
              <w:rPr>
                <w:rFonts w:ascii="宋体" w:hAnsi="宋体" w:eastAsia="宋体" w:cs="宋体"/>
                <w:sz w:val="24"/>
                <w:lang w:val="zh-TW" w:eastAsia="zh-TW"/>
              </w:rPr>
            </w:pPr>
            <w:r>
              <w:rPr>
                <w:rFonts w:hint="eastAsia" w:ascii="宋体" w:hAnsi="宋体" w:eastAsia="宋体" w:cs="宋体"/>
                <w:sz w:val="24"/>
                <w:lang w:val="zh-TW" w:eastAsia="zh-TW"/>
              </w:rPr>
              <w:t>3</w:t>
            </w:r>
            <w:r>
              <w:rPr>
                <w:rFonts w:hint="eastAsia" w:ascii="宋体" w:hAnsi="宋体" w:eastAsia="宋体" w:cs="宋体"/>
                <w:sz w:val="24"/>
                <w:lang w:val="zh-TW"/>
              </w:rPr>
              <w:t>.</w:t>
            </w:r>
            <w:r>
              <w:rPr>
                <w:rFonts w:hint="eastAsia" w:ascii="宋体" w:hAnsi="宋体" w:eastAsia="宋体" w:cs="宋体"/>
                <w:sz w:val="24"/>
                <w:lang w:val="zh-TW" w:eastAsia="zh-TW"/>
              </w:rPr>
              <w:t>观光车辆应当采用非封闭的车身结构。</w:t>
            </w:r>
          </w:p>
          <w:p>
            <w:pPr>
              <w:rPr>
                <w:rFonts w:ascii="宋体" w:hAnsi="宋体" w:eastAsia="宋体" w:cs="宋体"/>
                <w:sz w:val="24"/>
                <w:lang w:val="zh-TW" w:eastAsia="zh-TW"/>
              </w:rPr>
            </w:pPr>
            <w:r>
              <w:rPr>
                <w:rFonts w:hint="eastAsia" w:ascii="宋体" w:hAnsi="宋体" w:eastAsia="宋体" w:cs="宋体"/>
                <w:sz w:val="24"/>
                <w:lang w:val="zh-TW" w:eastAsia="zh-TW"/>
              </w:rPr>
              <w:t>4</w:t>
            </w:r>
            <w:r>
              <w:rPr>
                <w:rFonts w:hint="eastAsia" w:ascii="宋体" w:hAnsi="宋体" w:eastAsia="宋体" w:cs="宋体"/>
                <w:sz w:val="24"/>
                <w:lang w:val="zh-TW"/>
              </w:rPr>
              <w:t>.</w:t>
            </w:r>
            <w:r>
              <w:rPr>
                <w:rFonts w:hint="eastAsia" w:ascii="宋体" w:hAnsi="宋体" w:eastAsia="宋体" w:cs="宋体"/>
                <w:sz w:val="24"/>
                <w:lang w:val="zh-TW" w:eastAsia="zh-TW"/>
              </w:rPr>
              <w:t>观光车辆技术参数的特殊要求：观光车的额定载客人数（含司机，下同）不大于23；观光列车的额定载客人数（含司机和安全员）不大于72，并且牵引车头座位数不大于2，车厢总节数不大于3，每节车厢座位数不大于35；观光车辆的轮距不小于1.15m；观光列车的牵引车头及每节车厢的车轮数均大于4；观光车辆无载状态下的侧倾稳定角不小于35°。</w:t>
            </w:r>
          </w:p>
          <w:p>
            <w:pPr>
              <w:rPr>
                <w:rFonts w:ascii="宋体" w:hAnsi="宋体" w:eastAsia="宋体" w:cs="宋体"/>
                <w:sz w:val="24"/>
                <w:lang w:val="zh-TW" w:eastAsia="zh-TW"/>
              </w:rPr>
            </w:pPr>
            <w:r>
              <w:rPr>
                <w:rFonts w:hint="eastAsia" w:ascii="宋体" w:hAnsi="宋体" w:eastAsia="宋体" w:cs="宋体"/>
                <w:sz w:val="24"/>
                <w:lang w:val="zh-TW" w:eastAsia="zh-TW"/>
              </w:rPr>
              <w:t>5</w:t>
            </w:r>
            <w:r>
              <w:rPr>
                <w:rFonts w:hint="eastAsia" w:ascii="宋体" w:hAnsi="宋体" w:eastAsia="宋体" w:cs="宋体"/>
                <w:sz w:val="24"/>
                <w:lang w:val="zh-TW"/>
              </w:rPr>
              <w:t>.</w:t>
            </w:r>
            <w:r>
              <w:rPr>
                <w:rFonts w:hint="eastAsia" w:ascii="宋体" w:hAnsi="宋体" w:eastAsia="宋体" w:cs="宋体"/>
                <w:sz w:val="24"/>
                <w:lang w:val="zh-TW" w:eastAsia="zh-TW"/>
              </w:rPr>
              <w:t>观光车辆风窗玻璃应当符合GB 9656《机动车玻璃安全技术规范》的要求；前照灯应当符合GB／T 28710《非公路旅游观光车 前照灯》的要求；安全带应当符合GB／T 28709《非公路旅游观光车 座椅安全带及其固定器》的要求。</w:t>
            </w:r>
          </w:p>
          <w:p>
            <w:pPr>
              <w:rPr>
                <w:rFonts w:ascii="宋体" w:hAnsi="宋体" w:eastAsia="宋体" w:cs="宋体"/>
                <w:sz w:val="24"/>
                <w:lang w:val="zh-TW" w:eastAsia="zh-TW"/>
              </w:rPr>
            </w:pPr>
            <w:r>
              <w:rPr>
                <w:rFonts w:hint="eastAsia" w:ascii="宋体" w:hAnsi="宋体" w:eastAsia="宋体" w:cs="宋体"/>
                <w:sz w:val="24"/>
                <w:lang w:val="zh-TW" w:eastAsia="zh-TW"/>
              </w:rPr>
              <w:t>6</w:t>
            </w:r>
            <w:r>
              <w:rPr>
                <w:rFonts w:hint="eastAsia" w:ascii="宋体" w:hAnsi="宋体" w:eastAsia="宋体" w:cs="宋体"/>
                <w:sz w:val="24"/>
                <w:lang w:val="zh-TW"/>
              </w:rPr>
              <w:t>.</w:t>
            </w:r>
            <w:r>
              <w:rPr>
                <w:rFonts w:hint="eastAsia" w:ascii="宋体" w:hAnsi="宋体" w:eastAsia="宋体" w:cs="宋体"/>
                <w:sz w:val="24"/>
                <w:lang w:val="zh-TW" w:eastAsia="zh-TW"/>
              </w:rPr>
              <w:t>观光车辆在设计时应当明确满载最大爬坡度、最大行驶坡度、最大运行速度等性能参数，且满载最大爬坡度不得小于最大行驶坡度，最大行驶坡度和最大运行速度的取值应当符合TSG 81-2022《场（厂）内专用机动车辆安全技术规程》的要求。</w:t>
            </w:r>
          </w:p>
          <w:p>
            <w:pPr>
              <w:rPr>
                <w:rFonts w:ascii="宋体" w:hAnsi="宋体" w:eastAsia="宋体" w:cs="宋体"/>
                <w:sz w:val="24"/>
                <w:lang w:val="zh-TW" w:eastAsia="zh-TW"/>
              </w:rPr>
            </w:pPr>
            <w:r>
              <w:rPr>
                <w:rFonts w:hint="eastAsia" w:ascii="宋体" w:hAnsi="宋体" w:eastAsia="宋体" w:cs="宋体"/>
                <w:sz w:val="24"/>
                <w:lang w:val="zh-TW" w:eastAsia="zh-TW"/>
              </w:rPr>
              <w:t>7</w:t>
            </w:r>
            <w:r>
              <w:rPr>
                <w:rFonts w:hint="eastAsia" w:ascii="宋体" w:hAnsi="宋体" w:eastAsia="宋体" w:cs="宋体"/>
                <w:sz w:val="24"/>
                <w:lang w:val="zh-TW"/>
              </w:rPr>
              <w:t>.</w:t>
            </w:r>
            <w:r>
              <w:rPr>
                <w:rFonts w:hint="eastAsia" w:ascii="宋体" w:hAnsi="宋体" w:eastAsia="宋体" w:cs="宋体"/>
                <w:sz w:val="24"/>
                <w:lang w:val="zh-TW" w:eastAsia="zh-TW"/>
              </w:rPr>
              <w:t>方向盘不得右置，最大自由转动量从中间位置向左和向右转角均不大于15°；应当设置转向限位装置。</w:t>
            </w:r>
          </w:p>
          <w:p>
            <w:pPr>
              <w:rPr>
                <w:rFonts w:ascii="宋体" w:hAnsi="宋体" w:eastAsia="宋体" w:cs="宋体"/>
                <w:sz w:val="24"/>
                <w:lang w:val="zh-TW" w:eastAsia="zh-TW"/>
              </w:rPr>
            </w:pPr>
            <w:r>
              <w:rPr>
                <w:rFonts w:hint="eastAsia" w:ascii="宋体" w:hAnsi="宋体" w:eastAsia="宋体" w:cs="宋体"/>
                <w:sz w:val="24"/>
                <w:lang w:val="zh-TW" w:eastAsia="zh-TW"/>
              </w:rPr>
              <w:t>8</w:t>
            </w:r>
            <w:r>
              <w:rPr>
                <w:rFonts w:hint="eastAsia" w:ascii="宋体" w:hAnsi="宋体" w:eastAsia="宋体" w:cs="宋体"/>
                <w:sz w:val="24"/>
                <w:lang w:val="zh-TW"/>
              </w:rPr>
              <w:t>.</w:t>
            </w:r>
            <w:r>
              <w:rPr>
                <w:rFonts w:hint="eastAsia" w:ascii="宋体" w:hAnsi="宋体" w:eastAsia="宋体" w:cs="宋体"/>
                <w:sz w:val="24"/>
                <w:lang w:val="zh-TW" w:eastAsia="zh-TW"/>
              </w:rPr>
              <w:t>观光列车采用气压制动系统时，应当符合GB 7258-2017《机动车运行安全技术条件》中7.8.2和7.9.3的要求。</w:t>
            </w:r>
          </w:p>
          <w:p>
            <w:pPr>
              <w:rPr>
                <w:rFonts w:ascii="宋体" w:hAnsi="宋体" w:eastAsia="宋体" w:cs="宋体"/>
                <w:sz w:val="24"/>
                <w:lang w:val="zh-TW" w:eastAsia="zh-TW"/>
              </w:rPr>
            </w:pPr>
            <w:r>
              <w:rPr>
                <w:rFonts w:hint="eastAsia" w:ascii="宋体" w:hAnsi="宋体" w:eastAsia="宋体" w:cs="宋体"/>
                <w:sz w:val="24"/>
                <w:lang w:val="zh-TW" w:eastAsia="zh-TW"/>
              </w:rPr>
              <w:t>9</w:t>
            </w:r>
            <w:r>
              <w:rPr>
                <w:rFonts w:hint="eastAsia" w:ascii="宋体" w:hAnsi="宋体" w:eastAsia="宋体" w:cs="宋体"/>
                <w:sz w:val="24"/>
                <w:lang w:val="zh-TW"/>
              </w:rPr>
              <w:t>.</w:t>
            </w:r>
            <w:r>
              <w:rPr>
                <w:rFonts w:hint="eastAsia" w:ascii="宋体" w:hAnsi="宋体" w:eastAsia="宋体" w:cs="宋体"/>
                <w:sz w:val="24"/>
                <w:lang w:val="zh-TW" w:eastAsia="zh-TW"/>
              </w:rPr>
              <w:t>每位乘客应当有安全带；每位乘客应当有安全拉手，靠近车体边缘的乘客应当有安全实用的扶手，扶手距离座椅上表面高度不低于180mm；车辆侧面的乘客上下车出入口处应当设置护栏、侧围、护链等安全防护装置；与运行方向相反布置、位于车辆最后部的乘客座位应当装设保护围栏等安全防护装置。</w:t>
            </w:r>
          </w:p>
          <w:p>
            <w:pPr>
              <w:rPr>
                <w:rFonts w:ascii="宋体" w:hAnsi="宋体" w:eastAsia="宋体" w:cs="宋体"/>
                <w:sz w:val="24"/>
              </w:rPr>
            </w:pPr>
            <w:r>
              <w:rPr>
                <w:rFonts w:hint="eastAsia" w:ascii="宋体" w:hAnsi="宋体" w:eastAsia="宋体" w:cs="宋体"/>
                <w:sz w:val="24"/>
                <w:lang w:val="zh-TW" w:eastAsia="zh-TW"/>
              </w:rPr>
              <w:t>10</w:t>
            </w:r>
            <w:r>
              <w:rPr>
                <w:rFonts w:hint="eastAsia" w:ascii="宋体" w:hAnsi="宋体" w:eastAsia="宋体" w:cs="宋体"/>
                <w:sz w:val="24"/>
                <w:lang w:val="zh-TW"/>
              </w:rPr>
              <w:t>.</w:t>
            </w:r>
            <w:r>
              <w:rPr>
                <w:rFonts w:hint="eastAsia" w:ascii="宋体" w:hAnsi="宋体" w:eastAsia="宋体" w:cs="宋体"/>
                <w:sz w:val="24"/>
                <w:lang w:val="zh-TW" w:eastAsia="zh-TW"/>
              </w:rPr>
              <w:t>观光列车上应当设置视频监控装置，能清晰监测到车内乘客、道路及周边环境，视频存储时间不应当少于72h；观光列车的最后一节车厢内，应当设置安全员专用座椅，并且设置安全员与司机双向沟通的装置；观光列车的牵引连接装置上，应当设置防止观光列车在行驶中因振动和撞击而使连接脱开的安全装置；观光列车的牵引车头、车厢的所有连接部位，应当设置当牵引连接失效后的二次保护装置</w:t>
            </w:r>
            <w:r>
              <w:rPr>
                <w:rFonts w:hint="eastAsia" w:ascii="宋体" w:hAnsi="宋体" w:eastAsia="宋体" w:cs="宋体"/>
                <w:sz w:val="24"/>
              </w:rPr>
              <w:t>。</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43</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备注：本清单为推荐性格式，仅规定了应当进行日管控、周排查、月调度的基本项目，场车制造（含修理、改造）单位应当结合本单位实际和产品制造的具体要求，细化风险管控清单，合理调整管控形式。</w:t>
      </w:r>
    </w:p>
    <w:p>
      <w:pPr>
        <w:pStyle w:val="2"/>
        <w:ind w:firstLine="253"/>
        <w:rPr>
          <w:rFonts w:ascii="宋体" w:hAnsi="宋体" w:cs="Times New Roman"/>
          <w:b/>
          <w:spacing w:val="6"/>
          <w:sz w:val="24"/>
          <w:szCs w:val="24"/>
        </w:rPr>
      </w:pPr>
    </w:p>
    <w:p>
      <w:pPr>
        <w:pStyle w:val="2"/>
        <w:ind w:firstLine="241"/>
        <w:rPr>
          <w:rFonts w:ascii="宋体" w:hAnsi="宋体"/>
          <w:b/>
          <w:bCs/>
          <w:kern w:val="0"/>
          <w:sz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b/>
          <w:sz w:val="36"/>
          <w:szCs w:val="36"/>
        </w:rPr>
      </w:pPr>
      <w:r>
        <w:rPr>
          <w:rFonts w:hint="eastAsia" w:ascii="仿宋_GB2312" w:hAnsi="Calibri" w:eastAsia="仿宋_GB2312" w:cs="Times New Roman"/>
          <w:sz w:val="32"/>
          <w:szCs w:val="32"/>
        </w:rPr>
        <w:t xml:space="preserve">附录A18                  </w:t>
      </w:r>
      <w:r>
        <w:rPr>
          <w:rFonts w:ascii="Calibri" w:hAnsi="Calibri" w:eastAsia="宋体" w:cs="Times New Roman"/>
          <w:b/>
          <w:sz w:val="36"/>
          <w:szCs w:val="36"/>
        </w:rPr>
        <w:t>场车</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（修理）</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4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1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rPr>
              <w:t>修理设计</w:t>
            </w:r>
            <w:r>
              <w:rPr>
                <w:rFonts w:ascii="宋体" w:eastAsia="宋体" w:cs="宋体"/>
                <w:sz w:val="24"/>
              </w:rPr>
              <w:t>和施工方案（过程）</w:t>
            </w:r>
            <w:r>
              <w:rPr>
                <w:rFonts w:hint="eastAsia" w:ascii="宋体" w:eastAsia="宋体" w:cs="宋体"/>
                <w:sz w:val="24"/>
              </w:rPr>
              <w:t>的</w:t>
            </w:r>
            <w:r>
              <w:rPr>
                <w:rFonts w:hint="eastAsia" w:ascii="宋体" w:hAnsi="宋体" w:eastAsia="宋体" w:cs="Times New Roman"/>
                <w:spacing w:val="6"/>
                <w:sz w:val="24"/>
                <w:szCs w:val="24"/>
              </w:rPr>
              <w:t>依据不符合现行法规、安全规范、标准和用户要求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rPr>
              <w:t>修理设计</w:t>
            </w:r>
            <w:r>
              <w:rPr>
                <w:rFonts w:ascii="宋体" w:eastAsia="宋体" w:cs="宋体"/>
                <w:sz w:val="24"/>
              </w:rPr>
              <w:t>和施工方案（过程）</w:t>
            </w:r>
            <w:r>
              <w:rPr>
                <w:rFonts w:hint="eastAsia" w:ascii="宋体" w:eastAsia="宋体" w:cs="宋体"/>
                <w:sz w:val="24"/>
              </w:rPr>
              <w:t>的</w:t>
            </w:r>
            <w:r>
              <w:rPr>
                <w:rFonts w:hint="eastAsia" w:ascii="宋体" w:hAnsi="宋体" w:eastAsia="宋体" w:cs="Times New Roman"/>
                <w:spacing w:val="6"/>
                <w:sz w:val="24"/>
                <w:szCs w:val="24"/>
              </w:rPr>
              <w:t>依据按照现行法规、安全规范、标准和用户要求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w:t>
            </w:r>
            <w:r>
              <w:rPr>
                <w:rFonts w:hint="eastAsia" w:ascii="宋体" w:eastAsia="宋体" w:cs="宋体"/>
                <w:sz w:val="24"/>
              </w:rPr>
              <w:t>设计文件</w:t>
            </w:r>
            <w:r>
              <w:rPr>
                <w:rFonts w:ascii="宋体" w:eastAsia="宋体" w:cs="宋体"/>
                <w:sz w:val="24"/>
              </w:rPr>
              <w:t>和施工方案（过程）</w:t>
            </w:r>
            <w:r>
              <w:rPr>
                <w:rFonts w:hint="eastAsia" w:ascii="宋体" w:eastAsia="宋体" w:cs="宋体"/>
                <w:sz w:val="24"/>
              </w:rPr>
              <w:t>修改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发生设计变更时，按规定进行设计文件</w:t>
            </w:r>
            <w:r>
              <w:rPr>
                <w:rFonts w:ascii="宋体" w:eastAsia="宋体" w:cs="宋体"/>
                <w:sz w:val="24"/>
              </w:rPr>
              <w:t>和施工方案（过程）</w:t>
            </w:r>
            <w:r>
              <w:rPr>
                <w:rFonts w:hint="eastAsia" w:ascii="宋体" w:hAnsi="宋体" w:eastAsia="宋体" w:cs="Times New Roman"/>
                <w:spacing w:val="6"/>
                <w:sz w:val="24"/>
                <w:szCs w:val="24"/>
              </w:rPr>
              <w:t>修改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具有合格有效的焊接工艺评定、焊接工艺规程、焊接工艺卡，且能覆盖压力容器焊接所需的工艺</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41</w:t>
            </w:r>
          </w:p>
        </w:tc>
        <w:tc>
          <w:tcPr>
            <w:tcW w:w="1608" w:type="dxa"/>
            <w:vAlign w:val="center"/>
          </w:tcPr>
          <w:p>
            <w:pPr>
              <w:jc w:val="center"/>
              <w:rPr>
                <w:rFonts w:ascii="宋体" w:hAnsi="宋体" w:eastAsia="宋体" w:cs="宋体"/>
                <w:sz w:val="24"/>
              </w:rPr>
            </w:pPr>
            <w:r>
              <w:rPr>
                <w:rFonts w:hint="eastAsia" w:ascii="宋体" w:hAnsi="宋体" w:eastAsia="宋体" w:cs="宋体"/>
                <w:sz w:val="24"/>
              </w:rPr>
              <w:t>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叉车的</w:t>
            </w:r>
            <w:r>
              <w:rPr>
                <w:rFonts w:hint="eastAsia" w:ascii="宋体" w:hAnsi="宋体" w:eastAsia="宋体" w:cs="宋体"/>
                <w:sz w:val="24"/>
                <w:lang w:val="zh-TW"/>
              </w:rPr>
              <w:t>修理不符合安全技术规范要求</w:t>
            </w:r>
          </w:p>
        </w:tc>
        <w:tc>
          <w:tcPr>
            <w:tcW w:w="4111" w:type="dxa"/>
            <w:vAlign w:val="center"/>
          </w:tcPr>
          <w:p>
            <w:pPr>
              <w:rPr>
                <w:rFonts w:ascii="宋体" w:hAnsi="宋体" w:eastAsia="宋体" w:cs="宋体"/>
                <w:sz w:val="24"/>
                <w:lang w:val="zh-TW"/>
              </w:rPr>
            </w:pPr>
            <w:r>
              <w:rPr>
                <w:rFonts w:hint="eastAsia" w:ascii="宋体" w:hAnsi="宋体" w:eastAsia="宋体" w:cs="宋体"/>
                <w:sz w:val="24"/>
              </w:rPr>
              <w:t>叉车在修理时，</w:t>
            </w:r>
            <w:r>
              <w:rPr>
                <w:rFonts w:hint="eastAsia" w:ascii="宋体" w:hAnsi="宋体" w:eastAsia="宋体" w:cs="宋体"/>
                <w:sz w:val="24"/>
                <w:lang w:val="zh-TW" w:eastAsia="zh-TW"/>
              </w:rPr>
              <w:t>还应</w:t>
            </w:r>
            <w:r>
              <w:rPr>
                <w:rFonts w:hint="eastAsia" w:ascii="宋体" w:hAnsi="宋体" w:eastAsia="宋体" w:cs="宋体"/>
                <w:sz w:val="24"/>
                <w:lang w:val="zh-TW"/>
              </w:rPr>
              <w:t>注意：</w:t>
            </w:r>
            <w:r>
              <w:rPr>
                <w:rFonts w:hint="eastAsia" w:ascii="宋体" w:eastAsia="宋体" w:cs="宋体"/>
                <w:sz w:val="24"/>
              </w:rPr>
              <w:t>更换叉车的防爆部件时，使用单位应当保证新部件的防爆级别和技术要求不低于原部件，并且对整车防爆性能的有效性负责，更换记录、部件防爆合格证等技术资料应当存入安全技术档案。</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42</w:t>
            </w:r>
          </w:p>
        </w:tc>
        <w:tc>
          <w:tcPr>
            <w:tcW w:w="1608" w:type="dxa"/>
            <w:vAlign w:val="center"/>
          </w:tcPr>
          <w:p>
            <w:pPr>
              <w:jc w:val="center"/>
              <w:rPr>
                <w:rFonts w:ascii="宋体" w:hAnsi="宋体" w:eastAsia="宋体" w:cs="宋体"/>
                <w:sz w:val="24"/>
              </w:rPr>
            </w:pPr>
            <w:r>
              <w:rPr>
                <w:rFonts w:hint="eastAsia" w:ascii="宋体" w:hAnsi="宋体" w:eastAsia="宋体" w:cs="宋体"/>
                <w:sz w:val="24"/>
              </w:rPr>
              <w:t>观光车专项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观光车的</w:t>
            </w:r>
            <w:r>
              <w:rPr>
                <w:rFonts w:hint="eastAsia" w:ascii="宋体" w:hAnsi="宋体" w:eastAsia="宋体" w:cs="宋体"/>
                <w:sz w:val="24"/>
                <w:lang w:val="zh-TW"/>
              </w:rPr>
              <w:t>修理不符合安全技术规范要求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lang w:val="zh-TW"/>
              </w:rPr>
              <w:t>观光车修理时应注意：</w:t>
            </w:r>
            <w:r>
              <w:rPr>
                <w:rFonts w:hint="eastAsia" w:ascii="宋体" w:eastAsia="宋体" w:cs="宋体"/>
                <w:sz w:val="24"/>
                <w:lang w:val="zh-TW" w:eastAsia="zh-TW"/>
              </w:rPr>
              <w:t>采用自动变速箱的内燃观光车辆，只有当变速箱换挡装置处于停车挡（“P”挡）或空挡（“N”挡）时方可启动发动机（具有自动启停功能的车辆除外）</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43</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备注：本清单为推荐性格式，仅规定了应当进行日管控、周排查、月调度的基本项目，场车修理单位应当结合本单位实际和修理工作的具体要求，细化风险管控清单，合理调整管控形式。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jc w:val="left"/>
        <w:outlineLvl w:val="0"/>
        <w:rPr>
          <w:b/>
          <w:sz w:val="36"/>
          <w:szCs w:val="36"/>
        </w:rPr>
      </w:pPr>
      <w:r>
        <w:rPr>
          <w:rFonts w:hint="eastAsia" w:ascii="仿宋_GB2312" w:hAnsi="Calibri" w:eastAsia="仿宋_GB2312" w:cs="Times New Roman"/>
          <w:sz w:val="32"/>
          <w:szCs w:val="32"/>
        </w:rPr>
        <w:t>附录B1</w:t>
      </w:r>
      <w:r>
        <w:rPr>
          <w:rFonts w:hint="eastAsia" w:ascii="Calibri" w:hAnsi="Calibri" w:eastAsia="宋体" w:cs="Times New Roman"/>
          <w:b/>
          <w:sz w:val="36"/>
          <w:szCs w:val="36"/>
        </w:rPr>
        <w:t xml:space="preserve">                       锅炉</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569"/>
        <w:gridCol w:w="1559"/>
        <w:gridCol w:w="39"/>
        <w:gridCol w:w="1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608"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69"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59"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1050" w:type="dxa"/>
            <w:gridSpan w:val="2"/>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sz w:val="24"/>
              </w:rPr>
            </w:pPr>
            <w:r>
              <w:rPr>
                <w:rFonts w:hint="eastAsia" w:ascii="宋体" w:hAnsi="宋体" w:cs="Times New Roman"/>
                <w:sz w:val="24"/>
              </w:rPr>
              <w:t>人员</w:t>
            </w:r>
          </w:p>
        </w:tc>
        <w:tc>
          <w:tcPr>
            <w:tcW w:w="3545"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4100"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4100"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4100" w:type="dxa"/>
            <w:vAlign w:val="center"/>
          </w:tcPr>
          <w:p>
            <w:pPr>
              <w:rPr>
                <w:rFonts w:ascii="宋体" w:hAnsi="宋体" w:cs="Times New Roman"/>
                <w:sz w:val="24"/>
              </w:rPr>
            </w:pPr>
            <w:r>
              <w:rPr>
                <w:rFonts w:hint="eastAsia" w:ascii="宋体" w:hAnsi="宋体" w:cs="Times New Roman"/>
                <w:sz w:val="24"/>
              </w:rPr>
              <w:t>按规定开展安全培训教育</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作业人员违章作业或到岗值守情况不符合要求</w:t>
            </w:r>
          </w:p>
        </w:tc>
        <w:tc>
          <w:tcPr>
            <w:tcW w:w="4100" w:type="dxa"/>
            <w:vAlign w:val="center"/>
          </w:tcPr>
          <w:p>
            <w:pPr>
              <w:rPr>
                <w:rFonts w:ascii="宋体" w:hAnsi="宋体" w:cs="Times New Roman"/>
                <w:sz w:val="24"/>
              </w:rPr>
            </w:pPr>
            <w:r>
              <w:rPr>
                <w:rFonts w:hint="eastAsia" w:ascii="宋体" w:hAnsi="宋体" w:cs="Times New Roman"/>
                <w:sz w:val="24"/>
              </w:rPr>
              <w:t>检查锅炉作业人员到岗值守情况，纠正和制止违章作业行为</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pPr>
              <w:jc w:val="center"/>
              <w:rPr>
                <w:rFonts w:ascii="宋体" w:hAnsi="宋体"/>
                <w:sz w:val="24"/>
              </w:rPr>
            </w:pPr>
            <w:r>
              <w:rPr>
                <w:rFonts w:hint="eastAsia" w:ascii="宋体" w:hAnsi="宋体"/>
                <w:kern w:val="0"/>
                <w:sz w:val="24"/>
              </w:rPr>
              <w:t>管理</w:t>
            </w:r>
          </w:p>
        </w:tc>
        <w:tc>
          <w:tcPr>
            <w:tcW w:w="3545"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pPr>
              <w:jc w:val="center"/>
              <w:rPr>
                <w:rFonts w:ascii="宋体" w:hAnsi="宋体"/>
                <w:kern w:val="0"/>
                <w:sz w:val="24"/>
              </w:rPr>
            </w:pPr>
          </w:p>
        </w:tc>
        <w:tc>
          <w:tcPr>
            <w:tcW w:w="3545" w:type="dxa"/>
            <w:vAlign w:val="center"/>
          </w:tcPr>
          <w:p>
            <w:pPr>
              <w:rPr>
                <w:rFonts w:ascii="宋体" w:hAnsi="宋体" w:cs="Times New Roman"/>
                <w:sz w:val="24"/>
              </w:rPr>
            </w:pPr>
            <w:r>
              <w:rPr>
                <w:rFonts w:hint="eastAsia" w:ascii="宋体" w:hAnsi="宋体"/>
                <w:kern w:val="0"/>
                <w:sz w:val="24"/>
              </w:rPr>
              <w:t>未建立锅炉</w:t>
            </w:r>
            <w:r>
              <w:rPr>
                <w:rFonts w:ascii="宋体" w:hAnsi="宋体" w:cs="Times New Roman"/>
                <w:sz w:val="24"/>
              </w:rPr>
              <w:t>使用安全节能管理制度</w:t>
            </w:r>
          </w:p>
        </w:tc>
        <w:tc>
          <w:tcPr>
            <w:tcW w:w="4100" w:type="dxa"/>
            <w:vAlign w:val="center"/>
          </w:tcPr>
          <w:p>
            <w:pPr>
              <w:numPr>
                <w:ilvl w:val="0"/>
                <w:numId w:val="8"/>
              </w:numPr>
              <w:ind w:firstLine="0"/>
              <w:rPr>
                <w:rFonts w:ascii="宋体" w:hAnsi="宋体"/>
                <w:sz w:val="24"/>
              </w:rPr>
            </w:pPr>
            <w:r>
              <w:rPr>
                <w:rFonts w:hint="eastAsia" w:ascii="宋体" w:hAnsi="宋体"/>
                <w:sz w:val="24"/>
              </w:rPr>
              <w:t>制定锅炉安全管理机构和相关人员岗位职责；</w:t>
            </w:r>
          </w:p>
          <w:p>
            <w:pPr>
              <w:numPr>
                <w:ilvl w:val="0"/>
                <w:numId w:val="8"/>
              </w:numPr>
              <w:ind w:firstLine="0"/>
              <w:rPr>
                <w:rFonts w:ascii="宋体" w:hAnsi="宋体"/>
                <w:sz w:val="24"/>
              </w:rPr>
            </w:pPr>
            <w:r>
              <w:rPr>
                <w:rFonts w:hint="eastAsia" w:ascii="宋体" w:hAnsi="宋体"/>
                <w:sz w:val="24"/>
              </w:rPr>
              <w:t>制定《锅炉安全总监职责》《锅炉安全员守则》《锅炉安全日管控、周排查、月调度管理制度》；</w:t>
            </w:r>
          </w:p>
          <w:p>
            <w:pPr>
              <w:pStyle w:val="13"/>
              <w:ind w:firstLine="0" w:firstLineChars="0"/>
              <w:rPr>
                <w:rFonts w:ascii="宋体" w:hAnsi="宋体" w:cs="Times New Roman"/>
                <w:sz w:val="24"/>
              </w:rPr>
            </w:pPr>
            <w:r>
              <w:rPr>
                <w:rFonts w:hint="eastAsia" w:ascii="宋体" w:hAnsi="宋体"/>
                <w:sz w:val="24"/>
              </w:rPr>
              <w:t>3.按《特种设备使用管理规则》建立锅炉使用安全和节能管理制度 。</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未建立安全技术档案</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1.建立锅炉安全技术档案管理制度，明确档案内容及管理要求；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未按规定制定锅炉事故应急专项预案并定期演练</w:t>
            </w:r>
          </w:p>
        </w:tc>
        <w:tc>
          <w:tcPr>
            <w:tcW w:w="4100" w:type="dxa"/>
            <w:vAlign w:val="center"/>
          </w:tcPr>
          <w:p>
            <w:pPr>
              <w:rPr>
                <w:rFonts w:ascii="宋体" w:hAnsi="宋体" w:cs="Times New Roman"/>
                <w:sz w:val="24"/>
              </w:rPr>
            </w:pPr>
            <w:r>
              <w:rPr>
                <w:rFonts w:hint="eastAsia" w:ascii="宋体" w:hAnsi="宋体" w:cs="Times New Roman"/>
                <w:sz w:val="24"/>
              </w:rPr>
              <w:t>制定锅炉事故应急专项预案并每年至少开展1次演练</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锅炉停炉期间未按规定对锅炉及水处理设备进行停炉保养</w:t>
            </w:r>
          </w:p>
        </w:tc>
        <w:tc>
          <w:tcPr>
            <w:tcW w:w="4100" w:type="dxa"/>
            <w:vAlign w:val="center"/>
          </w:tcPr>
          <w:p>
            <w:pPr>
              <w:rPr>
                <w:rFonts w:ascii="宋体" w:hAnsi="宋体" w:cs="Times New Roman"/>
                <w:sz w:val="24"/>
              </w:rPr>
            </w:pPr>
            <w:r>
              <w:rPr>
                <w:rFonts w:hint="eastAsia" w:ascii="宋体" w:hAnsi="宋体" w:cs="Times New Roman"/>
                <w:sz w:val="24"/>
              </w:rPr>
              <w:t>1.制定并落实锅炉停炉期间的锅炉、水处理设备保养措施；</w:t>
            </w:r>
          </w:p>
          <w:p>
            <w:pPr>
              <w:rPr>
                <w:rFonts w:ascii="宋体" w:hAnsi="宋体" w:cs="Times New Roman"/>
                <w:sz w:val="24"/>
              </w:rPr>
            </w:pPr>
            <w:r>
              <w:rPr>
                <w:rFonts w:hint="eastAsia" w:ascii="宋体" w:hAnsi="宋体" w:cs="Times New Roman"/>
                <w:sz w:val="24"/>
              </w:rPr>
              <w:t>2.加强锅炉管理人员、操作人员、维护保养人员的相关专业培训。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11</w:t>
            </w:r>
          </w:p>
        </w:tc>
        <w:tc>
          <w:tcPr>
            <w:tcW w:w="1608" w:type="dxa"/>
            <w:vMerge w:val="restart"/>
            <w:vAlign w:val="center"/>
          </w:tcPr>
          <w:p>
            <w:pPr>
              <w:jc w:val="center"/>
              <w:rPr>
                <w:rFonts w:ascii="宋体" w:hAnsi="宋体"/>
                <w:sz w:val="24"/>
              </w:rPr>
            </w:pPr>
            <w:r>
              <w:rPr>
                <w:rFonts w:hint="eastAsia" w:ascii="宋体" w:hAnsi="宋体" w:cs="Times New Roman"/>
                <w:sz w:val="24"/>
              </w:rPr>
              <w:t>锅炉本体</w:t>
            </w:r>
          </w:p>
          <w:p>
            <w:pPr>
              <w:jc w:val="center"/>
              <w:rPr>
                <w:rFonts w:ascii="宋体" w:hAnsi="宋体"/>
                <w:sz w:val="24"/>
              </w:rPr>
            </w:pPr>
            <w:r>
              <w:rPr>
                <w:rFonts w:hint="eastAsia" w:ascii="宋体" w:hAnsi="宋体" w:cs="Times New Roman"/>
                <w:sz w:val="24"/>
              </w:rPr>
              <w:t>及锅炉范围内管道</w:t>
            </w:r>
          </w:p>
        </w:tc>
        <w:tc>
          <w:tcPr>
            <w:tcW w:w="3545" w:type="dxa"/>
            <w:vAlign w:val="center"/>
          </w:tcPr>
          <w:p>
            <w:pPr>
              <w:rPr>
                <w:rFonts w:ascii="宋体" w:hAnsi="宋体"/>
                <w:sz w:val="24"/>
              </w:rPr>
            </w:pPr>
            <w:r>
              <w:rPr>
                <w:rFonts w:hint="eastAsia" w:ascii="宋体" w:hAnsi="宋体" w:cs="Times New Roman"/>
                <w:sz w:val="24"/>
              </w:rPr>
              <w:t>选用国家明令禁止或淘汰的锅炉产品</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rPr>
            </w:pPr>
            <w:r>
              <w:rPr>
                <w:rFonts w:hint="eastAsia" w:ascii="宋体" w:hAnsi="宋体" w:cs="Times New Roman"/>
                <w:sz w:val="24"/>
              </w:rPr>
              <w:t>未按规定调试、检查和启动锅炉</w:t>
            </w:r>
          </w:p>
        </w:tc>
        <w:tc>
          <w:tcPr>
            <w:tcW w:w="4100" w:type="dxa"/>
            <w:vAlign w:val="center"/>
          </w:tcPr>
          <w:p>
            <w:pPr>
              <w:numPr>
                <w:ilvl w:val="0"/>
                <w:numId w:val="9"/>
              </w:numPr>
              <w:rPr>
                <w:rFonts w:ascii="宋体" w:hAnsi="宋体" w:cs="Times New Roman"/>
                <w:sz w:val="24"/>
              </w:rPr>
            </w:pPr>
            <w:r>
              <w:rPr>
                <w:rFonts w:hint="eastAsia" w:ascii="宋体" w:hAnsi="宋体" w:cs="Times New Roman"/>
                <w:sz w:val="24"/>
              </w:rPr>
              <w:t>制定调试方案，调试过程中的技术、安全保障措施，规定进行调试并记录；</w:t>
            </w:r>
          </w:p>
          <w:p>
            <w:pPr>
              <w:numPr>
                <w:ilvl w:val="255"/>
                <w:numId w:val="0"/>
              </w:numPr>
              <w:rPr>
                <w:rFonts w:ascii="宋体" w:hAnsi="宋体" w:cs="Times New Roman"/>
                <w:sz w:val="24"/>
              </w:rPr>
            </w:pPr>
            <w:r>
              <w:rPr>
                <w:rFonts w:hint="eastAsia" w:ascii="宋体" w:hAnsi="宋体" w:cs="Times New Roman"/>
                <w:sz w:val="24"/>
              </w:rPr>
              <w:t>2.按操作规程进行启动前检查和启动程序。</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锅炉膨胀异常</w:t>
            </w:r>
          </w:p>
        </w:tc>
        <w:tc>
          <w:tcPr>
            <w:tcW w:w="4100" w:type="dxa"/>
            <w:vAlign w:val="center"/>
          </w:tcPr>
          <w:p>
            <w:pPr>
              <w:rPr>
                <w:rFonts w:ascii="宋体" w:hAnsi="宋体" w:cs="Times New Roman"/>
                <w:sz w:val="24"/>
              </w:rPr>
            </w:pPr>
            <w:r>
              <w:rPr>
                <w:rFonts w:hint="eastAsia" w:ascii="宋体" w:hAnsi="宋体" w:cs="Times New Roman"/>
                <w:sz w:val="24"/>
              </w:rPr>
              <w:t>膨胀示值有异常时，分析原因并采取相应的处置措施</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受压部件及管接头等部位出现变形、泄漏、腐蚀等异常情况</w:t>
            </w:r>
          </w:p>
        </w:tc>
        <w:tc>
          <w:tcPr>
            <w:tcW w:w="4100" w:type="dxa"/>
            <w:vAlign w:val="center"/>
          </w:tcPr>
          <w:p>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管道、阀门、分汽（水、油）缸存在振动</w:t>
            </w:r>
            <w:r>
              <w:rPr>
                <w:rFonts w:ascii="宋体" w:hAnsi="宋体" w:cs="Times New Roman"/>
                <w:sz w:val="24"/>
              </w:rPr>
              <w:t xml:space="preserve"> </w:t>
            </w:r>
            <w:r>
              <w:rPr>
                <w:rFonts w:hint="eastAsia" w:ascii="宋体" w:hAnsi="宋体" w:cs="Times New Roman"/>
                <w:sz w:val="24"/>
              </w:rPr>
              <w:t>、变形、泄漏</w:t>
            </w:r>
          </w:p>
        </w:tc>
        <w:tc>
          <w:tcPr>
            <w:tcW w:w="4100" w:type="dxa"/>
            <w:vAlign w:val="center"/>
          </w:tcPr>
          <w:p>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Times New Roman"/>
                <w:sz w:val="24"/>
              </w:rPr>
            </w:pPr>
            <w:r>
              <w:rPr>
                <w:rFonts w:hint="eastAsia" w:ascii="宋体" w:hAnsi="宋体" w:cs="Times New Roman"/>
                <w:sz w:val="24"/>
              </w:rPr>
              <w:t>16</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未按规定进行维护保养和自行检查</w:t>
            </w:r>
          </w:p>
        </w:tc>
        <w:tc>
          <w:tcPr>
            <w:tcW w:w="4100" w:type="dxa"/>
            <w:vAlign w:val="center"/>
          </w:tcPr>
          <w:p>
            <w:pPr>
              <w:rPr>
                <w:rFonts w:ascii="宋体" w:hAnsi="宋体"/>
                <w:sz w:val="24"/>
              </w:rPr>
            </w:pPr>
            <w:r>
              <w:rPr>
                <w:rFonts w:hint="eastAsia" w:ascii="宋体" w:hAnsi="宋体" w:cs="Times New Roman"/>
                <w:sz w:val="24"/>
              </w:rPr>
              <w:t>按规定制定维护保养制度和定期自行检查制度，组织开展维护保养和定期自行检查并做好相应记录</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 xml:space="preserve">未按规定进行定期检验、监督检验 </w:t>
            </w:r>
          </w:p>
        </w:tc>
        <w:tc>
          <w:tcPr>
            <w:tcW w:w="4100" w:type="dxa"/>
            <w:vAlign w:val="center"/>
          </w:tcPr>
          <w:p>
            <w:pPr>
              <w:rPr>
                <w:rFonts w:ascii="宋体" w:hAnsi="宋体" w:cs="Times New Roman"/>
                <w:sz w:val="24"/>
              </w:rPr>
            </w:pPr>
            <w:r>
              <w:rPr>
                <w:rFonts w:hint="eastAsia" w:ascii="宋体" w:hAnsi="宋体" w:cs="Times New Roman"/>
                <w:sz w:val="24"/>
              </w:rPr>
              <w:t>1. 制定定期检验、监督检验计划并组织实施，落实定期检验、监督检验的后续整改工作；</w:t>
            </w:r>
          </w:p>
          <w:p>
            <w:pPr>
              <w:numPr>
                <w:ilvl w:val="255"/>
                <w:numId w:val="0"/>
              </w:numPr>
              <w:rPr>
                <w:rFonts w:ascii="宋体" w:hAnsi="宋体" w:cs="Times New Roman"/>
                <w:sz w:val="24"/>
              </w:rPr>
            </w:pPr>
            <w:r>
              <w:rPr>
                <w:rFonts w:hint="eastAsia" w:ascii="宋体" w:hAnsi="宋体" w:cs="Times New Roman"/>
                <w:sz w:val="24"/>
              </w:rPr>
              <w:t>2. 成套装置中的锅炉和A级高压以上电站锅炉因检修原因不能按期进行内部检验时，督促落实相关监控措施。</w:t>
            </w:r>
          </w:p>
        </w:tc>
        <w:tc>
          <w:tcPr>
            <w:tcW w:w="156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pPr>
              <w:jc w:val="center"/>
              <w:rPr>
                <w:rFonts w:ascii="宋体" w:hAnsi="宋体" w:cs="Times New Roman"/>
                <w:sz w:val="24"/>
              </w:rPr>
            </w:pPr>
            <w:r>
              <w:rPr>
                <w:rFonts w:hint="eastAsia" w:ascii="宋体" w:hAnsi="宋体" w:cs="Times New Roman"/>
                <w:sz w:val="24"/>
              </w:rPr>
              <w:t>安全附件和安全保护装置</w:t>
            </w:r>
          </w:p>
        </w:tc>
        <w:tc>
          <w:tcPr>
            <w:tcW w:w="3545" w:type="dxa"/>
            <w:vAlign w:val="center"/>
          </w:tcPr>
          <w:p>
            <w:pPr>
              <w:rPr>
                <w:rFonts w:ascii="宋体" w:hAnsi="宋体" w:cs="Times New Roman"/>
                <w:sz w:val="24"/>
              </w:rPr>
            </w:pPr>
            <w:r>
              <w:rPr>
                <w:rFonts w:hint="eastAsia" w:ascii="宋体" w:hAnsi="宋体" w:cs="Times New Roman"/>
                <w:sz w:val="24"/>
              </w:rPr>
              <w:t>控制式安全阀控制系统未定期试验、安全阀未定期校验、安全阀未进行定期排放试验</w:t>
            </w:r>
          </w:p>
        </w:tc>
        <w:tc>
          <w:tcPr>
            <w:tcW w:w="4100" w:type="dxa"/>
            <w:vAlign w:val="center"/>
          </w:tcPr>
          <w:p>
            <w:pPr>
              <w:rPr>
                <w:rFonts w:ascii="宋体" w:hAnsi="宋体" w:cs="Times New Roman"/>
                <w:sz w:val="24"/>
              </w:rPr>
            </w:pPr>
            <w:r>
              <w:rPr>
                <w:rFonts w:hint="eastAsia" w:ascii="宋体" w:hAnsi="宋体" w:cs="Times New Roman"/>
                <w:sz w:val="24"/>
              </w:rPr>
              <w:t>1.制定安全附件定期试验、校验、维护保养管理制度，并严格执行；</w:t>
            </w:r>
          </w:p>
          <w:p>
            <w:pPr>
              <w:rPr>
                <w:rFonts w:ascii="宋体" w:hAnsi="宋体" w:cs="Times New Roman"/>
                <w:sz w:val="24"/>
              </w:rPr>
            </w:pPr>
            <w:r>
              <w:rPr>
                <w:rFonts w:hint="eastAsia" w:ascii="宋体" w:hAnsi="宋体" w:cs="Times New Roman"/>
                <w:sz w:val="24"/>
              </w:rPr>
              <w:t>2.落实专人定期开展校验或试验。</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压力表未按规定进行检定或者校准</w:t>
            </w:r>
          </w:p>
        </w:tc>
        <w:tc>
          <w:tcPr>
            <w:tcW w:w="4100" w:type="dxa"/>
            <w:vAlign w:val="center"/>
          </w:tcPr>
          <w:p>
            <w:pPr>
              <w:rPr>
                <w:rFonts w:ascii="宋体" w:hAnsi="宋体" w:cs="Times New Roman"/>
                <w:sz w:val="24"/>
              </w:rPr>
            </w:pPr>
            <w:r>
              <w:rPr>
                <w:rFonts w:hint="eastAsia" w:ascii="宋体" w:hAnsi="宋体" w:cs="Times New Roman"/>
                <w:sz w:val="24"/>
              </w:rPr>
              <w:t>1.制定安全附件定期试验、校验、维护保养管理制度，并严格执行；</w:t>
            </w:r>
          </w:p>
          <w:p>
            <w:pPr>
              <w:rPr>
                <w:rFonts w:ascii="宋体" w:hAnsi="宋体" w:cs="Times New Roman"/>
                <w:sz w:val="24"/>
              </w:rPr>
            </w:pPr>
            <w:r>
              <w:rPr>
                <w:rFonts w:hint="eastAsia" w:ascii="宋体" w:hAnsi="宋体" w:cs="Times New Roman"/>
                <w:sz w:val="24"/>
              </w:rPr>
              <w:t>2.落实专人定期开展送检或检查。</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同一系统内相同位置的各压力表示值存在误差</w:t>
            </w:r>
          </w:p>
        </w:tc>
        <w:tc>
          <w:tcPr>
            <w:tcW w:w="4100" w:type="dxa"/>
            <w:vAlign w:val="center"/>
          </w:tcPr>
          <w:p>
            <w:pPr>
              <w:rPr>
                <w:rFonts w:ascii="宋体" w:hAnsi="宋体" w:cs="Times New Roman"/>
                <w:sz w:val="24"/>
              </w:rPr>
            </w:pPr>
            <w:r>
              <w:rPr>
                <w:rFonts w:hint="eastAsia" w:ascii="宋体" w:hAnsi="宋体" w:cs="Times New Roman"/>
                <w:sz w:val="24"/>
              </w:rPr>
              <w:t>开展巡回检查，</w:t>
            </w:r>
            <w:r>
              <w:rPr>
                <w:rFonts w:hint="eastAsia" w:ascii="宋体" w:hAnsi="宋体"/>
                <w:sz w:val="24"/>
              </w:rPr>
              <w:t>发现异常，按规定进行报告和处理</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21</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水（液）位表的水（液）位显示不清晰</w:t>
            </w:r>
          </w:p>
        </w:tc>
        <w:tc>
          <w:tcPr>
            <w:tcW w:w="4100" w:type="dxa"/>
            <w:vMerge w:val="restart"/>
            <w:vAlign w:val="center"/>
          </w:tcPr>
          <w:p>
            <w:pPr>
              <w:rPr>
                <w:rFonts w:ascii="宋体" w:hAnsi="宋体" w:cs="Times New Roman"/>
                <w:sz w:val="24"/>
              </w:rPr>
            </w:pPr>
            <w:r>
              <w:rPr>
                <w:rFonts w:hint="eastAsia" w:ascii="宋体" w:hAnsi="宋体" w:cs="Times New Roman"/>
                <w:sz w:val="24"/>
              </w:rPr>
              <w:t>1.明确远程水位测量装置、只读式水位表检修、验收、维护保养、水位计冲洗等要求；</w:t>
            </w:r>
          </w:p>
          <w:p>
            <w:pPr>
              <w:rPr>
                <w:rFonts w:ascii="宋体" w:hAnsi="宋体" w:cs="Times New Roman"/>
                <w:sz w:val="24"/>
              </w:rPr>
            </w:pPr>
            <w:r>
              <w:rPr>
                <w:rFonts w:hint="eastAsia" w:ascii="宋体" w:hAnsi="宋体" w:cs="Times New Roman"/>
                <w:sz w:val="24"/>
              </w:rPr>
              <w:t>2.定期对水位计进行维护保养、更换、冲洗、校对等。</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远程水（液）位测量装置与就地水（液）位表未校对</w:t>
            </w:r>
          </w:p>
        </w:tc>
        <w:tc>
          <w:tcPr>
            <w:tcW w:w="4100" w:type="dxa"/>
            <w:vMerge w:val="continue"/>
            <w:vAlign w:val="center"/>
          </w:tcPr>
          <w:p>
            <w:pPr>
              <w:rPr>
                <w:rFonts w:ascii="宋体" w:hAnsi="宋体" w:cs="Times New Roman"/>
                <w:sz w:val="24"/>
              </w:rPr>
            </w:pP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szCs w:val="24"/>
              </w:rPr>
              <w:t>温度测量装置未按规定校验或者校准</w:t>
            </w:r>
          </w:p>
        </w:tc>
        <w:tc>
          <w:tcPr>
            <w:tcW w:w="4100" w:type="dxa"/>
            <w:vMerge w:val="restart"/>
            <w:vAlign w:val="center"/>
          </w:tcPr>
          <w:p>
            <w:pPr>
              <w:rPr>
                <w:rFonts w:ascii="宋体" w:hAnsi="宋体" w:cs="Times New Roman"/>
                <w:sz w:val="24"/>
              </w:rPr>
            </w:pPr>
            <w:r>
              <w:rPr>
                <w:rFonts w:hint="eastAsia" w:ascii="宋体" w:hAnsi="宋体" w:cs="Times New Roman"/>
                <w:sz w:val="24"/>
              </w:rPr>
              <w:t>落实专人定期开展送检或检查</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sz w:val="24"/>
                <w:szCs w:val="24"/>
              </w:rPr>
              <w:t>温度测量装置示值误差不正常</w:t>
            </w:r>
          </w:p>
        </w:tc>
        <w:tc>
          <w:tcPr>
            <w:tcW w:w="4100" w:type="dxa"/>
            <w:vMerge w:val="continue"/>
            <w:vAlign w:val="center"/>
          </w:tcPr>
          <w:p>
            <w:pPr>
              <w:rPr>
                <w:rFonts w:ascii="宋体" w:hAnsi="宋体" w:cs="Times New Roman"/>
                <w:sz w:val="24"/>
              </w:rPr>
            </w:pP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sz w:val="24"/>
                <w:szCs w:val="24"/>
              </w:rPr>
              <w:t>水位、压力、温度、点火程序控制、熄火保护等联锁保护装置的设置不符合要求</w:t>
            </w:r>
          </w:p>
        </w:tc>
        <w:tc>
          <w:tcPr>
            <w:tcW w:w="4100" w:type="dxa"/>
            <w:vAlign w:val="center"/>
          </w:tcPr>
          <w:p>
            <w:pPr>
              <w:rPr>
                <w:rFonts w:ascii="宋体" w:hAnsi="宋体"/>
                <w:sz w:val="24"/>
                <w:szCs w:val="24"/>
              </w:rPr>
            </w:pPr>
            <w:r>
              <w:rPr>
                <w:rFonts w:hint="eastAsia" w:ascii="宋体" w:hAnsi="宋体"/>
                <w:sz w:val="24"/>
                <w:szCs w:val="24"/>
              </w:rPr>
              <w:t>1.对安全保护装置进行调试、验收；</w:t>
            </w:r>
          </w:p>
          <w:p>
            <w:pPr>
              <w:rPr>
                <w:rFonts w:ascii="宋体" w:hAnsi="宋体" w:cs="Times New Roman"/>
                <w:sz w:val="24"/>
              </w:rPr>
            </w:pPr>
            <w:r>
              <w:rPr>
                <w:rFonts w:hint="eastAsia" w:ascii="宋体" w:hAnsi="宋体"/>
                <w:sz w:val="24"/>
                <w:szCs w:val="24"/>
              </w:rPr>
              <w:t>2、对安全保护装置定期进行维护保养和试验并作出记录。</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cs="宋体"/>
                <w:sz w:val="24"/>
              </w:rPr>
            </w:pPr>
            <w:r>
              <w:rPr>
                <w:rFonts w:hint="eastAsia" w:ascii="宋体" w:hAnsi="宋体"/>
                <w:kern w:val="0"/>
                <w:sz w:val="24"/>
              </w:rPr>
              <w:t>26</w:t>
            </w:r>
          </w:p>
        </w:tc>
        <w:tc>
          <w:tcPr>
            <w:tcW w:w="1608" w:type="dxa"/>
            <w:vAlign w:val="center"/>
          </w:tcPr>
          <w:p>
            <w:pPr>
              <w:jc w:val="center"/>
              <w:rPr>
                <w:rFonts w:ascii="宋体" w:hAnsi="宋体"/>
                <w:sz w:val="24"/>
              </w:rPr>
            </w:pPr>
            <w:r>
              <w:rPr>
                <w:rFonts w:hint="eastAsia" w:ascii="宋体" w:hAnsi="宋体" w:cs="Times New Roman"/>
                <w:sz w:val="24"/>
              </w:rPr>
              <w:t>环境因素</w:t>
            </w:r>
          </w:p>
        </w:tc>
        <w:tc>
          <w:tcPr>
            <w:tcW w:w="3545" w:type="dxa"/>
            <w:vAlign w:val="center"/>
          </w:tcPr>
          <w:p>
            <w:pPr>
              <w:rPr>
                <w:rFonts w:ascii="宋体" w:hAnsi="宋体" w:cs="Times New Roman"/>
                <w:sz w:val="24"/>
              </w:rPr>
            </w:pPr>
            <w:r>
              <w:rPr>
                <w:rFonts w:hint="eastAsia" w:ascii="宋体" w:hAnsi="宋体"/>
                <w:sz w:val="24"/>
                <w:szCs w:val="24"/>
              </w:rPr>
              <w:t>锅炉周围的安全通道、照明、防火、防雷、防风、防雨、防冻、防腐设施以及警示标志的设置不符合要求</w:t>
            </w:r>
          </w:p>
        </w:tc>
        <w:tc>
          <w:tcPr>
            <w:tcW w:w="4100" w:type="dxa"/>
            <w:vAlign w:val="center"/>
          </w:tcPr>
          <w:p>
            <w:pPr>
              <w:rPr>
                <w:rFonts w:ascii="宋体" w:hAnsi="宋体" w:cs="Times New Roman"/>
                <w:sz w:val="24"/>
              </w:rPr>
            </w:pPr>
            <w:r>
              <w:rPr>
                <w:rFonts w:hint="eastAsia" w:ascii="宋体" w:hAnsi="宋体" w:cs="Times New Roman"/>
                <w:sz w:val="24"/>
              </w:rPr>
              <w:t>1.制定锅炉房安全管理制度，明确锅炉房管理的要求；</w:t>
            </w:r>
          </w:p>
          <w:p>
            <w:pPr>
              <w:rPr>
                <w:rFonts w:ascii="宋体" w:hAnsi="宋体" w:cs="Times New Roman"/>
                <w:sz w:val="24"/>
              </w:rPr>
            </w:pPr>
            <w:r>
              <w:rPr>
                <w:rFonts w:hint="eastAsia" w:ascii="宋体" w:hAnsi="宋体" w:cs="Times New Roman"/>
                <w:sz w:val="24"/>
              </w:rPr>
              <w:t>2.锅炉房维修、改造时应满足GB 50041《锅炉房设计标准》、GB 50016《建筑设计防火规范》等规定，并形成验收记录；</w:t>
            </w:r>
          </w:p>
          <w:p>
            <w:pPr>
              <w:rPr>
                <w:rFonts w:ascii="宋体" w:hAnsi="宋体" w:cs="Times New Roman"/>
                <w:sz w:val="24"/>
              </w:rPr>
            </w:pPr>
            <w:r>
              <w:rPr>
                <w:rFonts w:hint="eastAsia" w:ascii="宋体" w:hAnsi="宋体" w:cs="Times New Roman"/>
                <w:sz w:val="24"/>
              </w:rPr>
              <w:t>3.按规定设置警示标志，禁止非锅炉作业人员随意进入锅炉房。</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27</w:t>
            </w:r>
          </w:p>
        </w:tc>
        <w:tc>
          <w:tcPr>
            <w:tcW w:w="1608" w:type="dxa"/>
            <w:vMerge w:val="restart"/>
            <w:vAlign w:val="center"/>
          </w:tcPr>
          <w:p>
            <w:pPr>
              <w:jc w:val="center"/>
              <w:rPr>
                <w:rFonts w:ascii="宋体" w:hAnsi="宋体" w:cs="Times New Roman"/>
                <w:sz w:val="24"/>
              </w:rPr>
            </w:pPr>
            <w:r>
              <w:rPr>
                <w:rFonts w:hint="eastAsia" w:ascii="宋体" w:hAnsi="宋体" w:cs="Times New Roman"/>
                <w:sz w:val="24"/>
              </w:rPr>
              <w:t>热水锅炉</w:t>
            </w:r>
          </w:p>
          <w:p>
            <w:pPr>
              <w:jc w:val="center"/>
              <w:rPr>
                <w:rFonts w:ascii="宋体" w:hAnsi="宋体"/>
                <w:sz w:val="24"/>
              </w:rPr>
            </w:pPr>
            <w:r>
              <w:rPr>
                <w:rFonts w:hint="eastAsia" w:ascii="宋体" w:hAnsi="宋体" w:cs="Times New Roman"/>
                <w:sz w:val="24"/>
              </w:rPr>
              <w:t>专项</w:t>
            </w:r>
          </w:p>
        </w:tc>
        <w:tc>
          <w:tcPr>
            <w:tcW w:w="3545" w:type="dxa"/>
            <w:vAlign w:val="center"/>
          </w:tcPr>
          <w:p>
            <w:pPr>
              <w:rPr>
                <w:rFonts w:ascii="宋体" w:hAnsi="宋体"/>
                <w:sz w:val="24"/>
              </w:rPr>
            </w:pPr>
            <w:r>
              <w:rPr>
                <w:rFonts w:hint="eastAsia" w:ascii="宋体" w:hAnsi="宋体" w:cs="Times New Roman"/>
                <w:sz w:val="24"/>
              </w:rPr>
              <w:t>自动补给水装置不符合要求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28</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循环泵停泵联锁装置不符合要求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29</w:t>
            </w:r>
          </w:p>
        </w:tc>
        <w:tc>
          <w:tcPr>
            <w:tcW w:w="1608" w:type="dxa"/>
            <w:vMerge w:val="restart"/>
            <w:vAlign w:val="center"/>
          </w:tcPr>
          <w:p>
            <w:pPr>
              <w:jc w:val="center"/>
              <w:rPr>
                <w:rFonts w:ascii="宋体" w:hAnsi="宋体"/>
                <w:sz w:val="24"/>
              </w:rPr>
            </w:pPr>
            <w:r>
              <w:rPr>
                <w:rFonts w:hint="eastAsia" w:ascii="宋体" w:hAnsi="宋体" w:cs="Times New Roman"/>
                <w:sz w:val="24"/>
              </w:rPr>
              <w:t>有机热载体锅炉专项</w:t>
            </w:r>
          </w:p>
        </w:tc>
        <w:tc>
          <w:tcPr>
            <w:tcW w:w="3545" w:type="dxa"/>
            <w:vAlign w:val="center"/>
          </w:tcPr>
          <w:p>
            <w:pPr>
              <w:rPr>
                <w:rFonts w:ascii="宋体" w:hAnsi="宋体"/>
                <w:sz w:val="24"/>
              </w:rPr>
            </w:pPr>
            <w:r>
              <w:rPr>
                <w:rFonts w:hint="eastAsia" w:ascii="宋体" w:hAnsi="宋体" w:cs="Times New Roman"/>
                <w:sz w:val="24"/>
              </w:rPr>
              <w:t>有机热载体未按规定进行检验或检验不符合要求</w:t>
            </w:r>
          </w:p>
        </w:tc>
        <w:tc>
          <w:tcPr>
            <w:tcW w:w="4100" w:type="dxa"/>
            <w:vAlign w:val="center"/>
          </w:tcPr>
          <w:p>
            <w:pPr>
              <w:rPr>
                <w:rFonts w:ascii="宋体" w:hAnsi="宋体" w:cs="Times New Roman"/>
                <w:sz w:val="24"/>
              </w:rPr>
            </w:pPr>
            <w:r>
              <w:rPr>
                <w:rFonts w:hint="eastAsia" w:ascii="宋体" w:hAnsi="宋体" w:cs="Times New Roman"/>
                <w:sz w:val="24"/>
              </w:rPr>
              <w:t>定期对有机热载体按规定取样检验</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膨胀罐、闪蒸罐、冷凝液罐不符合要求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31</w:t>
            </w:r>
          </w:p>
        </w:tc>
        <w:tc>
          <w:tcPr>
            <w:tcW w:w="1608" w:type="dxa"/>
            <w:vMerge w:val="restart"/>
            <w:vAlign w:val="center"/>
          </w:tcPr>
          <w:p>
            <w:pPr>
              <w:widowControl/>
              <w:jc w:val="center"/>
              <w:rPr>
                <w:rFonts w:ascii="宋体" w:hAnsi="宋体"/>
                <w:kern w:val="0"/>
                <w:sz w:val="24"/>
              </w:rPr>
            </w:pPr>
            <w:r>
              <w:rPr>
                <w:rFonts w:hint="eastAsia" w:ascii="宋体" w:hAnsi="宋体" w:cs="Times New Roman"/>
                <w:sz w:val="24"/>
              </w:rPr>
              <w:t>D级锅炉专项</w:t>
            </w: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未对作业人员进行培训</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定期对锅炉操作人员进行安全操作、安全管理和应急处置等进行培训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32</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未开展定期自行检查，未对安全附件定期维护</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按规定进行维护保养和定期自行检查</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33</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擅自对锅炉进行改造</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发现擅自改造立即停止运行，做进一步处理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34</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超设计寿命使用</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使用年限不得超过8年</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35</w:t>
            </w:r>
          </w:p>
        </w:tc>
        <w:tc>
          <w:tcPr>
            <w:tcW w:w="1608" w:type="dxa"/>
            <w:vAlign w:val="center"/>
          </w:tcPr>
          <w:p>
            <w:pPr>
              <w:widowControl/>
              <w:jc w:val="center"/>
              <w:rPr>
                <w:rFonts w:ascii="宋体" w:hAnsi="宋体"/>
                <w:kern w:val="0"/>
                <w:sz w:val="24"/>
              </w:rPr>
            </w:pPr>
            <w:r>
              <w:rPr>
                <w:rFonts w:hint="eastAsia" w:ascii="宋体" w:hAnsi="宋体"/>
                <w:sz w:val="24"/>
              </w:rPr>
              <w:t>政府监督、通报、预警</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36</w:t>
            </w:r>
          </w:p>
        </w:tc>
        <w:tc>
          <w:tcPr>
            <w:tcW w:w="1608" w:type="dxa"/>
            <w:vAlign w:val="center"/>
          </w:tcPr>
          <w:p>
            <w:pPr>
              <w:widowControl/>
              <w:jc w:val="center"/>
              <w:rPr>
                <w:rFonts w:ascii="宋体" w:hAnsi="宋体"/>
                <w:sz w:val="24"/>
              </w:rPr>
            </w:pPr>
            <w:r>
              <w:rPr>
                <w:rFonts w:hint="eastAsia" w:ascii="宋体" w:hAnsi="宋体"/>
                <w:sz w:val="24"/>
              </w:rPr>
              <w:t>投诉举报</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37</w:t>
            </w:r>
          </w:p>
        </w:tc>
        <w:tc>
          <w:tcPr>
            <w:tcW w:w="1608" w:type="dxa"/>
            <w:vAlign w:val="center"/>
          </w:tcPr>
          <w:p>
            <w:pPr>
              <w:jc w:val="center"/>
              <w:rPr>
                <w:rFonts w:ascii="宋体" w:hAnsi="宋体"/>
                <w:sz w:val="24"/>
              </w:rPr>
            </w:pPr>
            <w:r>
              <w:rPr>
                <w:rFonts w:hint="eastAsia" w:ascii="宋体" w:hAnsi="宋体"/>
                <w:sz w:val="24"/>
              </w:rPr>
              <w:t>舆情信息</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pPr>
              <w:rPr>
                <w:rFonts w:ascii="宋体" w:hAnsi="宋体"/>
                <w:szCs w:val="21"/>
              </w:rPr>
            </w:pPr>
          </w:p>
        </w:tc>
      </w:tr>
    </w:tbl>
    <w:p>
      <w:pPr>
        <w:widowControl/>
        <w:ind w:firstLine="482"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锅炉使用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jc w:val="left"/>
        <w:rPr>
          <w:rFonts w:ascii="仿宋_GB2312" w:eastAsia="仿宋_GB2312"/>
          <w:b/>
          <w:sz w:val="44"/>
          <w:szCs w:val="44"/>
        </w:rPr>
      </w:pPr>
      <w:r>
        <w:rPr>
          <w:rFonts w:hint="eastAsia" w:ascii="仿宋_GB2312" w:hAnsi="Calibri" w:eastAsia="仿宋_GB2312" w:cs="Times New Roman"/>
          <w:bCs/>
          <w:sz w:val="32"/>
          <w:szCs w:val="32"/>
        </w:rPr>
        <w:t>附录B2</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 xml:space="preserve"> 压力容器安全风险管控清单</w:t>
      </w:r>
    </w:p>
    <w:tbl>
      <w:tblPr>
        <w:tblStyle w:val="10"/>
        <w:tblW w:w="14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599"/>
        <w:gridCol w:w="2209"/>
        <w:gridCol w:w="4905"/>
        <w:gridCol w:w="1783"/>
        <w:gridCol w:w="1696"/>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1"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9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20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90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78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96"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1</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未按规定配置安全管理人员、作业人员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1、建立特种设备安全管理人员与作业人员管理制度；</w:t>
            </w:r>
          </w:p>
          <w:p>
            <w:pPr>
              <w:spacing w:line="320" w:lineRule="exact"/>
              <w:jc w:val="left"/>
              <w:rPr>
                <w:rFonts w:ascii="宋体" w:hAnsi="宋体" w:eastAsia="宋体" w:cs="宋体"/>
                <w:sz w:val="24"/>
                <w:szCs w:val="24"/>
              </w:rPr>
            </w:pPr>
            <w:r>
              <w:rPr>
                <w:rFonts w:hint="eastAsia" w:ascii="宋体" w:hAnsi="宋体" w:eastAsia="宋体" w:cs="宋体"/>
                <w:sz w:val="24"/>
                <w:szCs w:val="24"/>
              </w:rPr>
              <w:t>2、定期检查作业人员证件；</w:t>
            </w:r>
          </w:p>
          <w:p>
            <w:pPr>
              <w:spacing w:line="320" w:lineRule="exact"/>
              <w:jc w:val="left"/>
              <w:rPr>
                <w:rFonts w:ascii="宋体" w:hAnsi="宋体" w:eastAsia="宋体" w:cs="宋体"/>
                <w:sz w:val="24"/>
                <w:szCs w:val="24"/>
              </w:rPr>
            </w:pPr>
            <w:r>
              <w:rPr>
                <w:rFonts w:hint="eastAsia" w:ascii="宋体" w:hAnsi="宋体" w:eastAsia="宋体" w:cs="宋体"/>
                <w:sz w:val="24"/>
                <w:szCs w:val="24"/>
              </w:rPr>
              <w:t>3、现场检查作业人员持证情况</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未按规定定期开展安全培训，培训未覆盖相关人员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1、建立人员安全培训制度；</w:t>
            </w:r>
          </w:p>
          <w:p>
            <w:pPr>
              <w:spacing w:line="320" w:lineRule="exact"/>
              <w:jc w:val="left"/>
              <w:rPr>
                <w:rFonts w:ascii="宋体" w:hAnsi="宋体" w:eastAsia="宋体" w:cs="宋体"/>
                <w:sz w:val="24"/>
                <w:szCs w:val="24"/>
              </w:rPr>
            </w:pPr>
            <w:r>
              <w:rPr>
                <w:rFonts w:hint="eastAsia" w:ascii="宋体" w:hAnsi="宋体" w:eastAsia="宋体" w:cs="宋体"/>
                <w:sz w:val="24"/>
                <w:szCs w:val="24"/>
              </w:rPr>
              <w:t>2、定期对相关人员进行培训教育</w:t>
            </w:r>
            <w:r>
              <w:rPr>
                <w:rFonts w:hint="eastAsia" w:ascii="宋体" w:hAnsi="宋体" w:eastAsia="宋体" w:cs="Times New Roman"/>
                <w:kern w:val="0"/>
                <w:sz w:val="24"/>
                <w:szCs w:val="24"/>
              </w:rPr>
              <w:t>和考核</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未按规定配备安全总监、安全员、作业人员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按规定配备相关人员</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599" w:type="dxa"/>
            <w:vMerge w:val="continue"/>
            <w:vAlign w:val="center"/>
          </w:tcPr>
          <w:p>
            <w:pPr>
              <w:widowControl/>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使用单位压力容器安全总监、安全员安全管理能力不足</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1、定期组织宣贯压力容器有关法律法规、安全技术规范及相关标准培训；</w:t>
            </w:r>
            <w:r>
              <w:rPr>
                <w:rFonts w:ascii="宋体" w:hAnsi="宋体" w:eastAsia="宋体" w:cs="宋体"/>
                <w:sz w:val="24"/>
                <w:szCs w:val="24"/>
              </w:rPr>
              <w:br w:type="textWrapping"/>
            </w:r>
            <w:r>
              <w:rPr>
                <w:rFonts w:hint="eastAsia" w:ascii="宋体" w:hAnsi="宋体" w:eastAsia="宋体" w:cs="宋体"/>
                <w:sz w:val="24"/>
                <w:szCs w:val="24"/>
              </w:rPr>
              <w:t>2、加强人员能力考核</w:t>
            </w:r>
            <w:r>
              <w:rPr>
                <w:rFonts w:hint="eastAsia" w:ascii="宋体" w:hAnsi="宋体" w:eastAsia="宋体" w:cs="Times New Roman"/>
                <w:kern w:val="0"/>
                <w:sz w:val="24"/>
                <w:szCs w:val="24"/>
              </w:rPr>
              <w:t>和建立人员激励约束机制</w:t>
            </w:r>
          </w:p>
        </w:tc>
        <w:tc>
          <w:tcPr>
            <w:tcW w:w="1783" w:type="dxa"/>
            <w:vMerge w:val="continue"/>
            <w:vAlign w:val="center"/>
          </w:tcPr>
          <w:p>
            <w:pPr>
              <w:spacing w:line="320" w:lineRule="exact"/>
              <w:jc w:val="center"/>
              <w:rPr>
                <w:rFonts w:ascii="宋体" w:hAnsi="宋体" w:eastAsia="宋体" w:cs="Times New Roman"/>
                <w:sz w:val="24"/>
                <w:szCs w:val="24"/>
              </w:rPr>
            </w:pPr>
          </w:p>
        </w:tc>
        <w:tc>
          <w:tcPr>
            <w:tcW w:w="1696" w:type="dxa"/>
            <w:vMerge w:val="continue"/>
            <w:vAlign w:val="center"/>
          </w:tcPr>
          <w:p>
            <w:pPr>
              <w:spacing w:line="320" w:lineRule="exact"/>
              <w:jc w:val="center"/>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exact"/>
          <w:jc w:val="center"/>
        </w:trPr>
        <w:tc>
          <w:tcPr>
            <w:tcW w:w="791" w:type="dxa"/>
            <w:vAlign w:val="center"/>
          </w:tcPr>
          <w:p>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5</w:t>
            </w:r>
          </w:p>
        </w:tc>
        <w:tc>
          <w:tcPr>
            <w:tcW w:w="1599" w:type="dxa"/>
            <w:vMerge w:val="restart"/>
            <w:vAlign w:val="center"/>
          </w:tcPr>
          <w:p>
            <w:pPr>
              <w:spacing w:line="320" w:lineRule="exact"/>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未按规定办理使用登记和按时申报检验</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建立并严格执行使用登记、定期检验管理制度</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w:t>
            </w:r>
          </w:p>
        </w:tc>
        <w:tc>
          <w:tcPr>
            <w:tcW w:w="1599" w:type="dxa"/>
            <w:vMerge w:val="continue"/>
            <w:vAlign w:val="center"/>
          </w:tcPr>
          <w:p>
            <w:pPr>
              <w:spacing w:line="320" w:lineRule="exact"/>
              <w:jc w:val="left"/>
              <w:rPr>
                <w:rFonts w:ascii="宋体" w:hAnsi="宋体" w:eastAsia="宋体" w:cs="Times New Roman"/>
                <w:color w:val="000000"/>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未按一机一档建立安全技术档案；</w:t>
            </w:r>
          </w:p>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档案文件内容和保存期限不满足相关规定</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健全安全管理技术档案管理</w:t>
            </w:r>
          </w:p>
        </w:tc>
        <w:tc>
          <w:tcPr>
            <w:tcW w:w="1783" w:type="dxa"/>
            <w:vMerge w:val="continue"/>
            <w:vAlign w:val="center"/>
          </w:tcPr>
          <w:p>
            <w:pPr>
              <w:spacing w:line="320" w:lineRule="exact"/>
              <w:jc w:val="left"/>
              <w:rPr>
                <w:rFonts w:ascii="宋体" w:hAnsi="宋体" w:eastAsia="宋体" w:cs="Times New Roman"/>
                <w:color w:val="FF0000"/>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kern w:val="0"/>
                <w:sz w:val="24"/>
                <w:szCs w:val="24"/>
              </w:rPr>
              <w:t>7</w:t>
            </w:r>
          </w:p>
        </w:tc>
        <w:tc>
          <w:tcPr>
            <w:tcW w:w="1599" w:type="dxa"/>
            <w:vMerge w:val="restart"/>
            <w:vAlign w:val="center"/>
          </w:tcPr>
          <w:p>
            <w:pPr>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z w:val="24"/>
                <w:szCs w:val="24"/>
              </w:rPr>
              <w:t>未定期开展日常维护保养，安全检查</w:t>
            </w:r>
          </w:p>
        </w:tc>
        <w:tc>
          <w:tcPr>
            <w:tcW w:w="4905"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Times New Roman"/>
                <w:sz w:val="24"/>
                <w:szCs w:val="24"/>
              </w:rPr>
              <w:t>定期开展日常维护保养，安全检查</w:t>
            </w:r>
          </w:p>
        </w:tc>
        <w:tc>
          <w:tcPr>
            <w:tcW w:w="1783" w:type="dxa"/>
            <w:vMerge w:val="restart"/>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周排查</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pacing w:val="6"/>
                <w:sz w:val="24"/>
                <w:szCs w:val="24"/>
              </w:rPr>
              <w:t>未建立压力容器操作规程</w:t>
            </w:r>
          </w:p>
        </w:tc>
        <w:tc>
          <w:tcPr>
            <w:tcW w:w="4905"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建立完善操作规程；</w:t>
            </w:r>
            <w:r>
              <w:rPr>
                <w:rFonts w:ascii="宋体" w:hAnsi="宋体" w:eastAsia="宋体" w:cs="宋体"/>
                <w:color w:val="000000"/>
                <w:sz w:val="24"/>
                <w:szCs w:val="24"/>
              </w:rPr>
              <w:br w:type="textWrapping"/>
            </w:r>
            <w:r>
              <w:rPr>
                <w:rFonts w:ascii="宋体" w:hAnsi="宋体" w:eastAsia="宋体" w:cs="宋体"/>
                <w:color w:val="000000"/>
                <w:sz w:val="24"/>
                <w:szCs w:val="24"/>
              </w:rPr>
              <w:t>2.</w:t>
            </w:r>
            <w:r>
              <w:rPr>
                <w:rFonts w:hint="eastAsia" w:ascii="宋体" w:hAnsi="宋体" w:eastAsia="宋体" w:cs="宋体"/>
                <w:color w:val="000000"/>
                <w:sz w:val="24"/>
                <w:szCs w:val="24"/>
              </w:rPr>
              <w:t>加强人员培训并组织实施</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kern w:val="0"/>
                <w:sz w:val="24"/>
                <w:szCs w:val="24"/>
              </w:rPr>
              <w:t>安全隐患未及时整改或未按规定采取监控措施使用存在隐患的压力容器</w:t>
            </w:r>
          </w:p>
        </w:tc>
        <w:tc>
          <w:tcPr>
            <w:tcW w:w="4905" w:type="dxa"/>
            <w:vAlign w:val="center"/>
          </w:tcPr>
          <w:p>
            <w:pPr>
              <w:spacing w:line="320" w:lineRule="exact"/>
              <w:jc w:val="left"/>
              <w:rPr>
                <w:rFonts w:ascii="宋体" w:hAnsi="宋体" w:eastAsia="宋体" w:cs="宋体"/>
                <w:color w:val="000000"/>
                <w:sz w:val="24"/>
                <w:szCs w:val="24"/>
              </w:rPr>
            </w:pPr>
            <w:r>
              <w:rPr>
                <w:rFonts w:hint="eastAsia" w:ascii="宋体" w:hAnsi="宋体" w:eastAsia="宋体" w:cs="Times New Roman"/>
                <w:color w:val="000000"/>
                <w:kern w:val="0"/>
                <w:sz w:val="24"/>
                <w:szCs w:val="24"/>
              </w:rPr>
              <w:t>制定压力容器隐患整改计划，明确监控措施及责任人</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10</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未建立岗位责任、隐患治理、应急救援等安全管理制度，制定操作规程或相关制度不完善</w:t>
            </w:r>
          </w:p>
        </w:tc>
        <w:tc>
          <w:tcPr>
            <w:tcW w:w="4905" w:type="dxa"/>
            <w:vAlign w:val="center"/>
          </w:tcPr>
          <w:p>
            <w:pPr>
              <w:spacing w:line="320" w:lineRule="exact"/>
              <w:jc w:val="left"/>
              <w:rPr>
                <w:rFonts w:ascii="宋体" w:hAnsi="宋体" w:eastAsia="宋体" w:cs="宋体"/>
                <w:color w:val="000000"/>
                <w:sz w:val="24"/>
                <w:szCs w:val="24"/>
              </w:rPr>
            </w:pPr>
            <w:r>
              <w:rPr>
                <w:rFonts w:hint="eastAsia" w:ascii="宋体" w:hAnsi="宋体" w:eastAsia="宋体" w:cs="宋体"/>
                <w:color w:val="000000"/>
                <w:sz w:val="24"/>
                <w:szCs w:val="24"/>
              </w:rPr>
              <w:t>根据单位实际情况，及时建立健全各类安全管理制度和操作规程</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599" w:type="dxa"/>
            <w:vMerge w:val="restart"/>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未及时办理使用登记、变更登记、停用、报废（注销）等相关手续</w:t>
            </w:r>
          </w:p>
        </w:tc>
        <w:tc>
          <w:tcPr>
            <w:tcW w:w="4905"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立即办理使用登记、变更登记、停用、报废</w:t>
            </w:r>
            <w:r>
              <w:rPr>
                <w:rFonts w:hint="eastAsia" w:ascii="宋体" w:hAnsi="宋体" w:eastAsia="宋体" w:cs="Times New Roman"/>
                <w:color w:val="000000"/>
                <w:kern w:val="0"/>
                <w:sz w:val="24"/>
                <w:szCs w:val="24"/>
              </w:rPr>
              <w:t>（注销）</w:t>
            </w:r>
            <w:r>
              <w:rPr>
                <w:rFonts w:hint="eastAsia" w:ascii="宋体" w:hAnsi="宋体" w:eastAsia="宋体" w:cs="Times New Roman"/>
                <w:color w:val="000000"/>
                <w:sz w:val="24"/>
                <w:szCs w:val="24"/>
              </w:rPr>
              <w:t>等相关手续</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kern w:val="0"/>
                <w:sz w:val="24"/>
                <w:szCs w:val="24"/>
              </w:rPr>
              <w:t>未按规定开展压力容器年度检查、定期检验，办理延期检验的未采取有效监控</w:t>
            </w:r>
          </w:p>
        </w:tc>
        <w:tc>
          <w:tcPr>
            <w:tcW w:w="4905" w:type="dxa"/>
            <w:vAlign w:val="center"/>
          </w:tcPr>
          <w:p>
            <w:pPr>
              <w:spacing w:line="320" w:lineRule="exact"/>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按规定开展压力容器年度检查，定期检验；</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kern w:val="0"/>
                <w:sz w:val="24"/>
                <w:szCs w:val="24"/>
              </w:rPr>
              <w:t>延期检验的压力容器经检验机构确认及使用登记机构备案后采取有效措施监控使用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未落实压力容器安全事故报告义务，未采取有效措施防止事故扩大</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严格落实压力容器安全事故报告制度；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未对已报废的压力容器去功能化处理</w:t>
            </w:r>
            <w:r>
              <w:rPr>
                <w:rFonts w:hint="eastAsia" w:ascii="宋体" w:hAnsi="宋体" w:eastAsia="宋体" w:cs="Times New Roman"/>
                <w:kern w:val="0"/>
                <w:sz w:val="24"/>
                <w:szCs w:val="24"/>
              </w:rPr>
              <w:t>，未对办理停用的压力容器采取有效的保护措施</w:t>
            </w:r>
          </w:p>
        </w:tc>
        <w:tc>
          <w:tcPr>
            <w:tcW w:w="490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1.加强对报废的压力容器管理，及时采取必要措施消除使用功能；</w:t>
            </w:r>
          </w:p>
          <w:p>
            <w:pPr>
              <w:spacing w:line="320" w:lineRule="exact"/>
              <w:jc w:val="left"/>
              <w:rPr>
                <w:rFonts w:ascii="宋体" w:hAnsi="宋体" w:eastAsia="宋体" w:cs="Times New Roman"/>
                <w:sz w:val="24"/>
                <w:szCs w:val="24"/>
              </w:rPr>
            </w:pPr>
            <w:r>
              <w:rPr>
                <w:rFonts w:hint="eastAsia" w:ascii="宋体" w:hAnsi="宋体" w:eastAsia="宋体" w:cs="Times New Roman"/>
                <w:kern w:val="0"/>
                <w:sz w:val="24"/>
                <w:szCs w:val="24"/>
              </w:rPr>
              <w:t>2.加强停用压力容器管理，采取有效保护措施，且设置停用标志</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未建立压力容器、安全附件、作业人员台账</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建立健全压力容器、安全附件、作业人员台账，并进行动态管理</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未建立压力容器事故应急专项预案；并定期演练</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1、建立并完善压力容器事故应急专项预案；</w:t>
            </w:r>
          </w:p>
          <w:p>
            <w:pPr>
              <w:spacing w:line="320" w:lineRule="exact"/>
              <w:jc w:val="left"/>
              <w:rPr>
                <w:rFonts w:ascii="宋体" w:hAnsi="宋体" w:eastAsia="宋体" w:cs="宋体"/>
                <w:sz w:val="24"/>
                <w:szCs w:val="24"/>
              </w:rPr>
            </w:pPr>
            <w:r>
              <w:rPr>
                <w:rFonts w:hint="eastAsia" w:ascii="宋体" w:hAnsi="宋体" w:eastAsia="宋体" w:cs="宋体"/>
                <w:sz w:val="24"/>
                <w:szCs w:val="24"/>
              </w:rPr>
              <w:t>2、按技术规范要求定期开展应急演练，并留存演练记录</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7</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本体，接口（阀门、管路）部位、焊接接头缺陷</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1、对新设备严格验收要求；</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pPr>
              <w:widowControl/>
              <w:spacing w:line="320" w:lineRule="exact"/>
              <w:jc w:val="left"/>
              <w:rPr>
                <w:rFonts w:ascii="宋体" w:hAnsi="宋体" w:eastAsia="宋体" w:cs="Times New Roman"/>
                <w:kern w:val="0"/>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、必要时，采取监控、隔离、维修等安全措施，并做好预案，及时消除隐患</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有膨胀要求的压力容器（如）膨胀受阻</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查明并消除受阻原因，确保按预定方向自由膨胀</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highlight w:val="yellow"/>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压力容器与相邻管道或者构件异常振动、响声或者相互摩擦</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1、查明异常发生原因，及时消除隐患；</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pPr>
              <w:spacing w:line="320" w:lineRule="exact"/>
              <w:jc w:val="left"/>
              <w:rPr>
                <w:rFonts w:ascii="宋体" w:hAnsi="宋体" w:eastAsia="宋体" w:cs="宋体"/>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保温隔热层破损，真空绝热层潮湿跑冷</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1、检查破损部位设备本体是否存在损伤；</w:t>
            </w:r>
          </w:p>
          <w:p>
            <w:pPr>
              <w:spacing w:line="320" w:lineRule="exact"/>
              <w:jc w:val="left"/>
              <w:rPr>
                <w:rFonts w:ascii="宋体" w:hAnsi="宋体" w:eastAsia="宋体" w:cs="宋体"/>
                <w:sz w:val="24"/>
                <w:szCs w:val="24"/>
              </w:rPr>
            </w:pPr>
            <w:r>
              <w:rPr>
                <w:rFonts w:ascii="宋体" w:hAnsi="宋体" w:eastAsia="宋体" w:cs="Times New Roman"/>
                <w:sz w:val="24"/>
                <w:szCs w:val="24"/>
              </w:rPr>
              <w:t>2</w:t>
            </w:r>
            <w:r>
              <w:rPr>
                <w:rFonts w:hint="eastAsia" w:ascii="宋体" w:hAnsi="宋体" w:eastAsia="宋体" w:cs="Times New Roman"/>
                <w:sz w:val="24"/>
                <w:szCs w:val="24"/>
              </w:rPr>
              <w:t>、及时对破损部位进行恢复；</w:t>
            </w:r>
            <w:r>
              <w:rPr>
                <w:rFonts w:ascii="宋体" w:hAnsi="宋体" w:eastAsia="宋体" w:cs="Times New Roman"/>
                <w:sz w:val="24"/>
                <w:szCs w:val="24"/>
              </w:rPr>
              <w:br w:type="textWrapping"/>
            </w:r>
            <w:r>
              <w:rPr>
                <w:rFonts w:hint="eastAsia" w:ascii="宋体" w:hAnsi="宋体" w:eastAsia="宋体" w:cs="Times New Roman"/>
                <w:sz w:val="24"/>
                <w:szCs w:val="24"/>
              </w:rPr>
              <w:t>3、对绝热层异常情况需及时测量真空度或日蒸发率，停止使用并及时进行隐患整改</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b/>
                <w:bCs/>
                <w:sz w:val="24"/>
                <w:szCs w:val="24"/>
              </w:rPr>
            </w:pPr>
            <w:r>
              <w:rPr>
                <w:rFonts w:hint="eastAsia" w:ascii="宋体" w:hAnsi="宋体" w:eastAsia="宋体" w:cs="Times New Roman"/>
                <w:sz w:val="24"/>
                <w:szCs w:val="24"/>
              </w:rPr>
              <w:t>非金属衬里层：搪玻璃、石墨、玻璃钢等损坏</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检查非金属衬里层的损坏情况</w:t>
            </w:r>
            <w:r>
              <w:rPr>
                <w:rFonts w:hint="eastAsia" w:ascii="宋体" w:hAnsi="宋体" w:eastAsia="宋体" w:cs="Times New Roman"/>
                <w:sz w:val="24"/>
                <w:szCs w:val="24"/>
              </w:rPr>
              <w:t>并及时进行修复或更换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支承或者支座变形、基础沉降、紧固螺栓松动等</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加强日常检查监控，必要时及时进行修复</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运行期间超压、超温、超量等</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制定运行操作规程，并严格执行；</w:t>
            </w:r>
          </w:p>
          <w:p>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必要时进行检验、评估</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检漏孔、信号孔有泄漏。检漏孔不通畅</w:t>
            </w:r>
          </w:p>
        </w:tc>
        <w:tc>
          <w:tcPr>
            <w:tcW w:w="4905" w:type="dxa"/>
            <w:vAlign w:val="center"/>
          </w:tcPr>
          <w:p>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及时对泄漏源进行排查并处理；</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制定运行操作规程，并严格执行；</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及时对检漏孔进行疏通</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接地装置不符合要求</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查明异常原因，并及时处理；</w:t>
            </w:r>
          </w:p>
          <w:p>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接地装置进行定期检测</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铭牌、漆色、标志不符合要求</w:t>
            </w:r>
          </w:p>
        </w:tc>
        <w:tc>
          <w:tcPr>
            <w:tcW w:w="4905" w:type="dxa"/>
            <w:tcBorders>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按规定完善</w:t>
            </w:r>
            <w:r>
              <w:rPr>
                <w:rFonts w:hint="eastAsia" w:ascii="宋体" w:hAnsi="宋体" w:eastAsia="宋体" w:cs="Times New Roman"/>
                <w:sz w:val="24"/>
                <w:szCs w:val="24"/>
              </w:rPr>
              <w:t>铭牌、漆色、标志</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599" w:type="dxa"/>
            <w:vMerge w:val="continue"/>
            <w:tcBorders>
              <w:bottom w:val="single" w:color="auto" w:sz="4" w:space="0"/>
            </w:tcBorders>
            <w:vAlign w:val="center"/>
          </w:tcPr>
          <w:p>
            <w:pPr>
              <w:spacing w:line="320" w:lineRule="exact"/>
              <w:jc w:val="center"/>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使用未取得生产许可生产或未经检验合格的压力容器</w:t>
            </w:r>
          </w:p>
        </w:tc>
        <w:tc>
          <w:tcPr>
            <w:tcW w:w="4905" w:type="dxa"/>
            <w:tcBorders>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Times New Roman"/>
                <w:sz w:val="24"/>
                <w:szCs w:val="24"/>
              </w:rPr>
              <w:t>严格采购管理，使用取得生产许可并经检验合格的压力容器</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599" w:type="dxa"/>
            <w:vMerge w:val="restart"/>
            <w:tcBorders>
              <w:top w:val="single" w:color="auto" w:sz="4" w:space="0"/>
            </w:tcBorders>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安全阀的铅封、校验标签缺失，未在验有效期内；安全阀根部阀未常开。</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重新校验安全阀；</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对安全阀铅封、校验标签采取保护措施；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安全阀根部阀保持常开并锁定</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bottom w:val="single" w:color="auto" w:sz="4" w:space="0"/>
            </w:tcBorders>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爆破片泄漏、反装，未定期更换</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查明泄漏原因并消除；</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确认爆破片的安装方向；</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.制定爆破片定期更换计划并实施</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top w:val="single" w:color="auto" w:sz="4" w:space="0"/>
            </w:tcBorders>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压力表选型错误、未在检定有效期内，刻度盘上无指示工作压力的红线，压力表损坏</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根据工况选取符合要求的压力表；</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制定压力表定期检定计划并实施；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Times New Roman"/>
                <w:sz w:val="24"/>
                <w:szCs w:val="24"/>
              </w:rPr>
              <w:t>刻度盘上标出工作压力的红线；</w:t>
            </w:r>
            <w:r>
              <w:rPr>
                <w:rFonts w:ascii="宋体" w:hAnsi="宋体" w:eastAsia="宋体" w:cs="Times New Roman"/>
                <w:sz w:val="24"/>
                <w:szCs w:val="24"/>
              </w:rPr>
              <w:br w:type="textWrapping"/>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及时更换损坏的压力表</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液位计选型错误，无最高和最低安全液位的标志 ，液位计存在泄漏</w:t>
            </w:r>
          </w:p>
        </w:tc>
        <w:tc>
          <w:tcPr>
            <w:tcW w:w="4905" w:type="dxa"/>
            <w:tcBorders>
              <w:top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根据工况选取符合要求的液位计；</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标注</w:t>
            </w:r>
            <w:r>
              <w:rPr>
                <w:rFonts w:hint="eastAsia" w:ascii="宋体" w:hAnsi="宋体" w:eastAsia="宋体" w:cs="Times New Roman"/>
                <w:sz w:val="24"/>
                <w:szCs w:val="24"/>
              </w:rPr>
              <w:t>最高和最低安全液位的标志；</w:t>
            </w:r>
            <w:r>
              <w:rPr>
                <w:rFonts w:ascii="宋体" w:hAnsi="宋体" w:eastAsia="宋体" w:cs="Times New Roman"/>
                <w:sz w:val="24"/>
                <w:szCs w:val="24"/>
              </w:rPr>
              <w:br w:type="textWrapping"/>
            </w:r>
            <w:r>
              <w:rPr>
                <w:rFonts w:ascii="宋体" w:hAnsi="宋体" w:eastAsia="宋体" w:cs="Times New Roman"/>
                <w:sz w:val="24"/>
                <w:szCs w:val="24"/>
              </w:rPr>
              <w:t>3.</w:t>
            </w:r>
            <w:r>
              <w:rPr>
                <w:rFonts w:hint="eastAsia" w:ascii="宋体" w:hAnsi="宋体" w:eastAsia="宋体" w:cs="Times New Roman"/>
                <w:sz w:val="24"/>
                <w:szCs w:val="24"/>
              </w:rPr>
              <w:t>修复或更换液位计</w:t>
            </w:r>
          </w:p>
        </w:tc>
        <w:tc>
          <w:tcPr>
            <w:tcW w:w="1783"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紧急切断装置未定期调试，功能失效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定期对</w:t>
            </w:r>
            <w:r>
              <w:rPr>
                <w:rFonts w:hint="eastAsia" w:ascii="宋体" w:hAnsi="宋体" w:eastAsia="宋体" w:cs="Times New Roman"/>
                <w:sz w:val="24"/>
                <w:szCs w:val="24"/>
              </w:rPr>
              <w:t>紧急切断装置调试，确保功能有效；</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必要时对远控联锁功能进行测试</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599" w:type="dxa"/>
            <w:vMerge w:val="continue"/>
            <w:tcBorders>
              <w:bottom w:val="single" w:color="auto" w:sz="4" w:space="0"/>
            </w:tcBorders>
            <w:vAlign w:val="center"/>
          </w:tcPr>
          <w:p>
            <w:pPr>
              <w:spacing w:line="320" w:lineRule="exact"/>
              <w:jc w:val="center"/>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测温仪表未定期校验</w:t>
            </w:r>
          </w:p>
        </w:tc>
        <w:tc>
          <w:tcPr>
            <w:tcW w:w="4905"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宋体"/>
                <w:sz w:val="24"/>
                <w:szCs w:val="24"/>
              </w:rPr>
              <w:t>制定测温仪表定期校验计划并实施</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排放口设置不符合要求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排放口设置应符合相应规定</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599" w:type="dxa"/>
            <w:vMerge w:val="continue"/>
            <w:vAlign w:val="center"/>
          </w:tcPr>
          <w:p>
            <w:pPr>
              <w:widowControl/>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压力容器的安全距离、安全防护措施不符合要求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与特种设备安全相关的建筑物、附属设施，应当符合有关法律、行政法规和标准的要求</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6</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快开门式压力容器专项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快开门式压力容器安全联锁装置不符合要求</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确保装置完好；</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调试确认联锁功能正常；</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发现异常情况及时处理</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599"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医用氧气加压氧舱舱内导静电装置的连接失效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有机玻璃材料的划伤、劣化、银纹等缺陷以及泄漏</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599"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照明装置（含应急照明装置）、视频监控装置、通讯对讲装置、应急呼叫装置、测氧仪、温度调节和加湿装置失效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pPr>
              <w:spacing w:line="320" w:lineRule="exact"/>
              <w:rPr>
                <w:rFonts w:ascii="宋体" w:hAnsi="宋体" w:eastAsia="宋体" w:cs="Times New Roman"/>
                <w:spacing w:val="6"/>
                <w:sz w:val="24"/>
                <w:szCs w:val="24"/>
              </w:rPr>
            </w:pPr>
            <w:r>
              <w:rPr>
                <w:rFonts w:hint="eastAsia" w:ascii="宋体" w:hAnsi="宋体" w:eastAsia="宋体" w:cs="宋体"/>
                <w:bCs/>
                <w:sz w:val="24"/>
                <w:szCs w:val="24"/>
              </w:rPr>
              <w:t>每班配备充装人员及检查人员不符合要求</w:t>
            </w:r>
          </w:p>
        </w:tc>
        <w:tc>
          <w:tcPr>
            <w:tcW w:w="4905" w:type="dxa"/>
            <w:vAlign w:val="center"/>
          </w:tcPr>
          <w:p>
            <w:pPr>
              <w:spacing w:line="320" w:lineRule="exact"/>
              <w:rPr>
                <w:rFonts w:ascii="宋体" w:hAnsi="宋体" w:eastAsia="宋体" w:cs="Times New Roman"/>
                <w:sz w:val="24"/>
                <w:szCs w:val="24"/>
              </w:rPr>
            </w:pPr>
            <w:r>
              <w:rPr>
                <w:rFonts w:hint="eastAsia" w:ascii="宋体" w:hAnsi="宋体" w:eastAsia="宋体" w:cs="宋体"/>
                <w:bCs/>
                <w:sz w:val="24"/>
                <w:szCs w:val="24"/>
              </w:rPr>
              <w:t>每班配备充装人员及检查人员符合相关规定</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移动式压力容器卸载人员无特种设备作业人员资格</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按要求配备相应持证作业人员</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使用移动式压力容器充装非使用登记介质</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加强人员教育，规范使用移动式压力容器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46</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移动式压力容器罐体的关闭装置在运输过程中未处于闭止状态</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加强充装后出车前罐体检查，必要时做检查结果记录</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47</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使用移动式压力容器超速行驶、运输剧毒化学品未按审批路线、时段行驶</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加强人员教育，规范运行</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48</w:t>
            </w:r>
          </w:p>
        </w:tc>
        <w:tc>
          <w:tcPr>
            <w:tcW w:w="1599" w:type="dxa"/>
            <w:vMerge w:val="continue"/>
            <w:tcBorders>
              <w:bottom w:val="single" w:color="auto" w:sz="4" w:space="0"/>
            </w:tcBorders>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非应急救援情况，移动式压力容器之间相互装卸作业，移动式压力容器直接向气瓶进行充装</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加强人员教育，规范使用移动式压力容器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49</w:t>
            </w:r>
          </w:p>
        </w:tc>
        <w:tc>
          <w:tcPr>
            <w:tcW w:w="1599" w:type="dxa"/>
            <w:vMerge w:val="restart"/>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未经许可、超许可证有效期、超许可范围、不再具备许可条件进行充装</w:t>
            </w:r>
          </w:p>
        </w:tc>
        <w:tc>
          <w:tcPr>
            <w:tcW w:w="4905" w:type="dxa"/>
            <w:vAlign w:val="center"/>
          </w:tcPr>
          <w:p>
            <w:pPr>
              <w:spacing w:line="320" w:lineRule="exact"/>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立即停止充装，并严格按照规定取得许可；</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加强许可人员、场地、设备等条件的持续保持</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未严格执行装卸前后检查、装卸过程控制，装卸记录不规范</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根据安全技术规范与企业实际情况编制装卸检查记录表并实施；</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编制装卸作业规程并严格实施</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未按安全技术规范要求</w:t>
            </w:r>
            <w:r>
              <w:rPr>
                <w:rFonts w:ascii="宋体" w:hAnsi="宋体" w:eastAsia="宋体" w:cs="Times New Roman"/>
                <w:spacing w:val="6"/>
                <w:sz w:val="24"/>
                <w:szCs w:val="24"/>
              </w:rPr>
              <w:t>建立并使用</w:t>
            </w:r>
            <w:r>
              <w:rPr>
                <w:rFonts w:hint="eastAsia" w:ascii="宋体" w:hAnsi="宋体" w:eastAsia="宋体" w:cs="Times New Roman"/>
                <w:spacing w:val="6"/>
                <w:sz w:val="24"/>
                <w:szCs w:val="24"/>
              </w:rPr>
              <w:t>移动式压力容器</w:t>
            </w:r>
            <w:r>
              <w:rPr>
                <w:rFonts w:ascii="宋体" w:hAnsi="宋体" w:eastAsia="宋体" w:cs="Times New Roman"/>
                <w:spacing w:val="6"/>
                <w:sz w:val="24"/>
                <w:szCs w:val="24"/>
              </w:rPr>
              <w:t>充装质量追溯信息系统</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建立并实施移动式压力容器充装质量追溯系统</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53</w:t>
            </w:r>
          </w:p>
        </w:tc>
        <w:tc>
          <w:tcPr>
            <w:tcW w:w="1599" w:type="dxa"/>
            <w:vMerge w:val="continue"/>
            <w:vAlign w:val="center"/>
          </w:tcPr>
          <w:p>
            <w:pPr>
              <w:widowControl/>
              <w:spacing w:line="320" w:lineRule="exact"/>
              <w:jc w:val="center"/>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在禁止装卸作业情境下（如恶劣天气、异常工况等）继续作业</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rPr>
                <w:rFonts w:ascii="Calibri" w:hAnsi="Calibri"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jc w:val="center"/>
        </w:trPr>
        <w:tc>
          <w:tcPr>
            <w:tcW w:w="791" w:type="dxa"/>
            <w:vAlign w:val="center"/>
          </w:tcPr>
          <w:p>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54</w:t>
            </w:r>
          </w:p>
        </w:tc>
        <w:tc>
          <w:tcPr>
            <w:tcW w:w="1599" w:type="dxa"/>
            <w:vMerge w:val="continue"/>
            <w:vAlign w:val="center"/>
          </w:tcPr>
          <w:p>
            <w:pPr>
              <w:spacing w:line="320" w:lineRule="exact"/>
              <w:jc w:val="left"/>
              <w:rPr>
                <w:rFonts w:ascii="宋体" w:hAnsi="宋体" w:eastAsia="宋体" w:cs="Times New Roman"/>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未设置安全出口，周围未设置安全标识</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按要求设置安全出口；</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按要求设置安全标识</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1" w:type="dxa"/>
            <w:vAlign w:val="center"/>
          </w:tcPr>
          <w:p>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55</w:t>
            </w:r>
          </w:p>
        </w:tc>
        <w:tc>
          <w:tcPr>
            <w:tcW w:w="1599" w:type="dxa"/>
            <w:vMerge w:val="continue"/>
            <w:vAlign w:val="center"/>
          </w:tcPr>
          <w:p>
            <w:pPr>
              <w:spacing w:line="320" w:lineRule="exact"/>
              <w:jc w:val="left"/>
              <w:rPr>
                <w:rFonts w:ascii="宋体" w:hAnsi="宋体" w:eastAsia="宋体" w:cs="Times New Roman"/>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充装场地未具有良好的通风条件或未设有足够能力的换风通风装置；缺少如充装场地环境温度、气体浓度控制等安全措施</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1.按规范要求设置换风通风装置；</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2.根据充装气体的危险特性，增加如充装场地环境温度控制等安全措施；</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3.易燃、易爆、有毒介质的充装单位，严格按规定装设气体浓度监测报警装置</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red"/>
              </w:rPr>
            </w:pPr>
          </w:p>
        </w:tc>
      </w:tr>
    </w:tbl>
    <w:p>
      <w:pPr>
        <w:spacing w:line="40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备注：本清单为推荐性格式，仅规定了应当进行日管控、周排查、月调度的基本项目，压力容器使用单位应当结合本单位实际，细化风险管控清单，合理调整管控形式。</w:t>
      </w: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topLinePunct/>
        <w:snapToGrid w:val="0"/>
        <w:spacing w:line="520" w:lineRule="exact"/>
        <w:rPr>
          <w:rFonts w:ascii="仿宋_GB2312" w:hAnsi="宋体" w:eastAsia="仿宋_GB2312" w:cs="宋体"/>
          <w:b/>
          <w:kern w:val="0"/>
          <w:sz w:val="44"/>
          <w:szCs w:val="44"/>
        </w:rPr>
      </w:pPr>
      <w:r>
        <w:rPr>
          <w:rFonts w:hint="eastAsia" w:ascii="仿宋_GB2312" w:hAnsi="宋体" w:eastAsia="仿宋_GB2312" w:cs="宋体"/>
          <w:bCs/>
          <w:kern w:val="0"/>
          <w:sz w:val="32"/>
          <w:szCs w:val="32"/>
        </w:rPr>
        <w:t xml:space="preserve">附录B3 </w:t>
      </w:r>
      <w:r>
        <w:rPr>
          <w:rFonts w:hint="eastAsia" w:ascii="仿宋_GB2312" w:hAnsi="宋体" w:eastAsia="仿宋_GB2312" w:cs="宋体"/>
          <w:b/>
          <w:kern w:val="0"/>
          <w:sz w:val="44"/>
          <w:szCs w:val="44"/>
        </w:rPr>
        <w:t xml:space="preserve">  </w:t>
      </w:r>
      <w:r>
        <w:rPr>
          <w:rFonts w:hint="eastAsia" w:ascii="Calibri" w:hAnsi="Calibri" w:eastAsia="宋体" w:cs="Times New Roman"/>
          <w:b/>
          <w:sz w:val="36"/>
          <w:szCs w:val="36"/>
        </w:rPr>
        <w:t xml:space="preserve">                   </w:t>
      </w:r>
      <w:r>
        <w:rPr>
          <w:rFonts w:hint="eastAsia" w:asciiTheme="minorEastAsia" w:hAnsiTheme="minorEastAsia" w:cstheme="minorEastAsia"/>
          <w:b/>
          <w:kern w:val="0"/>
          <w:sz w:val="36"/>
          <w:szCs w:val="36"/>
        </w:rPr>
        <w:t>气瓶充装风险管控清单</w:t>
      </w:r>
    </w:p>
    <w:tbl>
      <w:tblPr>
        <w:tblStyle w:val="10"/>
        <w:tblW w:w="14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23"/>
        <w:gridCol w:w="2455"/>
        <w:gridCol w:w="5229"/>
        <w:gridCol w:w="1714"/>
        <w:gridCol w:w="1763"/>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exact"/>
          <w:tblHeader/>
        </w:trPr>
        <w:tc>
          <w:tcPr>
            <w:tcW w:w="82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2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45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风险指标</w:t>
            </w:r>
          </w:p>
        </w:tc>
        <w:tc>
          <w:tcPr>
            <w:tcW w:w="522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171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6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23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523" w:type="dxa"/>
            <w:vMerge w:val="restart"/>
            <w:vAlign w:val="center"/>
          </w:tcPr>
          <w:p>
            <w:pPr>
              <w:autoSpaceDE w:val="0"/>
              <w:autoSpaceDN w:val="0"/>
              <w:spacing w:before="113" w:line="320" w:lineRule="exact"/>
              <w:ind w:left="76"/>
              <w:jc w:val="center"/>
              <w:rPr>
                <w:rFonts w:ascii="宋体" w:hAnsi="宋体" w:eastAsia="宋体" w:cs="宋体"/>
                <w:bCs/>
                <w:sz w:val="24"/>
                <w:szCs w:val="24"/>
              </w:rPr>
            </w:pPr>
            <w:r>
              <w:rPr>
                <w:rFonts w:hint="eastAsia" w:ascii="宋体" w:hAnsi="宋体" w:eastAsia="宋体" w:cs="宋体"/>
                <w:bCs/>
                <w:sz w:val="24"/>
                <w:szCs w:val="24"/>
              </w:rPr>
              <w:t>人员</w:t>
            </w: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每班充装人员及持证检查人员不符合要求</w:t>
            </w:r>
          </w:p>
        </w:tc>
        <w:tc>
          <w:tcPr>
            <w:tcW w:w="5229" w:type="dxa"/>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kern w:val="0"/>
                <w:sz w:val="24"/>
                <w:szCs w:val="24"/>
              </w:rPr>
              <w:t>每个充装地址持证充装人员每个班次不少于2人，在气瓶充装作业时，不得同时兼任检查人员</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Cs/>
                <w:sz w:val="24"/>
                <w:szCs w:val="24"/>
              </w:rPr>
              <w:t>2.</w:t>
            </w:r>
            <w:r>
              <w:rPr>
                <w:rFonts w:ascii="宋体" w:hAnsi="宋体" w:eastAsia="宋体" w:cs="宋体"/>
                <w:kern w:val="0"/>
                <w:sz w:val="24"/>
                <w:szCs w:val="24"/>
              </w:rPr>
              <w:t>每个充装地址持证检查人员每个班次不少于1人</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未按规定配置技术负责人、安全总监、相应数量的安全员、特种设备安全管理人员、气瓶作业人员</w:t>
            </w:r>
          </w:p>
        </w:tc>
        <w:tc>
          <w:tcPr>
            <w:tcW w:w="5229"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.建立特种设备安全管理人员与作业人员管理制度；</w:t>
            </w:r>
            <w:r>
              <w:rPr>
                <w:rFonts w:ascii="宋体" w:hAnsi="宋体" w:eastAsia="宋体" w:cs="宋体"/>
                <w:bCs/>
                <w:sz w:val="24"/>
                <w:szCs w:val="24"/>
              </w:rPr>
              <w:br w:type="textWrapping"/>
            </w:r>
            <w:r>
              <w:rPr>
                <w:rFonts w:hint="eastAsia" w:ascii="宋体" w:hAnsi="宋体" w:eastAsia="宋体" w:cs="宋体"/>
                <w:bCs/>
                <w:sz w:val="24"/>
                <w:szCs w:val="24"/>
              </w:rPr>
              <w:t>2.按规定配备相关人员，建立台账</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作业人员无相应的资格证书或证书超期的</w:t>
            </w:r>
          </w:p>
        </w:tc>
        <w:tc>
          <w:tcPr>
            <w:tcW w:w="5229" w:type="dxa"/>
            <w:tcBorders>
              <w:top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定期检查作业人员证件</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未对从业人员进行相关能力知识的培训和考核</w:t>
            </w:r>
          </w:p>
        </w:tc>
        <w:tc>
          <w:tcPr>
            <w:tcW w:w="5229"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sz w:val="24"/>
                <w:szCs w:val="24"/>
              </w:rPr>
              <w:t>对从业人员进行相关能力知识的培训和考核，并且考核合格</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523" w:type="dxa"/>
            <w:vMerge w:val="restart"/>
            <w:vAlign w:val="center"/>
          </w:tcPr>
          <w:p>
            <w:pPr>
              <w:autoSpaceDE w:val="0"/>
              <w:autoSpaceDN w:val="0"/>
              <w:spacing w:line="320" w:lineRule="exact"/>
              <w:ind w:firstLine="480" w:firstLineChars="200"/>
              <w:rPr>
                <w:rFonts w:ascii="宋体" w:hAnsi="宋体" w:eastAsia="宋体" w:cs="宋体"/>
                <w:bCs/>
                <w:kern w:val="0"/>
                <w:sz w:val="24"/>
                <w:szCs w:val="24"/>
                <w:lang w:eastAsia="en-US"/>
              </w:rPr>
            </w:pPr>
            <w:r>
              <w:rPr>
                <w:rFonts w:hint="eastAsia" w:ascii="宋体" w:hAnsi="宋体" w:eastAsia="宋体" w:cs="宋体"/>
                <w:bCs/>
                <w:color w:val="000000"/>
                <w:kern w:val="0"/>
                <w:sz w:val="24"/>
                <w:szCs w:val="24"/>
              </w:rPr>
              <w:t>管理</w:t>
            </w:r>
          </w:p>
        </w:tc>
        <w:tc>
          <w:tcPr>
            <w:tcW w:w="2455"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超许可范围充装的</w:t>
            </w:r>
          </w:p>
        </w:tc>
        <w:tc>
          <w:tcPr>
            <w:tcW w:w="5229"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加强许可管理，严禁超范围充装</w:t>
            </w:r>
          </w:p>
        </w:tc>
        <w:tc>
          <w:tcPr>
            <w:tcW w:w="1714" w:type="dxa"/>
            <w:vMerge w:val="restart"/>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vMerge w:val="restart"/>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未对气瓶进行检查和维护保养</w:t>
            </w:r>
          </w:p>
        </w:tc>
        <w:tc>
          <w:tcPr>
            <w:tcW w:w="5229" w:type="dxa"/>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sz w:val="24"/>
                <w:szCs w:val="24"/>
              </w:rPr>
              <w:t>对气瓶进行检查和维护保养</w:t>
            </w:r>
          </w:p>
        </w:tc>
        <w:tc>
          <w:tcPr>
            <w:tcW w:w="1714" w:type="dxa"/>
            <w:vMerge w:val="continue"/>
            <w:vAlign w:val="center"/>
          </w:tcPr>
          <w:p>
            <w:pPr>
              <w:spacing w:line="320" w:lineRule="exact"/>
              <w:jc w:val="center"/>
              <w:rPr>
                <w:rFonts w:ascii="宋体" w:hAnsi="宋体" w:eastAsia="宋体" w:cs="宋体"/>
                <w:bCs/>
                <w:color w:val="000000"/>
                <w:sz w:val="24"/>
                <w:szCs w:val="24"/>
              </w:rPr>
            </w:pPr>
          </w:p>
        </w:tc>
        <w:tc>
          <w:tcPr>
            <w:tcW w:w="1763" w:type="dxa"/>
            <w:vMerge w:val="continue"/>
            <w:vAlign w:val="center"/>
          </w:tcPr>
          <w:p>
            <w:pPr>
              <w:spacing w:line="320" w:lineRule="exact"/>
              <w:jc w:val="center"/>
              <w:rPr>
                <w:rFonts w:ascii="宋体" w:hAnsi="宋体" w:eastAsia="宋体" w:cs="宋体"/>
                <w:bCs/>
                <w:color w:val="000000"/>
                <w:sz w:val="24"/>
                <w:szCs w:val="24"/>
              </w:rPr>
            </w:pP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523" w:type="dxa"/>
            <w:vMerge w:val="continue"/>
            <w:vAlign w:val="center"/>
          </w:tcPr>
          <w:p>
            <w:pPr>
              <w:autoSpaceDE w:val="0"/>
              <w:autoSpaceDN w:val="0"/>
              <w:spacing w:line="320" w:lineRule="exact"/>
              <w:jc w:val="center"/>
              <w:rPr>
                <w:rFonts w:ascii="宋体" w:hAnsi="宋体" w:eastAsia="宋体" w:cs="宋体"/>
                <w:color w:val="000000"/>
                <w:kern w:val="0"/>
                <w:sz w:val="24"/>
                <w:szCs w:val="24"/>
                <w:lang w:eastAsia="en-US"/>
              </w:rPr>
            </w:pPr>
          </w:p>
        </w:tc>
        <w:tc>
          <w:tcPr>
            <w:tcW w:w="2455" w:type="dxa"/>
            <w:vAlign w:val="center"/>
          </w:tcPr>
          <w:p>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未对不合格的气瓶进行处理</w:t>
            </w:r>
          </w:p>
        </w:tc>
        <w:tc>
          <w:tcPr>
            <w:tcW w:w="5229" w:type="dxa"/>
            <w:tcBorders>
              <w:bottom w:val="single" w:color="auto" w:sz="4" w:space="0"/>
            </w:tcBorders>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对存在严重事故隐患、经检验不合格或者应当予以报废的不合格气瓶进行消除使用功能的报废处理</w:t>
            </w:r>
          </w:p>
        </w:tc>
        <w:tc>
          <w:tcPr>
            <w:tcW w:w="1714"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autoSpaceDE w:val="0"/>
              <w:autoSpaceDN w:val="0"/>
              <w:spacing w:before="113"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超量、超压充装</w:t>
            </w:r>
          </w:p>
        </w:tc>
        <w:tc>
          <w:tcPr>
            <w:tcW w:w="5229" w:type="dxa"/>
            <w:tcBorders>
              <w:top w:val="single" w:color="auto" w:sz="4" w:space="0"/>
            </w:tcBorders>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严格按规定要求充装</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523" w:type="dxa"/>
            <w:vMerge w:val="continue"/>
            <w:vAlign w:val="center"/>
          </w:tcPr>
          <w:p>
            <w:pPr>
              <w:spacing w:line="320" w:lineRule="exact"/>
              <w:jc w:val="center"/>
              <w:rPr>
                <w:rFonts w:ascii="宋体" w:hAnsi="宋体" w:eastAsia="宋体" w:cs="Times New Roman"/>
                <w:color w:val="000000"/>
                <w:kern w:val="0"/>
                <w:sz w:val="24"/>
                <w:szCs w:val="24"/>
              </w:rPr>
            </w:pPr>
          </w:p>
        </w:tc>
        <w:tc>
          <w:tcPr>
            <w:tcW w:w="2455"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移动式压力容器未严格执行卸载前后检查、卸载过程控制，装卸记录不规范</w:t>
            </w:r>
          </w:p>
        </w:tc>
        <w:tc>
          <w:tcPr>
            <w:tcW w:w="5229"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w:t>
            </w:r>
            <w:r>
              <w:rPr>
                <w:rFonts w:hint="eastAsia" w:ascii="宋体" w:hAnsi="宋体" w:eastAsia="宋体" w:cs="Times New Roman"/>
                <w:color w:val="000000"/>
                <w:sz w:val="24"/>
                <w:szCs w:val="24"/>
              </w:rPr>
              <w:t>根据安全技术规范与企业实际情况编制卸载检查记录表并实施；</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sz w:val="24"/>
                <w:szCs w:val="24"/>
              </w:rPr>
              <w:t>编制卸载作业规程并严格实施</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Times New Roman"/>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tabs>
                <w:tab w:val="left" w:pos="1011"/>
              </w:tabs>
              <w:spacing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未建立气瓶充装质量追溯信息系统</w:t>
            </w:r>
          </w:p>
        </w:tc>
        <w:tc>
          <w:tcPr>
            <w:tcW w:w="5229" w:type="dxa"/>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按安全技术规范要求建立并使用气瓶充装质量追溯信息系统及气瓶充装电子档案；</w:t>
            </w:r>
            <w:r>
              <w:rPr>
                <w:rFonts w:ascii="宋体" w:hAnsi="宋体" w:eastAsia="宋体" w:cs="宋体"/>
                <w:bCs/>
                <w:color w:val="000000"/>
                <w:kern w:val="0"/>
                <w:sz w:val="24"/>
                <w:szCs w:val="24"/>
              </w:rPr>
              <w:br w:type="textWrapping"/>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气瓶充装及检查的相关信息应上传到气瓶信息平台上保存</w:t>
            </w:r>
          </w:p>
        </w:tc>
        <w:tc>
          <w:tcPr>
            <w:tcW w:w="1714"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11</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未建立、健全安全技术档案</w:t>
            </w:r>
          </w:p>
        </w:tc>
        <w:tc>
          <w:tcPr>
            <w:tcW w:w="5229"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建立健全安全技术档案</w:t>
            </w:r>
          </w:p>
        </w:tc>
        <w:tc>
          <w:tcPr>
            <w:tcW w:w="1714"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exact"/>
        </w:trPr>
        <w:tc>
          <w:tcPr>
            <w:tcW w:w="824" w:type="dxa"/>
            <w:tcBorders>
              <w:top w:val="single" w:color="auto" w:sz="4" w:space="0"/>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未设置气瓶待检区、不合格瓶区、待充装区和充装合格区，无明显隔离措施，且不符合安全技术要求</w:t>
            </w:r>
          </w:p>
        </w:tc>
        <w:tc>
          <w:tcPr>
            <w:tcW w:w="5229" w:type="dxa"/>
            <w:tcBorders>
              <w:bottom w:val="single" w:color="auto" w:sz="4" w:space="0"/>
            </w:tcBorders>
            <w:vAlign w:val="center"/>
          </w:tcPr>
          <w:p>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按安全技术要求合理设置气瓶待检区、不合格瓶区、待充装区和充装合格区等明显隔离措施</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13</w:t>
            </w:r>
          </w:p>
        </w:tc>
        <w:tc>
          <w:tcPr>
            <w:tcW w:w="1523" w:type="dxa"/>
            <w:vMerge w:val="continue"/>
            <w:vAlign w:val="center"/>
          </w:tcPr>
          <w:p>
            <w:pPr>
              <w:autoSpaceDE w:val="0"/>
              <w:autoSpaceDN w:val="0"/>
              <w:spacing w:line="320" w:lineRule="exact"/>
              <w:jc w:val="center"/>
              <w:rPr>
                <w:rFonts w:ascii="宋体" w:hAnsi="宋体" w:eastAsia="宋体" w:cs="宋体"/>
                <w:color w:val="000000"/>
                <w:kern w:val="0"/>
                <w:sz w:val="24"/>
                <w:szCs w:val="24"/>
                <w:lang w:eastAsia="en-US"/>
              </w:rPr>
            </w:pPr>
          </w:p>
        </w:tc>
        <w:tc>
          <w:tcPr>
            <w:tcW w:w="2455" w:type="dxa"/>
            <w:tcBorders>
              <w:bottom w:val="single" w:color="auto" w:sz="4" w:space="0"/>
            </w:tcBorders>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发现异常情况未按规定采取应急措施，隐患未及时整改</w:t>
            </w:r>
          </w:p>
        </w:tc>
        <w:tc>
          <w:tcPr>
            <w:tcW w:w="5229" w:type="dxa"/>
            <w:tcBorders>
              <w:top w:val="single" w:color="auto" w:sz="4" w:space="0"/>
            </w:tcBorders>
            <w:vAlign w:val="center"/>
          </w:tcPr>
          <w:p>
            <w:pPr>
              <w:spacing w:line="320" w:lineRule="exact"/>
              <w:jc w:val="left"/>
              <w:rPr>
                <w:rFonts w:ascii="宋体" w:hAnsi="宋体" w:eastAsia="宋体" w:cs="Times New Roman"/>
                <w:color w:val="000000"/>
                <w:kern w:val="0"/>
                <w:sz w:val="24"/>
                <w:szCs w:val="24"/>
              </w:rPr>
            </w:pPr>
            <w:r>
              <w:rPr>
                <w:rFonts w:ascii="宋体" w:hAnsi="宋体" w:eastAsia="宋体" w:cs="宋体"/>
                <w:color w:val="000000"/>
                <w:sz w:val="24"/>
                <w:szCs w:val="24"/>
              </w:rPr>
              <w:t>1.</w:t>
            </w:r>
            <w:r>
              <w:rPr>
                <w:rFonts w:hint="eastAsia" w:ascii="宋体" w:hAnsi="宋体" w:eastAsia="宋体" w:cs="Times New Roman"/>
                <w:color w:val="000000"/>
                <w:sz w:val="24"/>
                <w:szCs w:val="24"/>
              </w:rPr>
              <w:t>查明异常发生原因，及时采取应急措施和消除隐患；</w:t>
            </w:r>
            <w:r>
              <w:rPr>
                <w:rFonts w:ascii="宋体" w:hAnsi="宋体" w:eastAsia="宋体" w:cs="宋体"/>
                <w:color w:val="000000"/>
                <w:sz w:val="24"/>
                <w:szCs w:val="24"/>
              </w:rPr>
              <w:br w:type="textWrapping"/>
            </w: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制定整改计划，明确整改措施及责任人</w:t>
            </w:r>
          </w:p>
        </w:tc>
        <w:tc>
          <w:tcPr>
            <w:tcW w:w="1714"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14</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tcBorders>
              <w:top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无充装许可资质、许可证超期的，未及时办理变更手续。</w:t>
            </w:r>
          </w:p>
        </w:tc>
        <w:tc>
          <w:tcPr>
            <w:tcW w:w="5229"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1、立即停止充装，并严格按照规定取得许可；</w:t>
            </w:r>
          </w:p>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2、加强许可管理，及时变更</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15</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未建立、健全或有效实施相关安全管理制度，未及时修订质保手册、更新相关法律法规标准</w:t>
            </w:r>
          </w:p>
        </w:tc>
        <w:tc>
          <w:tcPr>
            <w:tcW w:w="5229"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建立健全并有效实施相关安全管理制度；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根据资源条件变化及时修订质保手册、更新相关法律法规标准</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16</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未建立、健全操作规程</w:t>
            </w:r>
          </w:p>
        </w:tc>
        <w:tc>
          <w:tcPr>
            <w:tcW w:w="5229"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建立健全操作规程</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bottom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17</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未及时办理使用登记，每年未及时报送气瓶基本信息汇总表和年度安全状况</w:t>
            </w:r>
          </w:p>
        </w:tc>
        <w:tc>
          <w:tcPr>
            <w:tcW w:w="5229" w:type="dxa"/>
            <w:tcBorders>
              <w:top w:val="single" w:color="auto" w:sz="4" w:space="0"/>
            </w:tcBorders>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及时办理使用登记，对气瓶台账进行动态维护；</w:t>
            </w:r>
          </w:p>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每年及时报送气瓶基本信息汇总表和年度安全状况</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top w:val="single" w:color="auto" w:sz="4" w:space="0"/>
              <w:bottom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18</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5229" w:type="dxa"/>
            <w:tcBorders>
              <w:bottom w:val="single" w:color="auto" w:sz="4" w:space="0"/>
            </w:tcBorders>
            <w:vAlign w:val="center"/>
          </w:tcPr>
          <w:p>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top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19</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autoSpaceDE w:val="0"/>
              <w:autoSpaceDN w:val="0"/>
              <w:spacing w:before="165" w:line="320" w:lineRule="exact"/>
              <w:ind w:right="193"/>
              <w:jc w:val="left"/>
              <w:rPr>
                <w:rFonts w:ascii="宋体" w:hAnsi="宋体" w:eastAsia="宋体" w:cs="宋体"/>
                <w:bCs/>
                <w:kern w:val="0"/>
                <w:sz w:val="24"/>
                <w:szCs w:val="24"/>
              </w:rPr>
            </w:pPr>
            <w:r>
              <w:rPr>
                <w:rFonts w:hint="eastAsia" w:ascii="宋体" w:hAnsi="宋体" w:eastAsia="宋体" w:cs="宋体"/>
                <w:bCs/>
                <w:kern w:val="0"/>
                <w:sz w:val="24"/>
                <w:szCs w:val="24"/>
              </w:rPr>
              <w:t>未制定应急预案或进行演练</w:t>
            </w:r>
          </w:p>
        </w:tc>
        <w:tc>
          <w:tcPr>
            <w:tcW w:w="5229" w:type="dxa"/>
            <w:tcBorders>
              <w:top w:val="single" w:color="auto" w:sz="4" w:space="0"/>
            </w:tcBorders>
            <w:vAlign w:val="center"/>
          </w:tcPr>
          <w:p>
            <w:pPr>
              <w:autoSpaceDE w:val="0"/>
              <w:autoSpaceDN w:val="0"/>
              <w:spacing w:before="5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应建立应急预案，按要求定期开展演练</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20</w:t>
            </w:r>
          </w:p>
        </w:tc>
        <w:tc>
          <w:tcPr>
            <w:tcW w:w="1523" w:type="dxa"/>
            <w:vMerge w:val="continue"/>
            <w:vAlign w:val="center"/>
          </w:tcPr>
          <w:p>
            <w:pPr>
              <w:autoSpaceDE w:val="0"/>
              <w:autoSpaceDN w:val="0"/>
              <w:spacing w:line="320" w:lineRule="exact"/>
              <w:jc w:val="left"/>
              <w:rPr>
                <w:rFonts w:ascii="宋体" w:hAnsi="宋体" w:eastAsia="宋体" w:cs="宋体"/>
                <w:kern w:val="0"/>
                <w:sz w:val="24"/>
                <w:szCs w:val="24"/>
                <w:lang w:eastAsia="en-US"/>
              </w:rPr>
            </w:pPr>
          </w:p>
        </w:tc>
        <w:tc>
          <w:tcPr>
            <w:tcW w:w="245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未落实安全事故报告义务，未采取有效措施防止事故扩大</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落实气瓶安全事故报告制度；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14"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pPr>
              <w:spacing w:line="320" w:lineRule="exact"/>
              <w:jc w:val="center"/>
              <w:rPr>
                <w:rFonts w:ascii="宋体" w:hAnsi="宋体" w:eastAsia="宋体" w:cs="Times New Roman"/>
                <w:kern w:val="0"/>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3"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21</w:t>
            </w:r>
          </w:p>
        </w:tc>
        <w:tc>
          <w:tcPr>
            <w:tcW w:w="1523" w:type="dxa"/>
            <w:vMerge w:val="restart"/>
            <w:vAlign w:val="center"/>
          </w:tcPr>
          <w:p>
            <w:pPr>
              <w:tabs>
                <w:tab w:val="left" w:pos="1016"/>
              </w:tabs>
              <w:spacing w:line="320" w:lineRule="exact"/>
              <w:jc w:val="center"/>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设备</w:t>
            </w:r>
          </w:p>
        </w:tc>
        <w:tc>
          <w:tcPr>
            <w:tcW w:w="2455" w:type="dxa"/>
            <w:vAlign w:val="center"/>
          </w:tcPr>
          <w:p>
            <w:pPr>
              <w:autoSpaceDE w:val="0"/>
              <w:autoSpaceDN w:val="0"/>
              <w:spacing w:before="113" w:line="320" w:lineRule="exact"/>
              <w:ind w:left="76"/>
              <w:jc w:val="left"/>
              <w:rPr>
                <w:rFonts w:ascii="宋体" w:hAnsi="宋体" w:eastAsia="宋体" w:cs="宋体"/>
                <w:bCs/>
                <w:sz w:val="24"/>
                <w:szCs w:val="24"/>
              </w:rPr>
            </w:pPr>
            <w:r>
              <w:rPr>
                <w:rFonts w:hint="eastAsia" w:ascii="宋体" w:hAnsi="宋体" w:eastAsia="宋体" w:cs="宋体"/>
                <w:bCs/>
                <w:color w:val="000000"/>
                <w:kern w:val="0"/>
                <w:sz w:val="24"/>
                <w:szCs w:val="24"/>
              </w:rPr>
              <w:t>信息标志、警示标签、</w:t>
            </w:r>
            <w:r>
              <w:rPr>
                <w:rFonts w:hint="eastAsia" w:ascii="宋体" w:hAnsi="宋体" w:eastAsia="宋体" w:cs="宋体"/>
                <w:bCs/>
                <w:kern w:val="0"/>
                <w:sz w:val="24"/>
                <w:szCs w:val="24"/>
              </w:rPr>
              <w:t>漆色</w:t>
            </w:r>
            <w:r>
              <w:rPr>
                <w:rFonts w:hint="eastAsia" w:ascii="宋体" w:hAnsi="宋体" w:eastAsia="宋体" w:cs="宋体"/>
                <w:bCs/>
                <w:color w:val="000000"/>
                <w:kern w:val="0"/>
                <w:sz w:val="24"/>
                <w:szCs w:val="24"/>
              </w:rPr>
              <w:t>不符合要求</w:t>
            </w:r>
          </w:p>
        </w:tc>
        <w:tc>
          <w:tcPr>
            <w:tcW w:w="5229" w:type="dxa"/>
            <w:vAlign w:val="center"/>
          </w:tcPr>
          <w:p>
            <w:pPr>
              <w:tabs>
                <w:tab w:val="left" w:pos="1011"/>
              </w:tabs>
              <w:spacing w:line="320" w:lineRule="exact"/>
              <w:jc w:val="left"/>
              <w:rPr>
                <w:rFonts w:ascii="宋体" w:hAnsi="宋体" w:eastAsia="宋体" w:cs="宋体"/>
                <w:bCs/>
                <w:sz w:val="24"/>
                <w:szCs w:val="24"/>
                <w:lang w:val="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在充装检查合格的气瓶上，牢固粘贴充装产品合格标签，标签上</w:t>
            </w:r>
            <w:r>
              <w:rPr>
                <w:rFonts w:hint="eastAsia" w:ascii="宋体" w:hAnsi="宋体" w:eastAsia="宋体" w:cs="宋体"/>
                <w:bCs/>
                <w:color w:val="000000"/>
                <w:sz w:val="24"/>
                <w:szCs w:val="24"/>
                <w:lang w:bidi="zh-TW"/>
              </w:rPr>
              <w:t>的内容应符合相应规定；</w:t>
            </w:r>
          </w:p>
          <w:p>
            <w:pPr>
              <w:tabs>
                <w:tab w:val="left" w:pos="1002"/>
              </w:tabs>
              <w:spacing w:line="320" w:lineRule="exact"/>
              <w:jc w:val="left"/>
              <w:rPr>
                <w:rFonts w:ascii="宋体" w:hAnsi="宋体" w:eastAsia="宋体" w:cs="宋体"/>
                <w:bCs/>
                <w:kern w:val="0"/>
                <w:sz w:val="24"/>
                <w:szCs w:val="24"/>
                <w:lang w:eastAsia="zh-TW"/>
              </w:rPr>
            </w:pPr>
            <w:bookmarkStart w:id="10" w:name="bookmark490"/>
            <w:bookmarkEnd w:id="10"/>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在充装气瓶上标示警示标签，式样、制作方法和使用应当符合</w:t>
            </w:r>
            <w:r>
              <w:rPr>
                <w:rFonts w:hint="eastAsia" w:ascii="宋体" w:hAnsi="宋体" w:eastAsia="宋体" w:cs="宋体"/>
                <w:bCs/>
                <w:color w:val="000000"/>
                <w:sz w:val="24"/>
                <w:szCs w:val="24"/>
                <w:lang w:bidi="zh-TW"/>
              </w:rPr>
              <w:t>相关</w:t>
            </w:r>
            <w:r>
              <w:rPr>
                <w:rFonts w:hint="eastAsia" w:ascii="宋体" w:hAnsi="宋体" w:eastAsia="宋体" w:cs="宋体"/>
                <w:bCs/>
                <w:color w:val="000000"/>
                <w:sz w:val="24"/>
                <w:szCs w:val="24"/>
                <w:lang w:val="zh-TW" w:eastAsia="zh-TW" w:bidi="zh-TW"/>
              </w:rPr>
              <w:t>要求。燃气</w:t>
            </w:r>
            <w:r>
              <w:rPr>
                <w:rFonts w:hint="eastAsia" w:ascii="宋体" w:hAnsi="宋体" w:eastAsia="宋体" w:cs="宋体"/>
                <w:bCs/>
                <w:color w:val="000000"/>
                <w:sz w:val="24"/>
                <w:szCs w:val="24"/>
                <w:lang w:bidi="zh-TW"/>
              </w:rPr>
              <w:t>气瓶</w:t>
            </w:r>
            <w:r>
              <w:rPr>
                <w:rFonts w:hint="eastAsia" w:ascii="宋体" w:hAnsi="宋体" w:eastAsia="宋体" w:cs="宋体"/>
                <w:bCs/>
                <w:color w:val="000000"/>
                <w:sz w:val="24"/>
                <w:szCs w:val="24"/>
                <w:lang w:val="zh-TW" w:eastAsia="zh-TW" w:bidi="zh-TW"/>
              </w:rPr>
              <w:t>警示标签上应当注明</w:t>
            </w:r>
            <w:r>
              <w:rPr>
                <w:rFonts w:hint="eastAsia" w:ascii="宋体" w:hAnsi="宋体" w:eastAsia="宋体" w:cs="宋体"/>
                <w:bCs/>
                <w:color w:val="000000"/>
                <w:sz w:val="24"/>
                <w:szCs w:val="24"/>
                <w:lang w:val="zh-CN" w:bidi="zh-CN"/>
              </w:rPr>
              <w:t>“人</w:t>
            </w:r>
            <w:r>
              <w:rPr>
                <w:rFonts w:hint="eastAsia" w:ascii="宋体" w:hAnsi="宋体" w:eastAsia="宋体" w:cs="宋体"/>
                <w:bCs/>
                <w:color w:val="000000"/>
                <w:sz w:val="24"/>
                <w:szCs w:val="24"/>
                <w:lang w:val="zh-TW" w:eastAsia="zh-TW" w:bidi="zh-TW"/>
              </w:rPr>
              <w:t>员密集的室内禁用”字样</w:t>
            </w:r>
            <w:r>
              <w:rPr>
                <w:rFonts w:hint="eastAsia" w:ascii="宋体" w:hAnsi="宋体" w:eastAsia="宋体" w:cs="宋体"/>
                <w:bCs/>
                <w:color w:val="000000"/>
                <w:sz w:val="24"/>
                <w:szCs w:val="24"/>
                <w:lang w:val="zh-TW" w:bidi="zh-TW"/>
              </w:rPr>
              <w:t>；</w:t>
            </w:r>
            <w:r>
              <w:rPr>
                <w:rFonts w:ascii="宋体" w:hAnsi="宋体" w:eastAsia="宋体" w:cs="宋体"/>
                <w:bCs/>
                <w:color w:val="000000"/>
                <w:sz w:val="24"/>
                <w:szCs w:val="24"/>
                <w:lang w:val="zh-TW" w:eastAsia="zh-TW" w:bidi="zh-TW"/>
              </w:rPr>
              <w:br w:type="textWrapping"/>
            </w:r>
            <w:r>
              <w:rPr>
                <w:rFonts w:hint="eastAsia" w:ascii="宋体" w:hAnsi="宋体" w:eastAsia="宋体" w:cs="宋体"/>
                <w:bCs/>
                <w:color w:val="000000"/>
                <w:sz w:val="24"/>
                <w:szCs w:val="24"/>
                <w:lang w:val="zh-TW" w:bidi="zh-TW"/>
              </w:rPr>
              <w:t>3</w:t>
            </w:r>
            <w:r>
              <w:rPr>
                <w:rFonts w:ascii="宋体" w:hAnsi="宋体" w:eastAsia="宋体" w:cs="宋体"/>
                <w:bCs/>
                <w:color w:val="000000"/>
                <w:sz w:val="24"/>
                <w:szCs w:val="24"/>
                <w:lang w:val="zh-TW" w:eastAsia="zh-TW" w:bidi="zh-TW"/>
              </w:rPr>
              <w:t>.</w:t>
            </w:r>
            <w:r>
              <w:rPr>
                <w:rFonts w:hint="eastAsia" w:ascii="宋体" w:hAnsi="宋体" w:eastAsia="宋体" w:cs="宋体"/>
                <w:bCs/>
                <w:kern w:val="0"/>
                <w:sz w:val="24"/>
                <w:szCs w:val="24"/>
              </w:rPr>
              <w:t>充装气瓶的漆色应符合相关规定</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22</w:t>
            </w:r>
          </w:p>
        </w:tc>
        <w:tc>
          <w:tcPr>
            <w:tcW w:w="1523" w:type="dxa"/>
            <w:vMerge w:val="continue"/>
            <w:vAlign w:val="center"/>
          </w:tcPr>
          <w:p>
            <w:pPr>
              <w:spacing w:line="320" w:lineRule="exact"/>
              <w:jc w:val="center"/>
              <w:rPr>
                <w:rFonts w:ascii="宋体" w:hAnsi="宋体" w:eastAsia="宋体" w:cs="宋体"/>
                <w:bCs/>
                <w:color w:val="FF0000"/>
                <w:sz w:val="24"/>
                <w:szCs w:val="24"/>
              </w:rPr>
            </w:pPr>
          </w:p>
        </w:tc>
        <w:tc>
          <w:tcPr>
            <w:tcW w:w="2455" w:type="dxa"/>
            <w:vAlign w:val="center"/>
          </w:tcPr>
          <w:p>
            <w:pPr>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的。</w:t>
            </w:r>
          </w:p>
        </w:tc>
        <w:tc>
          <w:tcPr>
            <w:tcW w:w="5229" w:type="dxa"/>
            <w:vAlign w:val="center"/>
          </w:tcPr>
          <w:p>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824" w:type="dxa"/>
            <w:tcBorders>
              <w:top w:val="single" w:color="auto" w:sz="4" w:space="0"/>
            </w:tcBorders>
            <w:vAlign w:val="center"/>
          </w:tcPr>
          <w:p>
            <w:pPr>
              <w:widowControl/>
              <w:spacing w:line="32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23</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455" w:type="dxa"/>
            <w:vAlign w:val="center"/>
          </w:tcPr>
          <w:p>
            <w:pPr>
              <w:autoSpaceDE w:val="0"/>
              <w:autoSpaceDN w:val="0"/>
              <w:spacing w:before="113" w:line="320" w:lineRule="exact"/>
              <w:ind w:left="76"/>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充装过程中，未进行检查，并且填写充装记录的。</w:t>
            </w:r>
          </w:p>
        </w:tc>
        <w:tc>
          <w:tcPr>
            <w:tcW w:w="5229" w:type="dxa"/>
            <w:vAlign w:val="center"/>
          </w:tcPr>
          <w:p>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充装过程中，进行检查，并且填写充装记录</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24</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充装改装、翻新、报废、超期未检、超过使用年限的气瓶</w:t>
            </w:r>
          </w:p>
        </w:tc>
        <w:tc>
          <w:tcPr>
            <w:tcW w:w="5229" w:type="dxa"/>
            <w:tcBorders>
              <w:bottom w:val="single" w:color="auto" w:sz="4" w:space="0"/>
            </w:tcBorders>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kern w:val="0"/>
                <w:sz w:val="24"/>
                <w:szCs w:val="24"/>
              </w:rPr>
              <w:br w:type="textWrapping"/>
            </w:r>
            <w:r>
              <w:rPr>
                <w:rFonts w:hint="eastAsia" w:ascii="宋体" w:hAnsi="宋体" w:eastAsia="宋体" w:cs="宋体"/>
                <w:bCs/>
                <w:kern w:val="0"/>
                <w:sz w:val="24"/>
                <w:szCs w:val="24"/>
              </w:rPr>
              <w:t>2</w:t>
            </w:r>
            <w:r>
              <w:rPr>
                <w:rFonts w:ascii="宋体" w:hAnsi="宋体" w:eastAsia="宋体" w:cs="宋体"/>
                <w:bCs/>
                <w:kern w:val="0"/>
                <w:sz w:val="24"/>
                <w:szCs w:val="24"/>
              </w:rPr>
              <w:t>.</w:t>
            </w:r>
            <w:r>
              <w:rPr>
                <w:rFonts w:hint="eastAsia" w:ascii="宋体" w:hAnsi="宋体" w:eastAsia="宋体" w:cs="宋体"/>
                <w:bCs/>
                <w:kern w:val="0"/>
                <w:sz w:val="24"/>
                <w:szCs w:val="24"/>
              </w:rPr>
              <w:t>对介质进行回收处理，气瓶隔离送检、报废</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25</w:t>
            </w:r>
          </w:p>
        </w:tc>
        <w:tc>
          <w:tcPr>
            <w:tcW w:w="1523" w:type="dxa"/>
            <w:vMerge w:val="continue"/>
            <w:vAlign w:val="center"/>
          </w:tcPr>
          <w:p>
            <w:pPr>
              <w:spacing w:line="320" w:lineRule="exact"/>
              <w:jc w:val="center"/>
              <w:rPr>
                <w:rFonts w:ascii="宋体" w:hAnsi="宋体" w:eastAsia="宋体" w:cs="宋体"/>
                <w:bCs/>
                <w:sz w:val="24"/>
                <w:szCs w:val="24"/>
              </w:rPr>
            </w:pP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充装未在本单位办理使用登记的气瓶（车用气瓶、非重复充装气瓶、呼吸用气瓶除外）</w:t>
            </w:r>
          </w:p>
        </w:tc>
        <w:tc>
          <w:tcPr>
            <w:tcW w:w="5229" w:type="dxa"/>
            <w:tcBorders>
              <w:top w:val="single" w:color="auto" w:sz="4" w:space="0"/>
              <w:bottom w:val="single" w:color="auto" w:sz="4" w:space="0"/>
            </w:tcBorders>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严格按要求充装本单位办理使用登记的气瓶以及登记机关同意充装的气瓶</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26</w:t>
            </w:r>
          </w:p>
        </w:tc>
        <w:tc>
          <w:tcPr>
            <w:tcW w:w="1523" w:type="dxa"/>
            <w:vMerge w:val="continue"/>
            <w:vAlign w:val="center"/>
          </w:tcPr>
          <w:p>
            <w:pPr>
              <w:spacing w:line="320" w:lineRule="exact"/>
              <w:jc w:val="left"/>
              <w:rPr>
                <w:rFonts w:ascii="宋体" w:hAnsi="宋体" w:eastAsia="宋体" w:cs="宋体"/>
                <w:bCs/>
                <w:color w:val="FF0000"/>
                <w:sz w:val="24"/>
                <w:szCs w:val="24"/>
                <w:highlight w:val="yellow"/>
              </w:rPr>
            </w:pP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移动式压力容器直接向气瓶进行倒装或气瓶直接对其他气瓶倒装</w:t>
            </w:r>
          </w:p>
        </w:tc>
        <w:tc>
          <w:tcPr>
            <w:tcW w:w="5229" w:type="dxa"/>
            <w:tcBorders>
              <w:top w:val="single" w:color="auto" w:sz="4" w:space="0"/>
            </w:tcBorders>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严格作业控制，除应急救援情况外，禁止移动式压力容器直接向气瓶进行倒装以及气瓶直接对其他气瓶倒装</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27</w:t>
            </w:r>
          </w:p>
        </w:tc>
        <w:tc>
          <w:tcPr>
            <w:tcW w:w="1523" w:type="dxa"/>
            <w:vMerge w:val="continue"/>
            <w:vAlign w:val="center"/>
          </w:tcPr>
          <w:p>
            <w:pPr>
              <w:spacing w:line="320" w:lineRule="exact"/>
              <w:jc w:val="left"/>
              <w:rPr>
                <w:rFonts w:ascii="宋体" w:hAnsi="宋体" w:eastAsia="宋体" w:cs="宋体"/>
                <w:bCs/>
                <w:color w:val="FF0000"/>
                <w:sz w:val="24"/>
                <w:szCs w:val="24"/>
                <w:highlight w:val="yellow"/>
              </w:rPr>
            </w:pP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28</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455" w:type="dxa"/>
            <w:tcBorders>
              <w:bottom w:val="single" w:color="auto" w:sz="4" w:space="0"/>
            </w:tcBorders>
            <w:vAlign w:val="center"/>
          </w:tcPr>
          <w:p>
            <w:pPr>
              <w:tabs>
                <w:tab w:val="left" w:pos="1016"/>
              </w:tabs>
              <w:spacing w:line="320" w:lineRule="exact"/>
              <w:jc w:val="left"/>
              <w:rPr>
                <w:rFonts w:ascii="宋体" w:hAnsi="宋体" w:eastAsia="宋体" w:cs="Times New Roman"/>
                <w:color w:val="FF0000"/>
                <w:spacing w:val="6"/>
                <w:sz w:val="24"/>
                <w:szCs w:val="24"/>
              </w:rPr>
            </w:pPr>
            <w:r>
              <w:rPr>
                <w:rFonts w:hint="eastAsia" w:ascii="宋体" w:hAnsi="宋体" w:eastAsia="宋体" w:cs="宋体"/>
                <w:bCs/>
                <w:color w:val="000000"/>
                <w:sz w:val="24"/>
                <w:szCs w:val="24"/>
                <w:lang w:bidi="zh-TW"/>
              </w:rPr>
              <w:t>未配备符合要求的气瓶</w:t>
            </w:r>
            <w:r>
              <w:rPr>
                <w:rFonts w:hint="eastAsia" w:ascii="宋体" w:hAnsi="宋体" w:eastAsia="宋体" w:cs="宋体"/>
                <w:bCs/>
                <w:color w:val="000000"/>
                <w:sz w:val="24"/>
                <w:szCs w:val="24"/>
                <w:lang w:val="zh-TW" w:eastAsia="zh-TW" w:bidi="zh-TW"/>
              </w:rPr>
              <w:t>充装装置</w:t>
            </w:r>
          </w:p>
        </w:tc>
        <w:tc>
          <w:tcPr>
            <w:tcW w:w="5229" w:type="dxa"/>
            <w:vAlign w:val="center"/>
          </w:tcPr>
          <w:p>
            <w:pPr>
              <w:tabs>
                <w:tab w:val="left" w:pos="969"/>
              </w:tabs>
              <w:spacing w:line="320" w:lineRule="exact"/>
              <w:jc w:val="left"/>
              <w:rPr>
                <w:rFonts w:ascii="宋体" w:hAnsi="宋体" w:eastAsia="宋体" w:cs="宋体"/>
                <w:bCs/>
                <w:sz w:val="24"/>
                <w:szCs w:val="24"/>
                <w:lang w:val="zh-TW" w:eastAsia="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充装装置应当能够有效防止气体错装，必要时应当先抽真空再进行充装；</w:t>
            </w:r>
          </w:p>
          <w:p>
            <w:pPr>
              <w:tabs>
                <w:tab w:val="left" w:pos="1016"/>
              </w:tabs>
              <w:spacing w:line="320" w:lineRule="exact"/>
              <w:jc w:val="left"/>
              <w:rPr>
                <w:rFonts w:ascii="宋体" w:hAnsi="宋体" w:eastAsia="宋体" w:cs="宋体"/>
                <w:bCs/>
                <w:color w:val="000000"/>
                <w:sz w:val="24"/>
                <w:szCs w:val="24"/>
                <w:lang w:val="zh-TW" w:bidi="zh-TW"/>
              </w:rPr>
            </w:pPr>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充装高</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压液化气体、低温液化气体以及溶解</w:t>
            </w:r>
            <w:r>
              <w:rPr>
                <w:rFonts w:hint="eastAsia" w:ascii="宋体" w:hAnsi="宋体" w:eastAsia="宋体" w:cs="宋体"/>
                <w:bCs/>
                <w:color w:val="000000"/>
                <w:sz w:val="24"/>
                <w:szCs w:val="24"/>
                <w:lang w:bidi="zh-TW"/>
              </w:rPr>
              <w:t>乙炔</w:t>
            </w:r>
            <w:r>
              <w:rPr>
                <w:rFonts w:hint="eastAsia" w:ascii="宋体" w:hAnsi="宋体" w:eastAsia="宋体" w:cs="宋体"/>
                <w:bCs/>
                <w:color w:val="000000"/>
                <w:sz w:val="24"/>
                <w:szCs w:val="24"/>
                <w:lang w:val="zh-TW" w:eastAsia="zh-TW" w:bidi="zh-TW"/>
              </w:rPr>
              <w:t>气体时，所采用的称重衡器的最大称量值以及校验有效期应当符合相关计量规范或标准的要求</w:t>
            </w:r>
            <w:r>
              <w:rPr>
                <w:rFonts w:hint="eastAsia" w:ascii="宋体" w:hAnsi="宋体" w:eastAsia="宋体" w:cs="宋体"/>
                <w:bCs/>
                <w:color w:val="000000"/>
                <w:sz w:val="24"/>
                <w:szCs w:val="24"/>
                <w:lang w:val="zh-TW" w:bidi="zh-TW"/>
              </w:rPr>
              <w:t>；</w:t>
            </w:r>
          </w:p>
          <w:p>
            <w:pPr>
              <w:tabs>
                <w:tab w:val="left" w:pos="1016"/>
              </w:tabs>
              <w:spacing w:line="320" w:lineRule="exact"/>
              <w:jc w:val="left"/>
              <w:rPr>
                <w:rFonts w:ascii="宋体" w:hAnsi="宋体" w:eastAsia="宋体" w:cs="Times New Roman"/>
                <w:color w:val="FF0000"/>
                <w:sz w:val="24"/>
                <w:szCs w:val="24"/>
              </w:rPr>
            </w:pPr>
            <w:r>
              <w:rPr>
                <w:rFonts w:hint="eastAsia" w:ascii="宋体" w:hAnsi="宋体" w:eastAsia="宋体" w:cs="宋体"/>
                <w:bCs/>
                <w:color w:val="000000"/>
                <w:sz w:val="24"/>
                <w:szCs w:val="24"/>
                <w:lang w:bidi="zh-TW"/>
              </w:rPr>
              <w:t>3.充装压缩气体、混合气体的压力计量仪表</w:t>
            </w:r>
            <w:r>
              <w:rPr>
                <w:rFonts w:hint="eastAsia" w:ascii="宋体" w:hAnsi="宋体" w:eastAsia="宋体" w:cs="宋体"/>
                <w:bCs/>
                <w:color w:val="000000"/>
                <w:sz w:val="24"/>
                <w:szCs w:val="24"/>
                <w:lang w:val="zh-TW" w:eastAsia="zh-TW" w:bidi="zh-TW"/>
              </w:rPr>
              <w:t>校验有效期应当符合相关计量规范或标准的要求</w:t>
            </w:r>
          </w:p>
        </w:tc>
        <w:tc>
          <w:tcPr>
            <w:tcW w:w="1714" w:type="dxa"/>
            <w:tcBorders>
              <w:top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29</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pPr>
              <w:widowControl/>
              <w:spacing w:line="320" w:lineRule="exact"/>
              <w:jc w:val="left"/>
              <w:rPr>
                <w:rFonts w:ascii="宋体" w:hAnsi="宋体" w:eastAsia="宋体" w:cs="Times New Roman"/>
                <w:color w:val="FF0000"/>
                <w:spacing w:val="6"/>
                <w:sz w:val="24"/>
                <w:szCs w:val="24"/>
              </w:rPr>
            </w:pPr>
            <w:r>
              <w:rPr>
                <w:rFonts w:hint="eastAsia" w:ascii="宋体" w:hAnsi="宋体" w:eastAsia="宋体" w:cs="宋体"/>
                <w:bCs/>
                <w:kern w:val="0"/>
                <w:sz w:val="24"/>
                <w:szCs w:val="24"/>
              </w:rPr>
              <w:t>未按要求装设紧急切断系统</w:t>
            </w:r>
          </w:p>
        </w:tc>
        <w:tc>
          <w:tcPr>
            <w:tcW w:w="5229" w:type="dxa"/>
            <w:vAlign w:val="center"/>
          </w:tcPr>
          <w:p>
            <w:pPr>
              <w:autoSpaceDE w:val="0"/>
              <w:autoSpaceDN w:val="0"/>
              <w:spacing w:before="69" w:line="320" w:lineRule="exact"/>
              <w:ind w:left="28"/>
              <w:jc w:val="left"/>
              <w:rPr>
                <w:rFonts w:ascii="宋体" w:hAnsi="宋体" w:eastAsia="宋体" w:cs="Times New Roman"/>
                <w:color w:val="FF0000"/>
                <w:sz w:val="24"/>
                <w:szCs w:val="24"/>
              </w:rPr>
            </w:pPr>
            <w:r>
              <w:rPr>
                <w:rFonts w:hint="eastAsia" w:ascii="宋体" w:hAnsi="宋体" w:eastAsia="宋体" w:cs="宋体"/>
                <w:bCs/>
                <w:kern w:val="0"/>
                <w:sz w:val="24"/>
                <w:szCs w:val="24"/>
              </w:rPr>
              <w:t>装设紧急切断系统并定期调试</w:t>
            </w:r>
          </w:p>
        </w:tc>
        <w:tc>
          <w:tcPr>
            <w:tcW w:w="1714" w:type="dxa"/>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763" w:type="dxa"/>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30</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所使用的压力容器、压力管道等特种设备未办理使用登记的，超过使用年限的，超过检验有效期的，安全附件超过校验有效期的</w:t>
            </w:r>
          </w:p>
        </w:tc>
        <w:tc>
          <w:tcPr>
            <w:tcW w:w="5229"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对所使用的压力容器、压力管道等特种设备办理使用登记证和落实定期检验、校验</w:t>
            </w:r>
          </w:p>
          <w:p>
            <w:pPr>
              <w:autoSpaceDE w:val="0"/>
              <w:autoSpaceDN w:val="0"/>
              <w:spacing w:before="69" w:line="320" w:lineRule="exact"/>
              <w:ind w:left="28"/>
              <w:jc w:val="left"/>
              <w:rPr>
                <w:rFonts w:ascii="宋体" w:hAnsi="宋体" w:eastAsia="宋体" w:cs="宋体"/>
                <w:bCs/>
                <w:kern w:val="0"/>
                <w:sz w:val="24"/>
                <w:szCs w:val="24"/>
              </w:rPr>
            </w:pP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31</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kern w:val="0"/>
                <w:sz w:val="24"/>
                <w:szCs w:val="24"/>
              </w:rPr>
              <w:t>易燃有毒气体充装未配备气瓶识读锁枪功能</w:t>
            </w:r>
          </w:p>
        </w:tc>
        <w:tc>
          <w:tcPr>
            <w:tcW w:w="5229"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易燃有毒气体的充装设施应具备识读本单位经使用登记气瓶功能，非本单位气瓶应锁定充装枪</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32</w:t>
            </w:r>
          </w:p>
        </w:tc>
        <w:tc>
          <w:tcPr>
            <w:tcW w:w="1523" w:type="dxa"/>
            <w:vMerge w:val="restart"/>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安全泄压装置及安全附件</w:t>
            </w: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气瓶安全泄压装置不符合有关要求</w:t>
            </w:r>
          </w:p>
        </w:tc>
        <w:tc>
          <w:tcPr>
            <w:tcW w:w="5229" w:type="dxa"/>
            <w:vAlign w:val="center"/>
          </w:tcPr>
          <w:p>
            <w:pPr>
              <w:numPr>
                <w:ilvl w:val="0"/>
                <w:numId w:val="10"/>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及时更换安全泄压装置；</w:t>
            </w:r>
          </w:p>
          <w:p>
            <w:pPr>
              <w:numPr>
                <w:ilvl w:val="0"/>
                <w:numId w:val="10"/>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安全阀定期校验</w:t>
            </w:r>
          </w:p>
        </w:tc>
        <w:tc>
          <w:tcPr>
            <w:tcW w:w="1714"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33</w:t>
            </w:r>
          </w:p>
        </w:tc>
        <w:tc>
          <w:tcPr>
            <w:tcW w:w="1523" w:type="dxa"/>
            <w:vMerge w:val="continue"/>
            <w:tcBorders>
              <w:bottom w:val="single" w:color="auto" w:sz="4" w:space="0"/>
            </w:tcBorders>
            <w:vAlign w:val="center"/>
          </w:tcPr>
          <w:p>
            <w:pPr>
              <w:spacing w:line="320" w:lineRule="exact"/>
              <w:jc w:val="left"/>
              <w:rPr>
                <w:rFonts w:ascii="宋体" w:hAnsi="宋体" w:eastAsia="宋体" w:cs="宋体"/>
                <w:bCs/>
                <w:sz w:val="24"/>
                <w:szCs w:val="24"/>
                <w:highlight w:val="yellow"/>
              </w:rPr>
            </w:pP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气瓶安全仪表及安全附件不符合有关要求</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w:t>
            </w:r>
            <w:r>
              <w:rPr>
                <w:rFonts w:hint="eastAsia" w:ascii="宋体" w:hAnsi="宋体" w:eastAsia="宋体" w:cs="Times New Roman"/>
                <w:spacing w:val="6"/>
                <w:sz w:val="24"/>
                <w:szCs w:val="24"/>
              </w:rPr>
              <w:t>仪表及安全附件</w:t>
            </w:r>
          </w:p>
        </w:tc>
        <w:tc>
          <w:tcPr>
            <w:tcW w:w="1714" w:type="dxa"/>
            <w:vMerge w:val="continue"/>
            <w:vAlign w:val="center"/>
          </w:tcPr>
          <w:p>
            <w:pPr>
              <w:spacing w:line="320" w:lineRule="exact"/>
              <w:jc w:val="center"/>
              <w:rPr>
                <w:rFonts w:ascii="宋体" w:hAnsi="宋体" w:eastAsia="宋体" w:cs="Times New Roman"/>
                <w:sz w:val="24"/>
                <w:szCs w:val="24"/>
              </w:rPr>
            </w:pPr>
          </w:p>
        </w:tc>
        <w:tc>
          <w:tcPr>
            <w:tcW w:w="1763" w:type="dxa"/>
            <w:vMerge w:val="continue"/>
            <w:vAlign w:val="center"/>
          </w:tcPr>
          <w:p>
            <w:pPr>
              <w:spacing w:line="320" w:lineRule="exact"/>
              <w:jc w:val="center"/>
              <w:rPr>
                <w:rFonts w:ascii="宋体" w:hAnsi="宋体" w:eastAsia="宋体" w:cs="宋体"/>
                <w:bCs/>
                <w:sz w:val="24"/>
                <w:szCs w:val="24"/>
              </w:rPr>
            </w:pP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34</w:t>
            </w:r>
          </w:p>
        </w:tc>
        <w:tc>
          <w:tcPr>
            <w:tcW w:w="1523" w:type="dxa"/>
            <w:vMerge w:val="restart"/>
            <w:tcBorders>
              <w:top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lang w:eastAsia="en-US"/>
              </w:rPr>
            </w:pPr>
            <w:r>
              <w:rPr>
                <w:rFonts w:hint="eastAsia" w:ascii="宋体" w:hAnsi="宋体" w:eastAsia="宋体" w:cs="宋体"/>
                <w:bCs/>
                <w:kern w:val="0"/>
                <w:sz w:val="24"/>
                <w:szCs w:val="24"/>
              </w:rPr>
              <w:t>环境</w:t>
            </w:r>
            <w:r>
              <w:rPr>
                <w:rFonts w:hint="eastAsia" w:ascii="宋体" w:hAnsi="宋体" w:eastAsia="宋体" w:cs="宋体"/>
                <w:bCs/>
                <w:kern w:val="0"/>
                <w:sz w:val="24"/>
                <w:szCs w:val="24"/>
                <w:lang w:eastAsia="en-US"/>
              </w:rPr>
              <w:t>因素</w:t>
            </w:r>
          </w:p>
        </w:tc>
        <w:tc>
          <w:tcPr>
            <w:tcW w:w="24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在禁止卸载作业情境下（如恶劣天气、异常工况等）继续作业</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14"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6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234" w:type="dxa"/>
            <w:vAlign w:val="center"/>
          </w:tcPr>
          <w:p>
            <w:pPr>
              <w:spacing w:line="320" w:lineRule="exact"/>
              <w:jc w:val="lef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35</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bCs/>
                <w:sz w:val="24"/>
                <w:szCs w:val="24"/>
              </w:rPr>
              <w:t>气体浓度监测报警装置不符合相关要求；</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宋体"/>
                <w:bCs/>
                <w:sz w:val="24"/>
                <w:szCs w:val="24"/>
              </w:rPr>
              <w:t>配备符合相关要求的气体浓度监测报警装置并定期校验</w:t>
            </w:r>
          </w:p>
        </w:tc>
        <w:tc>
          <w:tcPr>
            <w:tcW w:w="1714" w:type="dxa"/>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周排查</w:t>
            </w:r>
          </w:p>
        </w:tc>
        <w:tc>
          <w:tcPr>
            <w:tcW w:w="176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234" w:type="dxa"/>
            <w:vAlign w:val="center"/>
          </w:tcPr>
          <w:p>
            <w:pPr>
              <w:spacing w:line="320" w:lineRule="exact"/>
              <w:jc w:val="lef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36</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lang w:eastAsia="en-US"/>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充装区域通风不畅、未遮阳</w:t>
            </w:r>
          </w:p>
        </w:tc>
        <w:tc>
          <w:tcPr>
            <w:tcW w:w="5229" w:type="dxa"/>
            <w:vAlign w:val="center"/>
          </w:tcPr>
          <w:p>
            <w:pPr>
              <w:autoSpaceDE w:val="0"/>
              <w:autoSpaceDN w:val="0"/>
              <w:spacing w:before="129" w:line="320" w:lineRule="exact"/>
              <w:ind w:left="28"/>
              <w:jc w:val="left"/>
              <w:rPr>
                <w:rFonts w:ascii="宋体" w:hAnsi="宋体" w:eastAsia="宋体" w:cs="宋体"/>
                <w:bCs/>
                <w:sz w:val="24"/>
                <w:szCs w:val="24"/>
              </w:rPr>
            </w:pPr>
            <w:r>
              <w:rPr>
                <w:rFonts w:hint="eastAsia" w:ascii="宋体" w:hAnsi="宋体" w:eastAsia="宋体" w:cs="宋体"/>
                <w:bCs/>
                <w:sz w:val="24"/>
                <w:szCs w:val="24"/>
              </w:rPr>
              <w:t>按安全技术要求确保充装区域通风、遮阳</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37</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未配备消防设施，消防通道不明确、不通畅，安全间距不足</w:t>
            </w:r>
          </w:p>
        </w:tc>
        <w:tc>
          <w:tcPr>
            <w:tcW w:w="5229" w:type="dxa"/>
            <w:tcBorders>
              <w:bottom w:val="single" w:color="auto" w:sz="4" w:space="0"/>
            </w:tcBorders>
            <w:vAlign w:val="center"/>
          </w:tcPr>
          <w:p>
            <w:pPr>
              <w:autoSpaceDE w:val="0"/>
              <w:autoSpaceDN w:val="0"/>
              <w:spacing w:before="110" w:line="320" w:lineRule="exact"/>
              <w:ind w:left="28" w:right="252"/>
              <w:jc w:val="left"/>
              <w:rPr>
                <w:rFonts w:ascii="宋体" w:hAnsi="宋体" w:eastAsia="宋体" w:cs="宋体"/>
                <w:bCs/>
                <w:sz w:val="24"/>
                <w:szCs w:val="24"/>
              </w:rPr>
            </w:pPr>
            <w:r>
              <w:rPr>
                <w:rFonts w:hint="eastAsia" w:ascii="宋体" w:hAnsi="宋体" w:eastAsia="宋体" w:cs="宋体"/>
                <w:bCs/>
                <w:sz w:val="24"/>
                <w:szCs w:val="24"/>
              </w:rPr>
              <w:t>按安全技术要求配备消防设施，明确消防通道并通畅</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38</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易燃易爆气体充装场地、设施、电器设备未按要求配置防雷、防爆、防静电设施</w:t>
            </w:r>
          </w:p>
        </w:tc>
        <w:tc>
          <w:tcPr>
            <w:tcW w:w="5229" w:type="dxa"/>
            <w:tcBorders>
              <w:top w:val="single" w:color="auto" w:sz="4" w:space="0"/>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易燃易爆气体充装场地、设施、电器设备按要求配置防雷、防爆、防静电设施</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39</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未按所充装介质特性配备相应的保护用具和用品</w:t>
            </w:r>
          </w:p>
        </w:tc>
        <w:tc>
          <w:tcPr>
            <w:tcW w:w="5229" w:type="dxa"/>
            <w:tcBorders>
              <w:top w:val="single" w:color="auto" w:sz="4" w:space="0"/>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按所充装介质特性配备相应的保护用具和用品</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40</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未配备事故应急救援预案涉及的应急工、器具</w:t>
            </w:r>
          </w:p>
        </w:tc>
        <w:tc>
          <w:tcPr>
            <w:tcW w:w="5229"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配备事故应急救援预案涉及的应急工器具</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41</w:t>
            </w:r>
          </w:p>
        </w:tc>
        <w:tc>
          <w:tcPr>
            <w:tcW w:w="1523" w:type="dxa"/>
            <w:vMerge w:val="continue"/>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未告知进站须知、安全警示标识不全的</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告知进站须知、安全警示标识应齐全</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42</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政府监督、通报、预警</w:t>
            </w:r>
          </w:p>
        </w:tc>
        <w:tc>
          <w:tcPr>
            <w:tcW w:w="245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714"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周排查</w:t>
            </w:r>
          </w:p>
        </w:tc>
        <w:tc>
          <w:tcPr>
            <w:tcW w:w="176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安全总监</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43</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投诉举报</w:t>
            </w:r>
          </w:p>
        </w:tc>
        <w:tc>
          <w:tcPr>
            <w:tcW w:w="245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记录，整改，消除安全隐患</w:t>
            </w:r>
          </w:p>
        </w:tc>
        <w:tc>
          <w:tcPr>
            <w:tcW w:w="1714"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44</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舆情信息</w:t>
            </w:r>
          </w:p>
        </w:tc>
        <w:tc>
          <w:tcPr>
            <w:tcW w:w="245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714"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45</w:t>
            </w:r>
          </w:p>
        </w:tc>
        <w:tc>
          <w:tcPr>
            <w:tcW w:w="1523" w:type="dxa"/>
            <w:vMerge w:val="restart"/>
            <w:tcBorders>
              <w:top w:val="single" w:color="auto" w:sz="4" w:space="0"/>
            </w:tcBorders>
            <w:vAlign w:val="center"/>
          </w:tcPr>
          <w:p>
            <w:pPr>
              <w:autoSpaceDE w:val="0"/>
              <w:autoSpaceDN w:val="0"/>
              <w:spacing w:line="320" w:lineRule="exact"/>
              <w:ind w:left="39"/>
              <w:jc w:val="center"/>
              <w:rPr>
                <w:rFonts w:ascii="宋体" w:hAnsi="宋体" w:eastAsia="宋体" w:cs="宋体"/>
                <w:bCs/>
                <w:color w:val="0000FF"/>
                <w:kern w:val="0"/>
                <w:sz w:val="24"/>
                <w:szCs w:val="24"/>
              </w:rPr>
            </w:pPr>
            <w:r>
              <w:rPr>
                <w:rFonts w:hint="eastAsia" w:ascii="宋体" w:hAnsi="宋体" w:eastAsia="宋体" w:cs="宋体"/>
                <w:bCs/>
                <w:kern w:val="0"/>
                <w:sz w:val="24"/>
                <w:szCs w:val="24"/>
              </w:rPr>
              <w:t>压缩气体充装专项</w:t>
            </w:r>
          </w:p>
        </w:tc>
        <w:tc>
          <w:tcPr>
            <w:tcW w:w="2455" w:type="dxa"/>
            <w:vAlign w:val="center"/>
          </w:tcPr>
          <w:p>
            <w:pPr>
              <w:autoSpaceDE w:val="0"/>
              <w:autoSpaceDN w:val="0"/>
              <w:spacing w:before="113" w:line="320" w:lineRule="exact"/>
              <w:ind w:left="76"/>
              <w:jc w:val="left"/>
              <w:rPr>
                <w:rFonts w:ascii="宋体" w:hAnsi="宋体" w:eastAsia="宋体" w:cs="宋体"/>
                <w:bCs/>
                <w:kern w:val="0"/>
                <w:sz w:val="24"/>
                <w:szCs w:val="24"/>
              </w:rPr>
            </w:pPr>
            <w:r>
              <w:rPr>
                <w:rFonts w:hint="eastAsia" w:ascii="宋体" w:hAnsi="宋体" w:eastAsia="宋体" w:cs="宋体"/>
                <w:bCs/>
                <w:kern w:val="0"/>
                <w:sz w:val="24"/>
                <w:szCs w:val="24"/>
              </w:rPr>
              <w:t>未制定充装温度与最高充装压力对照表，未按要求控制</w:t>
            </w:r>
          </w:p>
        </w:tc>
        <w:tc>
          <w:tcPr>
            <w:tcW w:w="5229" w:type="dxa"/>
            <w:tcBorders>
              <w:bottom w:val="single" w:color="auto" w:sz="4" w:space="0"/>
            </w:tcBorders>
            <w:vAlign w:val="center"/>
          </w:tcPr>
          <w:p>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1</w:t>
            </w:r>
            <w:r>
              <w:rPr>
                <w:rFonts w:hint="eastAsia" w:ascii="宋体" w:hAnsi="宋体" w:eastAsia="宋体" w:cs="宋体"/>
                <w:bCs/>
                <w:kern w:val="0"/>
                <w:sz w:val="24"/>
                <w:szCs w:val="24"/>
              </w:rPr>
              <w:t>.制定充装温度与最高充装压力对照表</w:t>
            </w:r>
          </w:p>
          <w:p>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2</w:t>
            </w:r>
            <w:r>
              <w:rPr>
                <w:rFonts w:hint="eastAsia" w:ascii="宋体" w:hAnsi="宋体" w:eastAsia="宋体" w:cs="宋体"/>
                <w:bCs/>
                <w:kern w:val="0"/>
                <w:sz w:val="24"/>
                <w:szCs w:val="24"/>
              </w:rPr>
              <w:t>.充装后的压力</w:t>
            </w:r>
            <w:r>
              <w:rPr>
                <w:rFonts w:ascii="宋体" w:hAnsi="宋体" w:eastAsia="宋体" w:cs="宋体"/>
                <w:bCs/>
                <w:kern w:val="0"/>
                <w:sz w:val="24"/>
                <w:szCs w:val="24"/>
              </w:rPr>
              <w:t>（</w:t>
            </w:r>
            <w:r>
              <w:rPr>
                <w:rFonts w:hint="eastAsia" w:ascii="宋体" w:hAnsi="宋体" w:eastAsia="宋体" w:cs="宋体"/>
                <w:bCs/>
                <w:kern w:val="0"/>
                <w:sz w:val="24"/>
                <w:szCs w:val="24"/>
              </w:rPr>
              <w:t>换算成</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ascii="宋体" w:hAnsi="宋体" w:eastAsia="宋体" w:cs="微软雅黑"/>
                <w:bCs/>
                <w:kern w:val="0"/>
                <w:sz w:val="24"/>
                <w:szCs w:val="24"/>
              </w:rPr>
              <w:t>）</w:t>
            </w:r>
            <w:r>
              <w:rPr>
                <w:rFonts w:hint="eastAsia" w:ascii="宋体" w:hAnsi="宋体" w:eastAsia="宋体" w:cs="微软雅黑"/>
                <w:bCs/>
                <w:kern w:val="0"/>
                <w:sz w:val="24"/>
                <w:szCs w:val="24"/>
              </w:rPr>
              <w:t>不得超过气瓶的公称工作压力</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5"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46</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氧化性压缩气体阀未采用余压保持装置（充装采用先抽后充工艺的阀除外）；充装氧气或其他强氧化性气体的气瓶，其瓶体、瓶阀沾染油脂或其他可燃物</w:t>
            </w:r>
          </w:p>
        </w:tc>
        <w:tc>
          <w:tcPr>
            <w:tcW w:w="5229"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按照相应规定配备余压保持阀，氧化性气体充装瓶体、瓶阀禁油</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47</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最大充装量不得大于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充装压力不得大于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 ）</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48</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采用电解法制取氢气、氧气的充装单位，未装设自动测定氢、氧纯度的化学分析仪器和超标报警装置</w:t>
            </w:r>
          </w:p>
        </w:tc>
        <w:tc>
          <w:tcPr>
            <w:tcW w:w="5229" w:type="dxa"/>
            <w:vAlign w:val="center"/>
          </w:tcPr>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1.必须装设自动测定氢、氧纯度的化学分析仪器和超标报警装置，并定期对氢</w:t>
            </w:r>
            <w:r>
              <w:rPr>
                <w:rFonts w:ascii="宋体" w:hAnsi="宋体" w:eastAsia="宋体" w:cs="宋体"/>
                <w:bCs/>
                <w:sz w:val="24"/>
                <w:szCs w:val="24"/>
              </w:rPr>
              <w:t>、</w:t>
            </w:r>
            <w:r>
              <w:rPr>
                <w:rFonts w:hint="eastAsia" w:ascii="宋体" w:hAnsi="宋体" w:eastAsia="宋体" w:cs="宋体"/>
                <w:bCs/>
                <w:sz w:val="24"/>
                <w:szCs w:val="24"/>
              </w:rPr>
              <w:t>氧浓度进行人工检测；</w:t>
            </w:r>
          </w:p>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2.当氢气中含氧或者氧气中含氢量超过0.5%（体积比）时，须停止充装作业，并查明原因采取有效处理措施</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49</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未设置抽真空装置或未进行抽真空</w:t>
            </w:r>
          </w:p>
        </w:tc>
        <w:tc>
          <w:tcPr>
            <w:tcW w:w="5229" w:type="dxa"/>
            <w:tcBorders>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应设置抽真空装置或进行抽真空</w:t>
            </w:r>
            <w:r>
              <w:rPr>
                <w:rFonts w:ascii="宋体" w:hAnsi="宋体" w:eastAsia="宋体" w:cs="宋体"/>
                <w:bCs/>
                <w:sz w:val="24"/>
                <w:szCs w:val="24"/>
              </w:rPr>
              <w:t>（</w:t>
            </w:r>
            <w:r>
              <w:rPr>
                <w:rFonts w:hint="eastAsia" w:ascii="宋体" w:hAnsi="宋体" w:eastAsia="宋体" w:cs="宋体"/>
                <w:bCs/>
                <w:sz w:val="24"/>
                <w:szCs w:val="24"/>
              </w:rPr>
              <w:t>氧气充装所配置的抽真空设备应当使用氧专用油脂或无油脂润滑</w:t>
            </w:r>
            <w:r>
              <w:rPr>
                <w:rFonts w:ascii="宋体" w:hAnsi="宋体" w:eastAsia="宋体" w:cs="宋体"/>
                <w:bCs/>
                <w:sz w:val="24"/>
                <w:szCs w:val="24"/>
              </w:rPr>
              <w:t>）</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50</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未按照有关要求装设防错装接头</w:t>
            </w:r>
          </w:p>
        </w:tc>
        <w:tc>
          <w:tcPr>
            <w:tcW w:w="5229"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按照有关要求装设防错装接头</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51</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高</w:t>
            </w:r>
            <w:r>
              <w:rPr>
                <w:rFonts w:ascii="宋体" w:hAnsi="宋体" w:eastAsia="宋体" w:cs="宋体"/>
                <w:bCs/>
                <w:kern w:val="0"/>
                <w:sz w:val="24"/>
                <w:szCs w:val="24"/>
              </w:rPr>
              <w:t>（</w:t>
            </w:r>
            <w:r>
              <w:rPr>
                <w:rFonts w:hint="eastAsia" w:ascii="宋体" w:hAnsi="宋体" w:eastAsia="宋体" w:cs="宋体"/>
                <w:bCs/>
                <w:kern w:val="0"/>
                <w:sz w:val="24"/>
                <w:szCs w:val="24"/>
              </w:rPr>
              <w:t>低</w:t>
            </w:r>
            <w:r>
              <w:rPr>
                <w:rFonts w:ascii="宋体" w:hAnsi="宋体" w:eastAsia="宋体" w:cs="宋体"/>
                <w:bCs/>
                <w:kern w:val="0"/>
                <w:sz w:val="24"/>
                <w:szCs w:val="24"/>
              </w:rPr>
              <w:t>）</w:t>
            </w:r>
            <w:r>
              <w:rPr>
                <w:rFonts w:hint="eastAsia" w:ascii="宋体" w:hAnsi="宋体" w:eastAsia="宋体" w:cs="宋体"/>
                <w:bCs/>
                <w:kern w:val="0"/>
                <w:sz w:val="24"/>
                <w:szCs w:val="24"/>
              </w:rPr>
              <w:t>压液化气体充装专项</w:t>
            </w: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充装前未逐瓶称重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充装前逐瓶称重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widowControl/>
              <w:spacing w:before="100" w:beforeAutospacing="1" w:line="320" w:lineRule="exact"/>
              <w:ind w:firstLine="240" w:firstLineChars="100"/>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52</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未设置复检衡器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r>
              <w:rPr>
                <w:rFonts w:ascii="宋体" w:hAnsi="宋体" w:eastAsia="宋体" w:cs="宋体"/>
                <w:bCs/>
                <w:sz w:val="24"/>
                <w:szCs w:val="24"/>
              </w:rPr>
              <w:t>；</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未按照批量抽样有关规定进行复检</w:t>
            </w:r>
            <w:r>
              <w:rPr>
                <w:rFonts w:ascii="宋体" w:hAnsi="宋体" w:eastAsia="宋体" w:cs="宋体"/>
                <w:bCs/>
                <w:sz w:val="24"/>
                <w:szCs w:val="24"/>
              </w:rPr>
              <w:t>；</w:t>
            </w:r>
            <w:r>
              <w:rPr>
                <w:rFonts w:hint="eastAsia" w:ascii="宋体" w:hAnsi="宋体" w:eastAsia="宋体" w:cs="宋体"/>
                <w:bCs/>
                <w:sz w:val="24"/>
                <w:szCs w:val="24"/>
              </w:rPr>
              <w:t>充装超量对气瓶未及时采取有效措施进行处置</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按照批量抽样有关规定进行复检；</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.充装超量对气瓶及时采取有效措施进行处置</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24" w:type="dxa"/>
            <w:tcBorders>
              <w:top w:val="single" w:color="auto" w:sz="4" w:space="0"/>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53</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不具有回收或处理瓶内余气的装置</w:t>
            </w:r>
            <w:r>
              <w:rPr>
                <w:rFonts w:ascii="宋体" w:hAnsi="宋体" w:eastAsia="宋体" w:cs="宋体"/>
                <w:bCs/>
                <w:sz w:val="24"/>
                <w:szCs w:val="24"/>
              </w:rPr>
              <w:t>，</w:t>
            </w:r>
            <w:r>
              <w:rPr>
                <w:rFonts w:hint="eastAsia" w:ascii="宋体" w:hAnsi="宋体" w:eastAsia="宋体" w:cs="宋体"/>
                <w:bCs/>
                <w:sz w:val="24"/>
                <w:szCs w:val="24"/>
              </w:rPr>
              <w:t>未安装在可防止充装时气体溢出的负压操作</w:t>
            </w:r>
            <w:r>
              <w:rPr>
                <w:rFonts w:ascii="宋体" w:hAnsi="宋体" w:eastAsia="宋体" w:cs="宋体"/>
                <w:bCs/>
                <w:sz w:val="24"/>
                <w:szCs w:val="24"/>
              </w:rPr>
              <w:t xml:space="preserve"> </w:t>
            </w:r>
            <w:r>
              <w:rPr>
                <w:rFonts w:hint="eastAsia" w:ascii="宋体" w:hAnsi="宋体" w:eastAsia="宋体" w:cs="宋体"/>
                <w:bCs/>
                <w:sz w:val="24"/>
                <w:szCs w:val="24"/>
              </w:rPr>
              <w:t>系统上</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应具有回收或处理瓶内余气的装置；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.安装在可防止充装时气体溢出的负压操作系统上</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54</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衡器未装设超装报警或者自动切断气源的装置</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衡器应装设超装报警或者自动切断气源的装置</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55</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液化天然气充装</w:t>
            </w:r>
            <w:r>
              <w:rPr>
                <w:rFonts w:ascii="宋体" w:hAnsi="宋体" w:eastAsia="宋体" w:cs="宋体"/>
                <w:bCs/>
                <w:sz w:val="24"/>
                <w:szCs w:val="24"/>
              </w:rPr>
              <w:t>，</w:t>
            </w:r>
            <w:r>
              <w:rPr>
                <w:rFonts w:hint="eastAsia" w:ascii="宋体" w:hAnsi="宋体" w:eastAsia="宋体" w:cs="宋体"/>
                <w:bCs/>
                <w:sz w:val="24"/>
                <w:szCs w:val="24"/>
              </w:rPr>
              <w:t>在用于移动式压力容器的卸液装置液相管道上未装设切断阀和止回阀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在用于移动式压力容器的卸液装置液相管道上应装设切断阀和止回阀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56</w:t>
            </w:r>
          </w:p>
        </w:tc>
        <w:tc>
          <w:tcPr>
            <w:tcW w:w="152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sz w:val="24"/>
                <w:szCs w:val="24"/>
              </w:rPr>
              <w:t>低温液化气体充装</w:t>
            </w: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汽化器出口未装设温度、压力控制报警系统和联锁停泵装置</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安装规定要求对汽化器出口装设温度、压力控制报警系统和联锁停泵装置；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定期对汽化器出口的温度、压力控制报警系统和联锁停泵装置进行检查和调试</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57</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溶解气体充装专项</w:t>
            </w: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超量、超温、超速充装</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充装前，应当测定溶剂和气体的补加量并按照测定量补加；</w:t>
            </w:r>
          </w:p>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充装时，气瓶瓶壁温度不得超过4</w:t>
            </w:r>
            <w:r>
              <w:rPr>
                <w:rFonts w:ascii="宋体" w:hAnsi="宋体" w:eastAsia="宋体" w:cs="宋体"/>
                <w:bCs/>
                <w:sz w:val="24"/>
                <w:szCs w:val="24"/>
              </w:rPr>
              <w:t>0</w:t>
            </w:r>
            <w:r>
              <w:rPr>
                <w:rFonts w:hint="eastAsia" w:ascii="宋体" w:hAnsi="宋体" w:eastAsia="宋体" w:cs="宋体"/>
                <w:bCs/>
                <w:sz w:val="24"/>
                <w:szCs w:val="24"/>
              </w:rPr>
              <w:t>℃，充装溶解气体的容积流速应当小于0</w:t>
            </w:r>
            <w:r>
              <w:rPr>
                <w:rFonts w:ascii="宋体" w:hAnsi="宋体" w:eastAsia="宋体" w:cs="宋体"/>
                <w:bCs/>
                <w:sz w:val="24"/>
                <w:szCs w:val="24"/>
              </w:rPr>
              <w:t>.015m3/h.L</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58</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未设置抽真空、测量瓶内余压、确定剩余溶剂和吸附气体介质量的装置</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1．按照技术规范要求设置抽真空、测量瓶内余压、确定剩余溶剂和吸附气体介质量、补加溶剂和吸附气体介质量的装置；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．按照要求对计量器具进行定期检验或校准</w:t>
            </w:r>
          </w:p>
        </w:tc>
        <w:tc>
          <w:tcPr>
            <w:tcW w:w="1714"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76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主要负责人</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59</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未设置冷却喷淋和紧急喷淋装置</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按照技术规范要求设置冷却喷淋和紧急喷淋装置，并定期进行调试</w:t>
            </w:r>
          </w:p>
        </w:tc>
        <w:tc>
          <w:tcPr>
            <w:tcW w:w="1714" w:type="dxa"/>
            <w:vMerge w:val="continue"/>
            <w:vAlign w:val="center"/>
          </w:tcPr>
          <w:p>
            <w:pPr>
              <w:spacing w:line="320" w:lineRule="exact"/>
              <w:jc w:val="left"/>
              <w:rPr>
                <w:rFonts w:ascii="宋体" w:hAnsi="宋体" w:eastAsia="宋体" w:cs="宋体"/>
                <w:bCs/>
                <w:color w:val="0000FF"/>
                <w:sz w:val="24"/>
                <w:szCs w:val="24"/>
              </w:rPr>
            </w:pPr>
          </w:p>
        </w:tc>
        <w:tc>
          <w:tcPr>
            <w:tcW w:w="1763" w:type="dxa"/>
            <w:vMerge w:val="continue"/>
            <w:vAlign w:val="center"/>
          </w:tcPr>
          <w:p>
            <w:pPr>
              <w:spacing w:line="320" w:lineRule="exact"/>
              <w:jc w:val="left"/>
              <w:rPr>
                <w:rFonts w:ascii="宋体" w:hAnsi="宋体" w:eastAsia="宋体" w:cs="宋体"/>
                <w:bCs/>
                <w:color w:val="0000FF"/>
                <w:sz w:val="24"/>
                <w:szCs w:val="24"/>
              </w:rPr>
            </w:pP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60</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混合气体气瓶充装专项</w:t>
            </w:r>
          </w:p>
        </w:tc>
        <w:tc>
          <w:tcPr>
            <w:tcW w:w="2455" w:type="dxa"/>
            <w:vAlign w:val="center"/>
          </w:tcPr>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未按规定确定混合气体的气体组分量以及充入顺序</w:t>
            </w:r>
          </w:p>
        </w:tc>
        <w:tc>
          <w:tcPr>
            <w:tcW w:w="5229" w:type="dxa"/>
            <w:vAlign w:val="center"/>
          </w:tcPr>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1.确定混合气体的安全性；</w:t>
            </w:r>
          </w:p>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2.确定混合气体组分与材料的相容性；</w:t>
            </w:r>
          </w:p>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3.确定要充入气瓶的气体组分量以及充入顺序</w:t>
            </w:r>
          </w:p>
        </w:tc>
        <w:tc>
          <w:tcPr>
            <w:tcW w:w="1714"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61</w:t>
            </w:r>
          </w:p>
        </w:tc>
        <w:tc>
          <w:tcPr>
            <w:tcW w:w="1523" w:type="dxa"/>
            <w:vMerge w:val="continue"/>
            <w:vAlign w:val="center"/>
          </w:tcPr>
          <w:p>
            <w:pPr>
              <w:autoSpaceDE w:val="0"/>
              <w:autoSpaceDN w:val="0"/>
              <w:spacing w:line="320" w:lineRule="exact"/>
              <w:ind w:left="39"/>
              <w:rPr>
                <w:rFonts w:ascii="宋体" w:hAnsi="宋体" w:eastAsia="宋体" w:cs="宋体"/>
                <w:color w:val="FF0000"/>
                <w:spacing w:val="22"/>
                <w:sz w:val="24"/>
                <w:szCs w:val="24"/>
              </w:rPr>
            </w:pPr>
          </w:p>
        </w:tc>
        <w:tc>
          <w:tcPr>
            <w:tcW w:w="2455" w:type="dxa"/>
            <w:vAlign w:val="center"/>
          </w:tcPr>
          <w:p>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充装每一气体组分之前，未使用待充装的气体对充装装置和管道进行置换</w:t>
            </w:r>
          </w:p>
        </w:tc>
        <w:tc>
          <w:tcPr>
            <w:tcW w:w="5229" w:type="dxa"/>
            <w:vAlign w:val="center"/>
          </w:tcPr>
          <w:p>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充装每一气体组分之前，应当使用待充装的气体对充装装置和管道进行置换</w:t>
            </w:r>
          </w:p>
        </w:tc>
        <w:tc>
          <w:tcPr>
            <w:tcW w:w="1714" w:type="dxa"/>
            <w:vMerge w:val="continue"/>
            <w:vAlign w:val="center"/>
          </w:tcPr>
          <w:p>
            <w:pPr>
              <w:spacing w:line="320" w:lineRule="exact"/>
              <w:jc w:val="left"/>
              <w:rPr>
                <w:rFonts w:ascii="宋体" w:hAnsi="宋体" w:eastAsia="宋体" w:cs="宋体"/>
                <w:bCs/>
                <w:color w:val="FF0000"/>
                <w:sz w:val="24"/>
                <w:szCs w:val="24"/>
              </w:rPr>
            </w:pPr>
          </w:p>
        </w:tc>
        <w:tc>
          <w:tcPr>
            <w:tcW w:w="1763" w:type="dxa"/>
            <w:vMerge w:val="continue"/>
            <w:vAlign w:val="center"/>
          </w:tcPr>
          <w:p>
            <w:pPr>
              <w:spacing w:line="320" w:lineRule="exact"/>
              <w:jc w:val="left"/>
              <w:rPr>
                <w:rFonts w:ascii="宋体" w:hAnsi="宋体" w:eastAsia="宋体" w:cs="宋体"/>
                <w:bCs/>
                <w:color w:val="FF0000"/>
                <w:sz w:val="24"/>
                <w:szCs w:val="24"/>
              </w:rPr>
            </w:pP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62</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车用气瓶充装</w:t>
            </w:r>
          </w:p>
        </w:tc>
        <w:tc>
          <w:tcPr>
            <w:tcW w:w="2455"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充装场所未严格执行禁烟禁火规定，充装时司乘人员未离车</w:t>
            </w:r>
          </w:p>
        </w:tc>
        <w:tc>
          <w:tcPr>
            <w:tcW w:w="5229"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现场设置醒目安全警示标志，加强司乘等外来人员管控，严格落实充装站区禁烟禁火防爆要求</w:t>
            </w:r>
          </w:p>
        </w:tc>
        <w:tc>
          <w:tcPr>
            <w:tcW w:w="1714" w:type="dxa"/>
            <w:vAlign w:val="center"/>
          </w:tcPr>
          <w:p>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63</w:t>
            </w:r>
          </w:p>
        </w:tc>
        <w:tc>
          <w:tcPr>
            <w:tcW w:w="1523" w:type="dxa"/>
            <w:vMerge w:val="continue"/>
            <w:vAlign w:val="center"/>
          </w:tcPr>
          <w:p>
            <w:pPr>
              <w:autoSpaceDE w:val="0"/>
              <w:autoSpaceDN w:val="0"/>
              <w:spacing w:line="320" w:lineRule="exact"/>
              <w:ind w:left="39"/>
              <w:rPr>
                <w:rFonts w:ascii="宋体" w:hAnsi="宋体" w:eastAsia="宋体" w:cs="宋体"/>
                <w:bCs/>
                <w:kern w:val="0"/>
                <w:sz w:val="24"/>
                <w:szCs w:val="24"/>
              </w:rPr>
            </w:pPr>
          </w:p>
        </w:tc>
        <w:tc>
          <w:tcPr>
            <w:tcW w:w="2455"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充装装置缺少识读汽车车牌及气瓶电子标识标志的功能</w:t>
            </w:r>
          </w:p>
        </w:tc>
        <w:tc>
          <w:tcPr>
            <w:tcW w:w="5229"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配置具有识读功能、符合规定的充装装置</w:t>
            </w:r>
          </w:p>
        </w:tc>
        <w:tc>
          <w:tcPr>
            <w:tcW w:w="1714" w:type="dxa"/>
            <w:vAlign w:val="center"/>
          </w:tcPr>
          <w:p>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color w:val="0000FF"/>
                <w:sz w:val="24"/>
                <w:szCs w:val="24"/>
              </w:rPr>
            </w:pPr>
          </w:p>
        </w:tc>
      </w:tr>
    </w:tbl>
    <w:p>
      <w:pPr>
        <w:pStyle w:val="2"/>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备注：本清单为推荐性格式，仅规定了应当进行日管控、周排查、月调度的基本项目，气瓶充装单位应当结合本单位实际，细化风险管控清单，合理调整管控形式。</w:t>
      </w: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0" w:firstLineChars="0"/>
        <w:rPr>
          <w:rFonts w:hint="eastAsia" w:asciiTheme="minorEastAsia" w:hAnsiTheme="minorEastAsia" w:eastAsiaTheme="minorEastAsia" w:cstheme="minorEastAsia"/>
          <w:b/>
          <w:bCs/>
          <w:sz w:val="28"/>
          <w:szCs w:val="28"/>
        </w:rPr>
      </w:pPr>
    </w:p>
    <w:p>
      <w:pPr>
        <w:pStyle w:val="2"/>
        <w:spacing w:after="0"/>
        <w:ind w:firstLine="0" w:firstLineChars="0"/>
        <w:rPr>
          <w:rFonts w:hint="eastAsia" w:asciiTheme="minorEastAsia" w:hAnsiTheme="minorEastAsia" w:eastAsiaTheme="minorEastAsia" w:cstheme="minorEastAsia"/>
          <w:b/>
          <w:bCs/>
          <w:sz w:val="28"/>
          <w:szCs w:val="28"/>
        </w:rPr>
      </w:pPr>
    </w:p>
    <w:p>
      <w:pPr>
        <w:pStyle w:val="2"/>
        <w:spacing w:after="0"/>
        <w:ind w:firstLine="0" w:firstLineChars="0"/>
        <w:rPr>
          <w:rFonts w:asciiTheme="minorEastAsia" w:hAnsiTheme="minorEastAsia" w:eastAsiaTheme="minorEastAsia" w:cstheme="minorEastAsia"/>
          <w:b/>
          <w:bCs/>
          <w:sz w:val="28"/>
          <w:szCs w:val="28"/>
        </w:rPr>
      </w:pPr>
    </w:p>
    <w:p>
      <w:pPr>
        <w:jc w:val="left"/>
        <w:rPr>
          <w:rFonts w:ascii="仿宋_GB2312" w:eastAsia="仿宋_GB2312"/>
          <w:b/>
          <w:sz w:val="44"/>
          <w:szCs w:val="44"/>
        </w:rPr>
      </w:pPr>
      <w:r>
        <w:rPr>
          <w:rFonts w:hint="eastAsia" w:ascii="仿宋_GB2312" w:hAnsi="Calibri" w:eastAsia="仿宋_GB2312" w:cs="Times New Roman"/>
          <w:bCs/>
          <w:sz w:val="32"/>
          <w:szCs w:val="32"/>
        </w:rPr>
        <w:t>附录B4</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压力管道安全风险管控清单</w:t>
      </w:r>
    </w:p>
    <w:tbl>
      <w:tblPr>
        <w:tblStyle w:val="10"/>
        <w:tblW w:w="14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364"/>
        <w:gridCol w:w="2904"/>
        <w:gridCol w:w="4855"/>
        <w:gridCol w:w="1623"/>
        <w:gridCol w:w="1456"/>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exact"/>
          <w:tblHeader/>
          <w:jc w:val="center"/>
        </w:trPr>
        <w:tc>
          <w:tcPr>
            <w:tcW w:w="80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90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85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62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456"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8"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未按规定配置安全管理人员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1.建立特种设备安全管理人员管理制度；</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2.定期检查人员证件</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未按规定定期开展安全培训，培训未覆盖相关人员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1.建立人员安全培训制度；</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2.定期对相关人员进行培训教育和考核</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未按规定配备安全总监、安全员、操作人员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按规定配备相关人员</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使用单位压力管道安全总监、安全员安全管理能力不足</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1、定期组织宣贯压力管道有关法律法规、安全技术规范及相关标准培训；</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2、加强人员能力考核和建立人员激励约束机制</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未按规定办理使用登记</w:t>
            </w:r>
            <w:r>
              <w:rPr>
                <w:rFonts w:hint="eastAsia" w:ascii="宋体" w:hAnsi="宋体" w:eastAsia="宋体" w:cs="Times New Roman"/>
                <w:spacing w:val="6"/>
                <w:sz w:val="24"/>
                <w:szCs w:val="24"/>
              </w:rPr>
              <w:t>和按时申报检验</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建立并严格执行使用登记、定期检验管理制度</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未建立安全技术档案；档案文件内容和保存期限不满足相关规定</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健全安全管理技术档案管理</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未定期开展日常维护保养，安全检查</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定期开展日常维护保养，安全检查</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未建立压力管道操作规程</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建立完善操作规程；</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加强人员培训并组织实施</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安全隐患未及时整改或未按规定采取监控措施使用存在隐患的压力管道</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制定压力管道隐患整改计划，明确监控措施及责任人</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未建立岗位责任、隐患治理、应急救援等安全管理制度，制定操作规程或相关制度不完善</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根据单位实际情况，及时建立健全各类安全管理制度和操作规程</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未及时办理使用登记、变更登记、停用、报废（注销）等相关手续</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立即办理使用登记、变更登记、停用、报废（注销）等相关手续</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highlight w:val="yellow"/>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highlight w:val="yellow"/>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未对已报废的压力管道去功能化处理，未对办理停用的压力管道采取有效的保护措施</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1.加强对报废的压力管道管理，及时采取必要措施消除使用功能；</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2.加强停用压力管道管理，采取有效保护措施，且设置停用标志</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未按规定开展压力管道年度检查，定期检验，办理延期检验的未采取有效监控</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按规定开展压力管道年度检查，定期检验；</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延期检验的压力管道经检验机构确认及使用登记机构备案后采取有效措施监控使用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未落实压力管道安全事故报告义务，未采取有效措施防止事故扩大</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严格落实压力管道安全事故报告制度；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及时采取有效措施防止事故扩大</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未建立压力管道、安全附件、操作人员台账</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建立健全压力管道、安全附件、操作人员台账，并进行动态管理</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未建立特种设备事故应急专项预案；并定期演练</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1．建立并完善特种设备事故应急专项预案；</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2．按技术规范要求定期开展应急演练，并留存演练记录</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17</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管道组成件、焊接接头有无裂纹、过热、变形、损伤等缺陷</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1．对管道严格验收要求；</w:t>
            </w:r>
          </w:p>
          <w:p>
            <w:pPr>
              <w:widowControl/>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．必要时采取监控、隔离、维修等安全措施，并做好预案，及时消除隐患</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color w:val="00B050"/>
                <w:kern w:val="0"/>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压力管道膨胀受阻，膨胀补偿装置存在缺陷</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查明并消除受阻原因，确保自由膨胀</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存在阀门表面腐蚀、阀体有裂纹、严重缩孔、连接螺栓松动等情况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存在法兰偏口以及异常翘曲、变形、泄漏，紧固件不齐全、松动、腐蚀等情况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压力管道与相邻构件异常振动、响声或者相互摩擦</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1.查明异常发生原因，及时消除隐患；</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2.制定运行、检修规程，按规程处置；避免疲劳运行；</w:t>
            </w:r>
          </w:p>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.必要时，采取监控、隔离、维修等安全措施，并做好预案</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保温隔热层、防腐层破损，绝热层潮湿跑冷、结霜结露</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1．检查破损部位压力管道是否存在损伤；</w:t>
            </w:r>
          </w:p>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．及时对破损部位进行恢复；</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3。查明异常发生原因，及时消除隐患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非金属衬里或非金属管损坏</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 xml:space="preserve"> 查明异常发生原因，及时消除隐患；</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必要时，采取监控、隔离、维修等安全措施，并做好预案</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支吊架变形、脱落、腐蚀、损坏、失载、基础沉降等情况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加强日常检查监控，必要时及时进行修复</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运行期间超压、超温等</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制定运行操作规程，并严格执行；</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必要时进行检验、评估</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接地装置不符合要求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查明异常原因，并及时处理；</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接地装置进行定期测量</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漆色、标志等不符合要求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按规定完善漆色、标志等</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安全阀的铅封、校验标签缺失，未在验有效期内；安全阀根部阀未常开。</w:t>
            </w:r>
          </w:p>
        </w:tc>
        <w:tc>
          <w:tcPr>
            <w:tcW w:w="485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重新校验安全阀；</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对安全阀铅封、校验标签采取保护措施；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安全阀根部阀保持常开并锁定</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爆破片泄漏、反装，未定期更换</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确认爆破片的安装方向；</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.制定爆破片定期更换计划并实施</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压力表选型错误、未在检定有效期内，刻度盘上无指示工作压力的红线，压力表损坏</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根据工况选取符合要求的压力表；</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制定压力表定期检定计划并实施；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刻度盘上标出工作压力的红线；</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4</w:t>
            </w:r>
            <w:r>
              <w:rPr>
                <w:rFonts w:ascii="宋体" w:hAnsi="宋体" w:eastAsia="宋体" w:cs="Times New Roman"/>
                <w:kern w:val="0"/>
                <w:sz w:val="24"/>
                <w:szCs w:val="24"/>
              </w:rPr>
              <w:t>.</w:t>
            </w:r>
            <w:r>
              <w:rPr>
                <w:rFonts w:hint="eastAsia" w:ascii="宋体" w:hAnsi="宋体" w:eastAsia="宋体" w:cs="Times New Roman"/>
                <w:kern w:val="0"/>
                <w:sz w:val="24"/>
                <w:szCs w:val="24"/>
              </w:rPr>
              <w:t>及时更换损坏的压力表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阻火器泄漏、反装及其他异常情况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确认阻火器的安装方向（限单向阻火器）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jc w:val="center"/>
        </w:trPr>
        <w:tc>
          <w:tcPr>
            <w:tcW w:w="805"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紧急切断装置未定期调试，功能失效</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定期对紧急切断装置调试，确保功能有效；</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必要时对远控联锁功能进行测试</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蠕胀测点或蠕胀量异常</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修复蠕胀测点或蠕胀测量带；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采取监控、隔离、维修等安全措施，并做好预案。</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使用未取得生产许可生产或未经检验合格的压力管道（含压力管道元件）</w:t>
            </w:r>
          </w:p>
        </w:tc>
        <w:tc>
          <w:tcPr>
            <w:tcW w:w="4855"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严格采购管理，使用取得生产许可并经检验合格的压力管道（含压力管道元件）</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阴极保护装置失效</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修复或加装阴极保护装置</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测温仪表未定期校验</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制定测温仪表定期校验计划并实施</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364"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放空（气）阀和排污（水）阀位置设置不合理，存在异常集气、积液等情况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放空（气）阀和排污（水）阀设置应符合相应规定</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压力管道的安全距离、安全防护措施不符合要求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与特种设备安全相关的建筑物、附属设施，应当符合有关法律、行政法规和标准的要求</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904"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904"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904"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widowControl/>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bl>
    <w:p>
      <w:pPr>
        <w:pStyle w:val="2"/>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备注：本清单为推荐性格式，仅规定了应当进行日管控、周排查、月调度的基本项目，压力管道使用单位应当结合本单位实际，细化风险管控清单，合理调整管控形式。</w:t>
      </w:r>
    </w:p>
    <w:p>
      <w:pPr>
        <w:pStyle w:val="2"/>
        <w:spacing w:after="0"/>
        <w:ind w:firstLine="482" w:firstLineChars="200"/>
        <w:rPr>
          <w:rFonts w:asciiTheme="minorEastAsia" w:hAnsiTheme="minorEastAsia" w:eastAsiaTheme="minorEastAsia" w:cstheme="minorEastAsia"/>
          <w:b/>
          <w:bCs/>
          <w:sz w:val="24"/>
          <w:szCs w:val="24"/>
        </w:rPr>
      </w:pPr>
    </w:p>
    <w:p>
      <w:pPr>
        <w:jc w:val="left"/>
        <w:rPr>
          <w:rFonts w:ascii="方正小标宋简体" w:hAnsi="方正小标宋简体" w:eastAsia="方正小标宋简体" w:cs="方正小标宋简体"/>
          <w:sz w:val="28"/>
          <w:szCs w:val="28"/>
        </w:rPr>
      </w:pPr>
      <w:r>
        <w:rPr>
          <w:rFonts w:hint="eastAsia" w:ascii="仿宋" w:hAnsi="仿宋" w:eastAsia="仿宋" w:cs="仿宋"/>
          <w:sz w:val="32"/>
          <w:szCs w:val="32"/>
        </w:rPr>
        <w:t xml:space="preserve">附录B5                         </w:t>
      </w:r>
      <w:r>
        <w:rPr>
          <w:rFonts w:hint="eastAsia" w:asciiTheme="minorEastAsia" w:hAnsiTheme="minorEastAsia" w:cstheme="minorEastAsia"/>
          <w:b/>
          <w:bCs/>
          <w:sz w:val="36"/>
          <w:szCs w:val="36"/>
        </w:rPr>
        <w:t>电梯安全风险管控清单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1371"/>
        <w:gridCol w:w="3705"/>
        <w:gridCol w:w="3972"/>
        <w:gridCol w:w="1555"/>
        <w:gridCol w:w="1500"/>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371"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3705"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3972"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55"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00"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1081" w:type="dxa"/>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w:t>
            </w:r>
          </w:p>
        </w:tc>
        <w:tc>
          <w:tcPr>
            <w:tcW w:w="1371" w:type="dxa"/>
            <w:vMerge w:val="restart"/>
            <w:vAlign w:val="center"/>
          </w:tcPr>
          <w:p>
            <w:pPr>
              <w:jc w:val="center"/>
              <w:rPr>
                <w:rFonts w:ascii="宋体" w:hAnsi="宋体"/>
                <w:sz w:val="24"/>
              </w:rPr>
            </w:pPr>
            <w:r>
              <w:rPr>
                <w:rFonts w:hint="eastAsia" w:ascii="宋体" w:hAnsi="宋体" w:cs="Times New Roman"/>
                <w:sz w:val="24"/>
              </w:rPr>
              <w:t>人员</w:t>
            </w:r>
          </w:p>
        </w:tc>
        <w:tc>
          <w:tcPr>
            <w:tcW w:w="3705"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3972"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2</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3972"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3</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3972" w:type="dxa"/>
            <w:vAlign w:val="center"/>
          </w:tcPr>
          <w:p>
            <w:pPr>
              <w:rPr>
                <w:rFonts w:ascii="宋体" w:hAnsi="宋体" w:cs="Times New Roman"/>
                <w:sz w:val="24"/>
              </w:rPr>
            </w:pPr>
            <w:r>
              <w:rPr>
                <w:rFonts w:hint="eastAsia" w:ascii="宋体" w:hAnsi="宋体" w:cs="Times New Roman"/>
                <w:sz w:val="24"/>
              </w:rPr>
              <w:t>按规定开展安全培训教育</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4</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作业人员违章作业或到岗值守情况不符合要求</w:t>
            </w:r>
          </w:p>
        </w:tc>
        <w:tc>
          <w:tcPr>
            <w:tcW w:w="3972" w:type="dxa"/>
            <w:vAlign w:val="center"/>
          </w:tcPr>
          <w:p>
            <w:pPr>
              <w:rPr>
                <w:rFonts w:ascii="宋体" w:hAnsi="宋体" w:cs="Times New Roman"/>
                <w:sz w:val="24"/>
              </w:rPr>
            </w:pPr>
            <w:r>
              <w:rPr>
                <w:rFonts w:hint="eastAsia" w:ascii="宋体" w:hAnsi="宋体" w:cs="Times New Roman"/>
                <w:sz w:val="24"/>
              </w:rPr>
              <w:t>检查电梯巡检人员到岗值守情况，纠正和制止违章作业行为</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5</w:t>
            </w:r>
          </w:p>
        </w:tc>
        <w:tc>
          <w:tcPr>
            <w:tcW w:w="1371" w:type="dxa"/>
            <w:vMerge w:val="restart"/>
            <w:vAlign w:val="center"/>
          </w:tcPr>
          <w:p>
            <w:pPr>
              <w:jc w:val="center"/>
              <w:rPr>
                <w:rFonts w:ascii="宋体" w:hAnsi="宋体"/>
                <w:sz w:val="24"/>
              </w:rPr>
            </w:pPr>
            <w:r>
              <w:rPr>
                <w:rFonts w:hint="eastAsia" w:ascii="宋体" w:hAnsi="宋体"/>
                <w:kern w:val="0"/>
                <w:sz w:val="24"/>
              </w:rPr>
              <w:t>管理</w:t>
            </w:r>
          </w:p>
        </w:tc>
        <w:tc>
          <w:tcPr>
            <w:tcW w:w="3705"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6</w:t>
            </w:r>
          </w:p>
        </w:tc>
        <w:tc>
          <w:tcPr>
            <w:tcW w:w="1371" w:type="dxa"/>
            <w:vMerge w:val="continue"/>
            <w:vAlign w:val="center"/>
          </w:tcPr>
          <w:p>
            <w:pPr>
              <w:jc w:val="center"/>
              <w:rPr>
                <w:rFonts w:ascii="宋体" w:hAnsi="宋体"/>
                <w:kern w:val="0"/>
                <w:sz w:val="24"/>
              </w:rPr>
            </w:pPr>
          </w:p>
        </w:tc>
        <w:tc>
          <w:tcPr>
            <w:tcW w:w="3705" w:type="dxa"/>
            <w:vAlign w:val="center"/>
          </w:tcPr>
          <w:p>
            <w:pPr>
              <w:rPr>
                <w:rFonts w:ascii="宋体" w:hAnsi="宋体" w:cs="Times New Roman"/>
                <w:sz w:val="24"/>
              </w:rPr>
            </w:pPr>
            <w:r>
              <w:rPr>
                <w:rFonts w:hint="eastAsia" w:ascii="宋体" w:hAnsi="宋体"/>
                <w:kern w:val="0"/>
                <w:sz w:val="24"/>
              </w:rPr>
              <w:t>未建立电梯</w:t>
            </w:r>
            <w:r>
              <w:rPr>
                <w:rFonts w:ascii="宋体" w:hAnsi="宋体" w:cs="Times New Roman"/>
                <w:sz w:val="24"/>
              </w:rPr>
              <w:t>使用安全管理制度</w:t>
            </w:r>
          </w:p>
        </w:tc>
        <w:tc>
          <w:tcPr>
            <w:tcW w:w="3972" w:type="dxa"/>
            <w:vAlign w:val="center"/>
          </w:tcPr>
          <w:p>
            <w:pPr>
              <w:numPr>
                <w:ilvl w:val="0"/>
                <w:numId w:val="8"/>
              </w:numPr>
              <w:ind w:firstLine="0"/>
              <w:rPr>
                <w:rFonts w:ascii="宋体" w:hAnsi="宋体"/>
                <w:sz w:val="24"/>
              </w:rPr>
            </w:pPr>
            <w:r>
              <w:rPr>
                <w:rFonts w:hint="eastAsia" w:ascii="宋体" w:hAnsi="宋体"/>
                <w:sz w:val="24"/>
              </w:rPr>
              <w:t>制定电梯安全管理机构和相关人员岗位职责；</w:t>
            </w:r>
          </w:p>
          <w:p>
            <w:pPr>
              <w:numPr>
                <w:ilvl w:val="0"/>
                <w:numId w:val="8"/>
              </w:numPr>
              <w:ind w:firstLine="0"/>
              <w:rPr>
                <w:rFonts w:ascii="宋体" w:hAnsi="宋体"/>
                <w:sz w:val="24"/>
              </w:rPr>
            </w:pPr>
            <w:r>
              <w:rPr>
                <w:rFonts w:hint="eastAsia" w:ascii="宋体" w:hAnsi="宋体"/>
                <w:sz w:val="24"/>
              </w:rPr>
              <w:t>制定《电梯安全总监职责》《电梯安全员守则》《电梯安全日管控、周排查、月调度管理制度》；</w:t>
            </w:r>
          </w:p>
          <w:p>
            <w:pPr>
              <w:pStyle w:val="13"/>
              <w:ind w:firstLine="0" w:firstLineChars="0"/>
              <w:rPr>
                <w:rFonts w:ascii="宋体" w:hAnsi="宋体" w:cs="Times New Roman"/>
                <w:sz w:val="24"/>
              </w:rPr>
            </w:pPr>
            <w:r>
              <w:rPr>
                <w:rFonts w:hint="eastAsia" w:ascii="宋体" w:hAnsi="宋体"/>
                <w:sz w:val="24"/>
              </w:rPr>
              <w:t>3.按《特种设备使用管理规则》建立电梯使用安全和节能管理制度 。</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7</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未建立安全技术档案</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1.建立电梯安全技术档案管理制度，明确档案内容及管理要求；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8</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3972"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9</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未按规定制定电梯事故应急专项预案并定期演练</w:t>
            </w:r>
          </w:p>
        </w:tc>
        <w:tc>
          <w:tcPr>
            <w:tcW w:w="3972" w:type="dxa"/>
            <w:vAlign w:val="center"/>
          </w:tcPr>
          <w:p>
            <w:pPr>
              <w:rPr>
                <w:rFonts w:ascii="宋体" w:hAnsi="宋体" w:cs="Times New Roman"/>
                <w:sz w:val="24"/>
              </w:rPr>
            </w:pPr>
            <w:r>
              <w:rPr>
                <w:rFonts w:hint="eastAsia" w:ascii="宋体" w:hAnsi="宋体" w:cs="Times New Roman"/>
                <w:sz w:val="24"/>
              </w:rPr>
              <w:t>制定电梯事故应急专项预案并每年至少开展1次演练</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10</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电梯维护保养单位未按规定取得相应的许可资质</w:t>
            </w:r>
          </w:p>
        </w:tc>
        <w:tc>
          <w:tcPr>
            <w:tcW w:w="3972" w:type="dxa"/>
            <w:vAlign w:val="center"/>
          </w:tcPr>
          <w:p>
            <w:pPr>
              <w:rPr>
                <w:rFonts w:ascii="宋体" w:hAnsi="宋体" w:cs="Times New Roman"/>
                <w:sz w:val="24"/>
              </w:rPr>
            </w:pPr>
            <w:r>
              <w:rPr>
                <w:rFonts w:hint="eastAsia" w:ascii="宋体" w:hAnsi="宋体" w:cs="Times New Roman"/>
                <w:sz w:val="24"/>
              </w:rPr>
              <w:t>查看电梯维护保养单位的资质应覆盖本单位电梯</w:t>
            </w:r>
          </w:p>
        </w:tc>
        <w:tc>
          <w:tcPr>
            <w:tcW w:w="155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11</w:t>
            </w:r>
          </w:p>
        </w:tc>
        <w:tc>
          <w:tcPr>
            <w:tcW w:w="1371" w:type="dxa"/>
            <w:vMerge w:val="restart"/>
            <w:vAlign w:val="center"/>
          </w:tcPr>
          <w:p>
            <w:pPr>
              <w:jc w:val="center"/>
              <w:rPr>
                <w:rFonts w:ascii="宋体" w:hAnsi="宋体"/>
                <w:sz w:val="24"/>
              </w:rPr>
            </w:pPr>
            <w:r>
              <w:rPr>
                <w:rFonts w:hint="eastAsia" w:ascii="宋体" w:hAnsi="宋体" w:cs="Times New Roman"/>
                <w:sz w:val="24"/>
              </w:rPr>
              <w:t>设备</w:t>
            </w:r>
          </w:p>
        </w:tc>
        <w:tc>
          <w:tcPr>
            <w:tcW w:w="3705" w:type="dxa"/>
            <w:vAlign w:val="center"/>
          </w:tcPr>
          <w:p>
            <w:pPr>
              <w:rPr>
                <w:rFonts w:ascii="宋体" w:hAnsi="宋体"/>
                <w:sz w:val="24"/>
              </w:rPr>
            </w:pPr>
            <w:r>
              <w:rPr>
                <w:rFonts w:hint="eastAsia" w:ascii="宋体" w:hAnsi="宋体" w:cs="Times New Roman"/>
                <w:sz w:val="24"/>
              </w:rPr>
              <w:t>选用国家明令禁止或淘汰的电梯产品</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12</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sz w:val="24"/>
              </w:rPr>
            </w:pPr>
            <w:r>
              <w:rPr>
                <w:rFonts w:hint="eastAsia" w:ascii="宋体" w:hAnsi="宋体" w:cs="Times New Roman"/>
                <w:sz w:val="24"/>
              </w:rPr>
              <w:t>未按有关法律法规、安全技术规范或合同约定进行维护保养；</w:t>
            </w:r>
          </w:p>
        </w:tc>
        <w:tc>
          <w:tcPr>
            <w:tcW w:w="3972" w:type="dxa"/>
            <w:vAlign w:val="center"/>
          </w:tcPr>
          <w:p>
            <w:pPr>
              <w:numPr>
                <w:ilvl w:val="255"/>
                <w:numId w:val="0"/>
              </w:numPr>
              <w:rPr>
                <w:rFonts w:ascii="宋体" w:hAnsi="宋体" w:cs="Times New Roman"/>
                <w:sz w:val="24"/>
              </w:rPr>
            </w:pPr>
            <w:r>
              <w:rPr>
                <w:rFonts w:hint="eastAsia" w:ascii="宋体" w:hAnsi="宋体" w:cs="Times New Roman"/>
                <w:sz w:val="24"/>
              </w:rPr>
              <w:t>监督维保单位按照《电梯维护保养规则》或合同约定的周期、内容开展电梯维保工作</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13</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驱动主机运行时有无异常振动和异常声响。</w:t>
            </w:r>
          </w:p>
        </w:tc>
        <w:tc>
          <w:tcPr>
            <w:tcW w:w="3972" w:type="dxa"/>
            <w:vAlign w:val="center"/>
          </w:tcPr>
          <w:p>
            <w:pPr>
              <w:rPr>
                <w:rFonts w:ascii="宋体" w:hAnsi="宋体" w:cs="Times New Roman"/>
                <w:sz w:val="24"/>
              </w:rPr>
            </w:pPr>
            <w:r>
              <w:rPr>
                <w:rFonts w:hint="eastAsia" w:ascii="宋体" w:hAnsi="宋体" w:cs="Times New Roman"/>
                <w:sz w:val="24"/>
              </w:rPr>
              <w:t>每日观察驱动主机运行情况</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14</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应急救援通道是否畅通。</w:t>
            </w:r>
          </w:p>
        </w:tc>
        <w:tc>
          <w:tcPr>
            <w:tcW w:w="3972" w:type="dxa"/>
            <w:vAlign w:val="center"/>
          </w:tcPr>
          <w:p>
            <w:pPr>
              <w:rPr>
                <w:rFonts w:ascii="宋体" w:hAnsi="宋体" w:cs="Times New Roman"/>
                <w:sz w:val="24"/>
              </w:rPr>
            </w:pPr>
            <w:r>
              <w:rPr>
                <w:rFonts w:hint="eastAsia" w:ascii="宋体" w:hAnsi="宋体" w:cs="Times New Roman"/>
                <w:sz w:val="24"/>
              </w:rPr>
              <w:t>每日</w:t>
            </w:r>
            <w:r>
              <w:rPr>
                <w:rFonts w:hint="eastAsia" w:ascii="宋体" w:hAnsi="宋体"/>
                <w:sz w:val="24"/>
              </w:rPr>
              <w:t>巡查应急救援通道是否畅通</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15</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 xml:space="preserve">未按规定进行定期检验、自行检测 </w:t>
            </w:r>
          </w:p>
        </w:tc>
        <w:tc>
          <w:tcPr>
            <w:tcW w:w="3972" w:type="dxa"/>
            <w:vAlign w:val="center"/>
          </w:tcPr>
          <w:p>
            <w:p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16</w:t>
            </w:r>
          </w:p>
        </w:tc>
        <w:tc>
          <w:tcPr>
            <w:tcW w:w="1371" w:type="dxa"/>
            <w:vMerge w:val="restart"/>
            <w:vAlign w:val="center"/>
          </w:tcPr>
          <w:p>
            <w:pPr>
              <w:jc w:val="center"/>
              <w:rPr>
                <w:rFonts w:ascii="宋体" w:hAnsi="宋体" w:cs="Times New Roman"/>
                <w:sz w:val="24"/>
              </w:rPr>
            </w:pPr>
            <w:r>
              <w:rPr>
                <w:rFonts w:hint="eastAsia" w:ascii="宋体" w:hAnsi="宋体" w:cs="Times New Roman"/>
                <w:sz w:val="24"/>
              </w:rPr>
              <w:t>安全附件和</w:t>
            </w:r>
          </w:p>
          <w:p>
            <w:pPr>
              <w:jc w:val="center"/>
              <w:rPr>
                <w:rFonts w:ascii="宋体" w:hAnsi="宋体" w:cs="Times New Roman"/>
                <w:sz w:val="24"/>
              </w:rPr>
            </w:pPr>
            <w:r>
              <w:rPr>
                <w:rFonts w:hint="eastAsia" w:ascii="宋体" w:hAnsi="宋体" w:cs="Times New Roman"/>
                <w:sz w:val="24"/>
              </w:rPr>
              <w:t>安全保护装置</w:t>
            </w:r>
          </w:p>
        </w:tc>
        <w:tc>
          <w:tcPr>
            <w:tcW w:w="3705" w:type="dxa"/>
            <w:vAlign w:val="center"/>
          </w:tcPr>
          <w:p>
            <w:pPr>
              <w:rPr>
                <w:rFonts w:ascii="宋体" w:hAnsi="宋体" w:cs="Times New Roman"/>
                <w:sz w:val="24"/>
              </w:rPr>
            </w:pPr>
            <w:r>
              <w:rPr>
                <w:rFonts w:hint="eastAsia" w:ascii="宋体" w:hAnsi="宋体" w:cs="Times New Roman"/>
                <w:sz w:val="24"/>
              </w:rPr>
              <w:t>轿内报警装置、对讲系统是否工作正常。</w:t>
            </w:r>
          </w:p>
        </w:tc>
        <w:tc>
          <w:tcPr>
            <w:tcW w:w="3972" w:type="dxa"/>
            <w:vAlign w:val="center"/>
          </w:tcPr>
          <w:p>
            <w:pPr>
              <w:rPr>
                <w:rFonts w:ascii="宋体" w:hAnsi="宋体" w:cs="Times New Roman"/>
                <w:sz w:val="24"/>
              </w:rPr>
            </w:pPr>
            <w:r>
              <w:rPr>
                <w:rFonts w:hint="eastAsia" w:ascii="宋体" w:hAnsi="宋体" w:cs="Times New Roman"/>
                <w:sz w:val="24"/>
              </w:rPr>
              <w:t>每日检查轿内报警装置、对讲系统情况。</w:t>
            </w:r>
          </w:p>
        </w:tc>
        <w:tc>
          <w:tcPr>
            <w:tcW w:w="155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17</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紧急停止装置是否有效。</w:t>
            </w:r>
          </w:p>
        </w:tc>
        <w:tc>
          <w:tcPr>
            <w:tcW w:w="3972" w:type="dxa"/>
            <w:vAlign w:val="center"/>
          </w:tcPr>
          <w:p>
            <w:pPr>
              <w:rPr>
                <w:rFonts w:ascii="宋体" w:hAnsi="宋体" w:cs="Times New Roman"/>
                <w:sz w:val="24"/>
              </w:rPr>
            </w:pPr>
            <w:r>
              <w:rPr>
                <w:rFonts w:hint="eastAsia" w:ascii="宋体" w:hAnsi="宋体" w:cs="Times New Roman"/>
                <w:sz w:val="24"/>
              </w:rPr>
              <w:t>每日检查自动扶梯与自动人行道的紧急停止装置。</w:t>
            </w:r>
          </w:p>
        </w:tc>
        <w:tc>
          <w:tcPr>
            <w:tcW w:w="1555" w:type="dxa"/>
            <w:vAlign w:val="center"/>
          </w:tcPr>
          <w:p>
            <w:pPr>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18</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轿门防撞击保护装置功能是否有效(安全触板，光幕、光电等)。</w:t>
            </w:r>
          </w:p>
        </w:tc>
        <w:tc>
          <w:tcPr>
            <w:tcW w:w="3972" w:type="dxa"/>
            <w:vAlign w:val="center"/>
          </w:tcPr>
          <w:p>
            <w:pPr>
              <w:rPr>
                <w:rFonts w:ascii="宋体" w:hAnsi="宋体" w:cs="Times New Roman"/>
                <w:sz w:val="24"/>
              </w:rPr>
            </w:pPr>
            <w:r>
              <w:rPr>
                <w:rFonts w:hint="eastAsia" w:ascii="宋体" w:hAnsi="宋体" w:cs="Times New Roman"/>
                <w:sz w:val="24"/>
              </w:rPr>
              <w:t>每日检查轿门防撞击保护装置情况。</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19</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示按要求配备手动紧急操作装置是否齐全</w:t>
            </w:r>
          </w:p>
        </w:tc>
        <w:tc>
          <w:tcPr>
            <w:tcW w:w="3972" w:type="dxa"/>
            <w:vAlign w:val="center"/>
          </w:tcPr>
          <w:p>
            <w:pPr>
              <w:rPr>
                <w:rFonts w:ascii="宋体" w:hAnsi="宋体" w:cs="Times New Roman"/>
                <w:sz w:val="24"/>
              </w:rPr>
            </w:pPr>
            <w:r>
              <w:rPr>
                <w:rFonts w:hint="eastAsia" w:ascii="宋体" w:hAnsi="宋体" w:cs="Times New Roman"/>
                <w:sz w:val="24"/>
              </w:rPr>
              <w:t>每日手动紧急操作装置是否齐全</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20</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未制定应急救援程序</w:t>
            </w:r>
          </w:p>
        </w:tc>
        <w:tc>
          <w:tcPr>
            <w:tcW w:w="3972" w:type="dxa"/>
            <w:vAlign w:val="center"/>
          </w:tcPr>
          <w:p>
            <w:pPr>
              <w:rPr>
                <w:rFonts w:ascii="宋体" w:hAnsi="宋体" w:cs="Times New Roman"/>
                <w:sz w:val="24"/>
              </w:rPr>
            </w:pPr>
            <w:r>
              <w:rPr>
                <w:rFonts w:hint="eastAsia" w:ascii="宋体" w:hAnsi="宋体" w:cs="Times New Roman"/>
                <w:sz w:val="24"/>
              </w:rPr>
              <w:t>每日检查应急救援程序</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0" w:type="auto"/>
            <w:vAlign w:val="center"/>
          </w:tcPr>
          <w:p>
            <w:pPr>
              <w:spacing w:line="240" w:lineRule="exact"/>
              <w:jc w:val="center"/>
              <w:rPr>
                <w:rFonts w:ascii="宋体" w:hAnsi="宋体" w:cs="宋体"/>
                <w:sz w:val="24"/>
              </w:rPr>
            </w:pPr>
            <w:r>
              <w:rPr>
                <w:rFonts w:hint="eastAsia" w:ascii="宋体" w:hAnsi="宋体"/>
                <w:kern w:val="0"/>
                <w:sz w:val="24"/>
              </w:rPr>
              <w:t>21</w:t>
            </w:r>
          </w:p>
        </w:tc>
        <w:tc>
          <w:tcPr>
            <w:tcW w:w="1371" w:type="dxa"/>
            <w:vMerge w:val="restart"/>
            <w:vAlign w:val="center"/>
          </w:tcPr>
          <w:p>
            <w:pPr>
              <w:jc w:val="center"/>
              <w:rPr>
                <w:rFonts w:ascii="宋体" w:hAnsi="宋体"/>
                <w:sz w:val="24"/>
              </w:rPr>
            </w:pPr>
            <w:r>
              <w:rPr>
                <w:rFonts w:hint="eastAsia" w:ascii="宋体" w:hAnsi="宋体" w:cs="Times New Roman"/>
                <w:sz w:val="24"/>
              </w:rPr>
              <w:t>环境</w:t>
            </w:r>
          </w:p>
        </w:tc>
        <w:tc>
          <w:tcPr>
            <w:tcW w:w="3705" w:type="dxa"/>
            <w:vAlign w:val="center"/>
          </w:tcPr>
          <w:p>
            <w:pPr>
              <w:rPr>
                <w:rFonts w:ascii="宋体" w:hAnsi="宋体" w:cs="Times New Roman"/>
                <w:sz w:val="24"/>
              </w:rPr>
            </w:pPr>
            <w:r>
              <w:rPr>
                <w:rFonts w:hint="eastAsia" w:ascii="宋体" w:hAnsi="宋体"/>
                <w:sz w:val="24"/>
                <w:szCs w:val="24"/>
              </w:rPr>
              <w:t>电梯运行环境存在不符合安全技术规范要求的情况。</w:t>
            </w:r>
          </w:p>
        </w:tc>
        <w:tc>
          <w:tcPr>
            <w:tcW w:w="3972" w:type="dxa"/>
            <w:vAlign w:val="center"/>
          </w:tcPr>
          <w:p>
            <w:pPr>
              <w:rPr>
                <w:rFonts w:ascii="宋体" w:hAnsi="宋体" w:cs="Times New Roman"/>
                <w:sz w:val="24"/>
              </w:rPr>
            </w:pPr>
            <w:r>
              <w:rPr>
                <w:rFonts w:hint="eastAsia" w:ascii="宋体" w:hAnsi="宋体" w:cs="Times New Roman"/>
                <w:sz w:val="24"/>
              </w:rPr>
              <w:t>1.制定电梯巡查</w:t>
            </w:r>
            <w:r>
              <w:rPr>
                <w:rFonts w:ascii="宋体" w:hAnsi="宋体" w:cs="Times New Roman"/>
                <w:sz w:val="24"/>
              </w:rPr>
              <w:t>制度，</w:t>
            </w:r>
            <w:r>
              <w:rPr>
                <w:rFonts w:hint="eastAsia" w:ascii="宋体" w:hAnsi="宋体" w:cs="Times New Roman"/>
                <w:sz w:val="24"/>
              </w:rPr>
              <w:t>设定</w:t>
            </w:r>
            <w:r>
              <w:rPr>
                <w:rFonts w:ascii="宋体" w:hAnsi="宋体" w:cs="Times New Roman"/>
                <w:sz w:val="24"/>
              </w:rPr>
              <w:t>巡查频次。</w:t>
            </w:r>
          </w:p>
          <w:p>
            <w:pPr>
              <w:rPr>
                <w:rFonts w:ascii="宋体" w:hAnsi="宋体" w:cs="Times New Roman"/>
                <w:sz w:val="24"/>
              </w:rPr>
            </w:pPr>
            <w:r>
              <w:rPr>
                <w:rFonts w:hint="eastAsia" w:ascii="宋体" w:hAnsi="宋体" w:cs="Times New Roman"/>
                <w:sz w:val="24"/>
              </w:rPr>
              <w:t>2.依据</w:t>
            </w:r>
            <w:r>
              <w:rPr>
                <w:rFonts w:ascii="宋体" w:hAnsi="宋体" w:cs="Times New Roman"/>
                <w:sz w:val="24"/>
              </w:rPr>
              <w:t>安全技术规范的要求，保证电梯运行环境符合有</w:t>
            </w:r>
            <w:r>
              <w:rPr>
                <w:rFonts w:hint="eastAsia" w:ascii="宋体" w:hAnsi="宋体" w:cs="Times New Roman"/>
                <w:sz w:val="24"/>
              </w:rPr>
              <w:t>关</w:t>
            </w:r>
            <w:r>
              <w:rPr>
                <w:rFonts w:ascii="宋体" w:hAnsi="宋体" w:cs="Times New Roman"/>
                <w:sz w:val="24"/>
              </w:rPr>
              <w:t>要求</w:t>
            </w:r>
            <w:r>
              <w:rPr>
                <w:rFonts w:hint="eastAsia" w:ascii="宋体" w:hAnsi="宋体" w:cs="Times New Roman"/>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22</w:t>
            </w:r>
          </w:p>
        </w:tc>
        <w:tc>
          <w:tcPr>
            <w:tcW w:w="1371" w:type="dxa"/>
            <w:vMerge w:val="continue"/>
            <w:vAlign w:val="center"/>
          </w:tcPr>
          <w:p>
            <w:pPr>
              <w:widowControl/>
              <w:jc w:val="center"/>
              <w:rPr>
                <w:rFonts w:ascii="宋体" w:hAnsi="宋体"/>
                <w:sz w:val="24"/>
              </w:rPr>
            </w:pPr>
          </w:p>
        </w:tc>
        <w:tc>
          <w:tcPr>
            <w:tcW w:w="3705" w:type="dxa"/>
            <w:vAlign w:val="center"/>
          </w:tcPr>
          <w:p>
            <w:pPr>
              <w:rPr>
                <w:rFonts w:ascii="宋体" w:hAnsi="宋体"/>
                <w:sz w:val="24"/>
              </w:rPr>
            </w:pPr>
            <w:r>
              <w:rPr>
                <w:rFonts w:hint="eastAsia" w:ascii="宋体" w:hAnsi="宋体"/>
                <w:sz w:val="24"/>
              </w:rPr>
              <w:t>未按有关规定设置警示标志或说明</w:t>
            </w:r>
          </w:p>
        </w:tc>
        <w:tc>
          <w:tcPr>
            <w:tcW w:w="3972" w:type="dxa"/>
            <w:vAlign w:val="center"/>
          </w:tcPr>
          <w:p>
            <w:pPr>
              <w:rPr>
                <w:rFonts w:ascii="宋体" w:hAnsi="宋体" w:cs="Times New Roman"/>
                <w:sz w:val="24"/>
              </w:rPr>
            </w:pPr>
            <w:r>
              <w:rPr>
                <w:rFonts w:hint="eastAsia" w:ascii="宋体" w:hAnsi="宋体" w:cs="Times New Roman"/>
                <w:sz w:val="24"/>
              </w:rPr>
              <w:t>每日检查电梯安全警示标志是否张贴</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23</w:t>
            </w:r>
          </w:p>
        </w:tc>
        <w:tc>
          <w:tcPr>
            <w:tcW w:w="1371" w:type="dxa"/>
            <w:vMerge w:val="continue"/>
            <w:vAlign w:val="center"/>
          </w:tcPr>
          <w:p>
            <w:pPr>
              <w:widowControl/>
              <w:jc w:val="center"/>
              <w:rPr>
                <w:rFonts w:ascii="宋体" w:hAnsi="宋体"/>
                <w:sz w:val="24"/>
              </w:rPr>
            </w:pPr>
          </w:p>
        </w:tc>
        <w:tc>
          <w:tcPr>
            <w:tcW w:w="3705" w:type="dxa"/>
            <w:vAlign w:val="center"/>
          </w:tcPr>
          <w:p>
            <w:pPr>
              <w:rPr>
                <w:rFonts w:ascii="宋体" w:hAnsi="宋体"/>
                <w:sz w:val="24"/>
              </w:rPr>
            </w:pPr>
            <w:r>
              <w:rPr>
                <w:rFonts w:hint="eastAsia" w:ascii="宋体" w:hAnsi="宋体"/>
                <w:sz w:val="24"/>
              </w:rPr>
              <w:t>电梯使用场所是否在易腐蚀、易燃易爆或人员密集场所；</w:t>
            </w:r>
          </w:p>
        </w:tc>
        <w:tc>
          <w:tcPr>
            <w:tcW w:w="3972" w:type="dxa"/>
            <w:vAlign w:val="center"/>
          </w:tcPr>
          <w:p>
            <w:pPr>
              <w:rPr>
                <w:rFonts w:ascii="宋体" w:hAnsi="宋体"/>
                <w:sz w:val="24"/>
              </w:rPr>
            </w:pPr>
            <w:r>
              <w:rPr>
                <w:rFonts w:hint="eastAsia" w:ascii="宋体" w:hAnsi="宋体"/>
                <w:sz w:val="24"/>
              </w:rPr>
              <w:t>检查本单位电梯是否有处于易腐蚀、易燃易爆或人员密集场所或环境</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24</w:t>
            </w:r>
          </w:p>
        </w:tc>
        <w:tc>
          <w:tcPr>
            <w:tcW w:w="1371" w:type="dxa"/>
            <w:vAlign w:val="center"/>
          </w:tcPr>
          <w:p>
            <w:pPr>
              <w:widowControl/>
              <w:jc w:val="center"/>
              <w:rPr>
                <w:rFonts w:ascii="宋体" w:hAnsi="宋体"/>
                <w:sz w:val="24"/>
              </w:rPr>
            </w:pPr>
            <w:r>
              <w:rPr>
                <w:rFonts w:hint="eastAsia" w:ascii="宋体" w:hAnsi="宋体"/>
                <w:sz w:val="24"/>
              </w:rPr>
              <w:t>政府监督、</w:t>
            </w:r>
          </w:p>
          <w:p>
            <w:pPr>
              <w:widowControl/>
              <w:jc w:val="center"/>
              <w:rPr>
                <w:rFonts w:ascii="宋体" w:hAnsi="宋体"/>
                <w:kern w:val="0"/>
                <w:sz w:val="24"/>
              </w:rPr>
            </w:pPr>
            <w:r>
              <w:rPr>
                <w:rFonts w:hint="eastAsia" w:ascii="宋体" w:hAnsi="宋体"/>
                <w:sz w:val="24"/>
              </w:rPr>
              <w:t>通报、预警</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25</w:t>
            </w:r>
          </w:p>
        </w:tc>
        <w:tc>
          <w:tcPr>
            <w:tcW w:w="1371" w:type="dxa"/>
            <w:vAlign w:val="center"/>
          </w:tcPr>
          <w:p>
            <w:pPr>
              <w:widowControl/>
              <w:jc w:val="center"/>
              <w:rPr>
                <w:rFonts w:ascii="宋体" w:hAnsi="宋体"/>
                <w:sz w:val="24"/>
              </w:rPr>
            </w:pPr>
            <w:r>
              <w:rPr>
                <w:rFonts w:hint="eastAsia" w:ascii="宋体" w:hAnsi="宋体"/>
                <w:sz w:val="24"/>
              </w:rPr>
              <w:t>投诉举报</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26</w:t>
            </w:r>
          </w:p>
        </w:tc>
        <w:tc>
          <w:tcPr>
            <w:tcW w:w="1371" w:type="dxa"/>
            <w:vAlign w:val="center"/>
          </w:tcPr>
          <w:p>
            <w:pPr>
              <w:jc w:val="center"/>
              <w:rPr>
                <w:rFonts w:ascii="宋体" w:hAnsi="宋体"/>
                <w:sz w:val="24"/>
              </w:rPr>
            </w:pPr>
            <w:r>
              <w:rPr>
                <w:rFonts w:hint="eastAsia" w:ascii="宋体" w:hAnsi="宋体"/>
                <w:sz w:val="24"/>
              </w:rPr>
              <w:t>舆情信息</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bl>
    <w:p>
      <w:pPr>
        <w:widowControl/>
        <w:ind w:firstLine="482" w:firstLineChars="200"/>
        <w:rPr>
          <w:rFonts w:ascii="宋体" w:hAnsi="宋体" w:cs="宋体"/>
          <w:b/>
          <w:color w:val="000000" w:themeColor="text1"/>
          <w:sz w:val="24"/>
          <w:szCs w:val="24"/>
        </w:rPr>
      </w:pPr>
      <w:r>
        <w:rPr>
          <w:rFonts w:ascii="宋体" w:hAnsi="宋体" w:cs="宋体"/>
          <w:b/>
          <w:color w:val="000000" w:themeColor="text1"/>
          <w:sz w:val="24"/>
          <w:szCs w:val="24"/>
        </w:rPr>
        <w:t>备注</w:t>
      </w:r>
      <w:r>
        <w:rPr>
          <w:rFonts w:hint="eastAsia" w:ascii="宋体" w:hAnsi="宋体"/>
          <w:b/>
          <w:bCs/>
          <w:color w:val="000000" w:themeColor="text1"/>
          <w:kern w:val="0"/>
          <w:sz w:val="24"/>
        </w:rPr>
        <w:t>：</w:t>
      </w:r>
      <w:r>
        <w:rPr>
          <w:rFonts w:ascii="宋体" w:hAnsi="宋体" w:cs="宋体"/>
          <w:b/>
          <w:color w:val="000000" w:themeColor="text1"/>
          <w:sz w:val="24"/>
          <w:szCs w:val="24"/>
        </w:rPr>
        <w:t>本清单为推荐性格式，仅规定了应当进行日管控、周排查、月调度的基本项目，</w:t>
      </w:r>
      <w:r>
        <w:rPr>
          <w:rFonts w:hint="eastAsia" w:ascii="宋体" w:hAnsi="宋体" w:cs="宋体"/>
          <w:b/>
          <w:color w:val="000000" w:themeColor="text1"/>
          <w:sz w:val="24"/>
          <w:szCs w:val="24"/>
        </w:rPr>
        <w:t>电梯使用</w:t>
      </w:r>
      <w:r>
        <w:rPr>
          <w:rFonts w:ascii="宋体" w:hAnsi="宋体" w:cs="宋体"/>
          <w:b/>
          <w:color w:val="000000" w:themeColor="text1"/>
          <w:sz w:val="24"/>
          <w:szCs w:val="24"/>
        </w:rPr>
        <w:t>单位应当结合本单位实际情况和具体要求，细化风险管控清单</w:t>
      </w:r>
      <w:r>
        <w:rPr>
          <w:rFonts w:hint="eastAsia" w:ascii="宋体" w:hAnsi="宋体" w:cs="宋体"/>
          <w:b/>
          <w:color w:val="000000" w:themeColor="text1"/>
          <w:sz w:val="24"/>
          <w:szCs w:val="24"/>
        </w:rPr>
        <w:t>，合理调整管控形式。</w:t>
      </w: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jc w:val="left"/>
        <w:outlineLvl w:val="0"/>
        <w:rPr>
          <w:b/>
          <w:sz w:val="36"/>
          <w:szCs w:val="36"/>
        </w:rPr>
      </w:pPr>
      <w:r>
        <w:rPr>
          <w:rFonts w:hint="eastAsia" w:ascii="仿宋_GB2312" w:hAnsi="Calibri" w:eastAsia="仿宋_GB2312" w:cs="Times New Roman"/>
          <w:sz w:val="32"/>
          <w:szCs w:val="32"/>
        </w:rPr>
        <w:t>附录B6</w:t>
      </w:r>
      <w:r>
        <w:rPr>
          <w:rFonts w:hint="eastAsia" w:ascii="Calibri" w:hAnsi="Calibri" w:eastAsia="宋体" w:cs="Times New Roman"/>
          <w:b/>
          <w:sz w:val="36"/>
          <w:szCs w:val="36"/>
        </w:rPr>
        <w:t xml:space="preserve">                     </w:t>
      </w:r>
      <w:r>
        <w:rPr>
          <w:rFonts w:hint="eastAsia" w:cs="Times New Roman"/>
          <w:b/>
          <w:sz w:val="36"/>
          <w:szCs w:val="36"/>
        </w:rPr>
        <w:t>起重机械安全</w:t>
      </w:r>
      <w:r>
        <w:rPr>
          <w:rFonts w:hint="eastAsia" w:ascii="Calibri" w:hAnsi="Calibri" w:eastAsia="宋体" w:cs="Times New Roman"/>
          <w:b/>
          <w:sz w:val="36"/>
          <w:szCs w:val="36"/>
        </w:rPr>
        <w:t>风</w:t>
      </w:r>
      <w:r>
        <w:rPr>
          <w:rFonts w:hint="eastAsia"/>
          <w:b/>
          <w:sz w:val="36"/>
          <w:szCs w:val="36"/>
        </w:rPr>
        <w:t>险管控清单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87"/>
        <w:gridCol w:w="2795"/>
        <w:gridCol w:w="4807"/>
        <w:gridCol w:w="1520"/>
        <w:gridCol w:w="141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38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2795"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80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52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419"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108"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87" w:type="dxa"/>
            <w:vAlign w:val="center"/>
          </w:tcPr>
          <w:p>
            <w:pPr>
              <w:widowControl/>
              <w:jc w:val="center"/>
              <w:rPr>
                <w:rFonts w:ascii="宋体" w:hAnsi="宋体"/>
                <w:kern w:val="0"/>
                <w:sz w:val="24"/>
              </w:rPr>
            </w:pPr>
            <w:r>
              <w:rPr>
                <w:rFonts w:hint="eastAsia" w:ascii="宋体" w:hAnsi="宋体"/>
                <w:kern w:val="0"/>
                <w:sz w:val="24"/>
              </w:rPr>
              <w:t>1</w:t>
            </w:r>
          </w:p>
        </w:tc>
        <w:tc>
          <w:tcPr>
            <w:tcW w:w="1387" w:type="dxa"/>
            <w:vMerge w:val="restart"/>
            <w:vAlign w:val="center"/>
          </w:tcPr>
          <w:p>
            <w:pPr>
              <w:widowControl/>
              <w:jc w:val="center"/>
              <w:rPr>
                <w:rFonts w:ascii="宋体" w:hAnsi="宋体"/>
                <w:kern w:val="0"/>
                <w:sz w:val="24"/>
              </w:rPr>
            </w:pPr>
            <w:r>
              <w:rPr>
                <w:rFonts w:hint="eastAsia" w:ascii="宋体" w:hAnsi="宋体"/>
                <w:kern w:val="0"/>
                <w:sz w:val="24"/>
              </w:rPr>
              <w:t>人员</w:t>
            </w:r>
          </w:p>
        </w:tc>
        <w:tc>
          <w:tcPr>
            <w:tcW w:w="2795" w:type="dxa"/>
            <w:vAlign w:val="center"/>
          </w:tcPr>
          <w:p>
            <w:pPr>
              <w:rPr>
                <w:rFonts w:ascii="宋体" w:hAnsi="宋体"/>
                <w:kern w:val="0"/>
                <w:sz w:val="24"/>
              </w:rPr>
            </w:pPr>
            <w:r>
              <w:rPr>
                <w:rFonts w:hint="eastAsia" w:ascii="宋体" w:hAnsi="宋体" w:cs="Times New Roman"/>
                <w:sz w:val="24"/>
              </w:rPr>
              <w:t>未按规定配备安全管理人员和作业人员</w:t>
            </w:r>
          </w:p>
        </w:tc>
        <w:tc>
          <w:tcPr>
            <w:tcW w:w="4807" w:type="dxa"/>
            <w:vAlign w:val="center"/>
          </w:tcPr>
          <w:p>
            <w:pPr>
              <w:rPr>
                <w:szCs w:val="21"/>
              </w:rPr>
            </w:pPr>
            <w:r>
              <w:rPr>
                <w:rFonts w:hint="eastAsia" w:ascii="宋体" w:hAnsi="宋体" w:cs="Times New Roman"/>
                <w:sz w:val="24"/>
              </w:rPr>
              <w:t>建立特种设备安全管理人员与作业人员管理制度，按规定配备相关人员</w:t>
            </w:r>
          </w:p>
        </w:tc>
        <w:tc>
          <w:tcPr>
            <w:tcW w:w="1520" w:type="dxa"/>
            <w:vAlign w:val="center"/>
          </w:tcPr>
          <w:p>
            <w:pPr>
              <w:widowControl/>
              <w:jc w:val="center"/>
              <w:rPr>
                <w:rFonts w:ascii="宋体" w:hAnsi="宋体" w:eastAsia="宋体"/>
                <w:kern w:val="0"/>
                <w:sz w:val="24"/>
              </w:rPr>
            </w:pPr>
            <w:r>
              <w:rPr>
                <w:rFonts w:asciiTheme="majorEastAsia" w:hAnsiTheme="majorEastAsia" w:eastAsiaTheme="majorEastAsia"/>
                <w:sz w:val="24"/>
                <w:szCs w:val="24"/>
              </w:rPr>
              <w:t>月调度</w:t>
            </w:r>
          </w:p>
        </w:tc>
        <w:tc>
          <w:tcPr>
            <w:tcW w:w="1419" w:type="dxa"/>
            <w:vAlign w:val="center"/>
          </w:tcPr>
          <w:p>
            <w:pPr>
              <w:widowControl/>
              <w:jc w:val="center"/>
              <w:rPr>
                <w:rFonts w:ascii="宋体" w:hAnsi="宋体" w:eastAsia="宋体"/>
                <w:kern w:val="0"/>
                <w:sz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87" w:type="dxa"/>
            <w:vAlign w:val="center"/>
          </w:tcPr>
          <w:p>
            <w:pPr>
              <w:widowControl/>
              <w:jc w:val="center"/>
              <w:rPr>
                <w:rFonts w:ascii="宋体" w:hAnsi="宋体"/>
                <w:kern w:val="0"/>
                <w:sz w:val="24"/>
              </w:rPr>
            </w:pPr>
            <w:r>
              <w:rPr>
                <w:rFonts w:hint="eastAsia" w:ascii="宋体" w:hAnsi="宋体"/>
                <w:kern w:val="0"/>
                <w:sz w:val="24"/>
              </w:rPr>
              <w:t>2</w:t>
            </w:r>
          </w:p>
        </w:tc>
        <w:tc>
          <w:tcPr>
            <w:tcW w:w="1387" w:type="dxa"/>
            <w:vMerge w:val="continue"/>
            <w:vAlign w:val="center"/>
          </w:tcPr>
          <w:p>
            <w:pPr>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cs="Times New Roman"/>
                <w:sz w:val="24"/>
              </w:rPr>
              <w:t>作业人员未持有相应资格证件</w:t>
            </w:r>
          </w:p>
        </w:tc>
        <w:tc>
          <w:tcPr>
            <w:tcW w:w="4807" w:type="dxa"/>
            <w:vAlign w:val="center"/>
          </w:tcPr>
          <w:p>
            <w:pPr>
              <w:rPr>
                <w:szCs w:val="21"/>
              </w:rPr>
            </w:pPr>
            <w:r>
              <w:rPr>
                <w:rFonts w:hint="eastAsia" w:ascii="宋体" w:hAnsi="宋体" w:cs="Times New Roman"/>
                <w:sz w:val="24"/>
              </w:rPr>
              <w:t>配备具有相应职责资质的作业人员，加强资格证的换证管理</w:t>
            </w:r>
          </w:p>
        </w:tc>
        <w:tc>
          <w:tcPr>
            <w:tcW w:w="1520" w:type="dxa"/>
            <w:vAlign w:val="center"/>
          </w:tcPr>
          <w:p>
            <w:pPr>
              <w:widowControl/>
              <w:jc w:val="center"/>
              <w:rPr>
                <w:rFonts w:ascii="宋体" w:hAnsi="宋体" w:eastAsia="宋体"/>
                <w:kern w:val="0"/>
                <w:sz w:val="24"/>
              </w:rPr>
            </w:pPr>
            <w:r>
              <w:rPr>
                <w:rFonts w:asciiTheme="majorEastAsia" w:hAnsiTheme="majorEastAsia" w:eastAsiaTheme="majorEastAsia"/>
                <w:sz w:val="24"/>
                <w:szCs w:val="24"/>
              </w:rPr>
              <w:t>周排查</w:t>
            </w:r>
          </w:p>
        </w:tc>
        <w:tc>
          <w:tcPr>
            <w:tcW w:w="1419" w:type="dxa"/>
            <w:vAlign w:val="center"/>
          </w:tcPr>
          <w:p>
            <w:pPr>
              <w:widowControl/>
              <w:jc w:val="center"/>
              <w:rPr>
                <w:rFonts w:ascii="宋体" w:hAnsi="宋体" w:eastAsia="宋体"/>
                <w:kern w:val="0"/>
                <w:sz w:val="24"/>
              </w:rPr>
            </w:pPr>
            <w:r>
              <w:rPr>
                <w:rFonts w:asciiTheme="minorEastAsia" w:hAnsiTheme="minorEastAsia"/>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7" w:type="dxa"/>
            <w:vAlign w:val="center"/>
          </w:tcPr>
          <w:p>
            <w:pPr>
              <w:widowControl/>
              <w:jc w:val="center"/>
              <w:rPr>
                <w:rFonts w:ascii="宋体" w:hAnsi="宋体"/>
                <w:kern w:val="0"/>
                <w:sz w:val="24"/>
              </w:rPr>
            </w:pPr>
            <w:r>
              <w:rPr>
                <w:rFonts w:hint="eastAsia" w:ascii="宋体" w:hAnsi="宋体"/>
                <w:kern w:val="0"/>
                <w:sz w:val="24"/>
              </w:rPr>
              <w:t>3</w:t>
            </w:r>
          </w:p>
        </w:tc>
        <w:tc>
          <w:tcPr>
            <w:tcW w:w="1387" w:type="dxa"/>
            <w:vMerge w:val="continue"/>
            <w:vAlign w:val="center"/>
          </w:tcPr>
          <w:p>
            <w:pPr>
              <w:widowControl/>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cs="Times New Roman"/>
                <w:sz w:val="24"/>
              </w:rPr>
              <w:t>未按规定对安全管理人员和作业人员开展安全教育培训</w:t>
            </w:r>
          </w:p>
        </w:tc>
        <w:tc>
          <w:tcPr>
            <w:tcW w:w="4807" w:type="dxa"/>
            <w:vAlign w:val="center"/>
          </w:tcPr>
          <w:p>
            <w:pPr>
              <w:rPr>
                <w:rFonts w:ascii="宋体" w:hAnsi="宋体"/>
                <w:kern w:val="0"/>
                <w:sz w:val="24"/>
              </w:rPr>
            </w:pPr>
            <w:r>
              <w:rPr>
                <w:rFonts w:hint="eastAsia" w:ascii="宋体" w:hAnsi="宋体" w:cs="Times New Roman"/>
                <w:sz w:val="24"/>
              </w:rPr>
              <w:t>按规定开展安全培训教育</w:t>
            </w:r>
          </w:p>
        </w:tc>
        <w:tc>
          <w:tcPr>
            <w:tcW w:w="1520" w:type="dxa"/>
            <w:vAlign w:val="center"/>
          </w:tcPr>
          <w:p>
            <w:pPr>
              <w:widowControl/>
              <w:jc w:val="center"/>
              <w:rPr>
                <w:rFonts w:ascii="宋体" w:hAnsi="宋体"/>
                <w:kern w:val="0"/>
                <w:sz w:val="24"/>
              </w:rPr>
            </w:pPr>
            <w:r>
              <w:rPr>
                <w:rFonts w:asciiTheme="majorEastAsia" w:hAnsiTheme="majorEastAsia" w:eastAsiaTheme="majorEastAsia"/>
                <w:sz w:val="24"/>
                <w:szCs w:val="24"/>
              </w:rPr>
              <w:t>周排查</w:t>
            </w:r>
          </w:p>
        </w:tc>
        <w:tc>
          <w:tcPr>
            <w:tcW w:w="1419" w:type="dxa"/>
            <w:vAlign w:val="center"/>
          </w:tcPr>
          <w:p>
            <w:pPr>
              <w:widowControl/>
              <w:jc w:val="center"/>
              <w:rPr>
                <w:rFonts w:ascii="宋体" w:hAnsi="宋体"/>
                <w:kern w:val="0"/>
                <w:sz w:val="24"/>
              </w:rPr>
            </w:pPr>
            <w:r>
              <w:rPr>
                <w:rFonts w:asciiTheme="minorEastAsia" w:hAnsiTheme="minorEastAsia"/>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7" w:type="dxa"/>
            <w:vAlign w:val="center"/>
          </w:tcPr>
          <w:p>
            <w:pPr>
              <w:widowControl/>
              <w:jc w:val="center"/>
              <w:rPr>
                <w:rFonts w:ascii="宋体" w:hAnsi="宋体"/>
                <w:kern w:val="0"/>
                <w:sz w:val="24"/>
              </w:rPr>
            </w:pPr>
            <w:r>
              <w:rPr>
                <w:rFonts w:hint="eastAsia" w:ascii="宋体" w:hAnsi="宋体"/>
                <w:kern w:val="0"/>
                <w:sz w:val="24"/>
              </w:rPr>
              <w:t>4</w:t>
            </w:r>
          </w:p>
        </w:tc>
        <w:tc>
          <w:tcPr>
            <w:tcW w:w="1387" w:type="dxa"/>
            <w:vMerge w:val="continue"/>
            <w:vAlign w:val="center"/>
          </w:tcPr>
          <w:p>
            <w:pPr>
              <w:widowControl/>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cs="Times New Roman"/>
                <w:sz w:val="24"/>
              </w:rPr>
              <w:t>作业人员违章作业</w:t>
            </w:r>
          </w:p>
        </w:tc>
        <w:tc>
          <w:tcPr>
            <w:tcW w:w="4807" w:type="dxa"/>
            <w:vAlign w:val="center"/>
          </w:tcPr>
          <w:p>
            <w:pPr>
              <w:rPr>
                <w:rFonts w:ascii="宋体" w:hAnsi="宋体"/>
                <w:kern w:val="0"/>
                <w:sz w:val="24"/>
              </w:rPr>
            </w:pPr>
            <w:r>
              <w:rPr>
                <w:rFonts w:hint="eastAsia" w:ascii="宋体" w:hAnsi="宋体" w:cs="Times New Roman"/>
                <w:sz w:val="24"/>
              </w:rPr>
              <w:t>纠正和制止违章作业行为，遵循起重作业的安全规章和操作规程，杜绝不明重量范围起吊、歪拉斜拽、视线盲区、站位混乱等违章行为</w:t>
            </w:r>
          </w:p>
        </w:tc>
        <w:tc>
          <w:tcPr>
            <w:tcW w:w="1520" w:type="dxa"/>
            <w:vAlign w:val="center"/>
          </w:tcPr>
          <w:p>
            <w:pPr>
              <w:widowControl/>
              <w:jc w:val="center"/>
              <w:rPr>
                <w:rFonts w:ascii="宋体" w:hAnsi="宋体"/>
                <w:kern w:val="0"/>
                <w:sz w:val="24"/>
              </w:rPr>
            </w:pPr>
            <w:r>
              <w:rPr>
                <w:rFonts w:asciiTheme="majorEastAsia" w:hAnsiTheme="majorEastAsia" w:eastAsiaTheme="majorEastAsia"/>
                <w:sz w:val="24"/>
                <w:szCs w:val="24"/>
              </w:rPr>
              <w:t>日管控</w:t>
            </w:r>
          </w:p>
        </w:tc>
        <w:tc>
          <w:tcPr>
            <w:tcW w:w="1419" w:type="dxa"/>
            <w:vAlign w:val="center"/>
          </w:tcPr>
          <w:p>
            <w:pPr>
              <w:widowControl/>
              <w:jc w:val="center"/>
              <w:rPr>
                <w:rFonts w:ascii="宋体" w:hAnsi="宋体"/>
                <w:kern w:val="0"/>
                <w:sz w:val="24"/>
              </w:rPr>
            </w:pPr>
            <w:r>
              <w:rPr>
                <w:rFonts w:asciiTheme="minorEastAsia" w:hAnsiTheme="minorEastAsia"/>
                <w:sz w:val="24"/>
                <w:szCs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87" w:type="dxa"/>
            <w:vMerge w:val="restart"/>
            <w:vAlign w:val="center"/>
          </w:tcPr>
          <w:p>
            <w:pPr>
              <w:jc w:val="center"/>
              <w:rPr>
                <w:rFonts w:ascii="宋体" w:hAnsi="宋体"/>
                <w:kern w:val="0"/>
                <w:sz w:val="24"/>
              </w:rPr>
            </w:pPr>
            <w:r>
              <w:rPr>
                <w:rFonts w:hint="eastAsia" w:ascii="宋体" w:hAnsi="宋体"/>
                <w:kern w:val="0"/>
                <w:sz w:val="24"/>
              </w:rPr>
              <w:t>管理</w:t>
            </w:r>
          </w:p>
        </w:tc>
        <w:tc>
          <w:tcPr>
            <w:tcW w:w="2795" w:type="dxa"/>
            <w:vAlign w:val="center"/>
          </w:tcPr>
          <w:p>
            <w:pPr>
              <w:rPr>
                <w:rFonts w:ascii="宋体" w:hAnsi="宋体"/>
                <w:kern w:val="0"/>
                <w:sz w:val="24"/>
              </w:rPr>
            </w:pPr>
            <w:r>
              <w:rPr>
                <w:rFonts w:hint="eastAsia" w:ascii="宋体" w:hAnsi="宋体"/>
                <w:kern w:val="0"/>
                <w:sz w:val="24"/>
              </w:rPr>
              <w:t>未建立起重机械安全运行管理规章制度</w:t>
            </w:r>
          </w:p>
        </w:tc>
        <w:tc>
          <w:tcPr>
            <w:tcW w:w="4807" w:type="dxa"/>
            <w:vAlign w:val="center"/>
          </w:tcPr>
          <w:p>
            <w:pPr>
              <w:rPr>
                <w:rFonts w:ascii="宋体" w:hAnsi="宋体"/>
                <w:sz w:val="24"/>
              </w:rPr>
            </w:pPr>
            <w:r>
              <w:rPr>
                <w:rFonts w:hint="eastAsia" w:ascii="宋体" w:hAnsi="宋体"/>
                <w:sz w:val="24"/>
              </w:rPr>
              <w:t>1.制定《起重机械安全总监职责》《起重机械安全员守则》《起重机械安全日管控、周排查、月调度管理制度》；</w:t>
            </w:r>
          </w:p>
          <w:p>
            <w:pPr>
              <w:rPr>
                <w:rFonts w:ascii="宋体" w:hAnsi="宋体"/>
                <w:spacing w:val="6"/>
                <w:szCs w:val="21"/>
              </w:rPr>
            </w:pPr>
            <w:r>
              <w:rPr>
                <w:rFonts w:hint="eastAsia" w:ascii="宋体" w:hAnsi="宋体"/>
                <w:sz w:val="24"/>
              </w:rPr>
              <w:t>2</w:t>
            </w:r>
            <w:r>
              <w:rPr>
                <w:rFonts w:ascii="宋体" w:hAnsi="宋体"/>
                <w:sz w:val="24"/>
              </w:rPr>
              <w:t>.</w:t>
            </w:r>
            <w:r>
              <w:rPr>
                <w:rFonts w:hint="eastAsia" w:ascii="宋体" w:hAnsi="宋体"/>
                <w:sz w:val="24"/>
              </w:rPr>
              <w:t>建立起重机械安全管理机构和相关人员岗位职责。</w:t>
            </w:r>
          </w:p>
        </w:tc>
        <w:tc>
          <w:tcPr>
            <w:tcW w:w="1520" w:type="dxa"/>
            <w:vAlign w:val="center"/>
          </w:tcPr>
          <w:p>
            <w:pPr>
              <w:jc w:val="center"/>
              <w:rPr>
                <w:rFonts w:ascii="宋体" w:hAnsi="宋体" w:eastAsia="宋体"/>
                <w:kern w:val="0"/>
                <w:sz w:val="24"/>
              </w:rPr>
            </w:pPr>
            <w:r>
              <w:rPr>
                <w:rFonts w:asciiTheme="majorEastAsia" w:hAnsiTheme="majorEastAsia" w:eastAsiaTheme="majorEastAsia"/>
                <w:sz w:val="24"/>
                <w:szCs w:val="24"/>
              </w:rPr>
              <w:t>月调度</w:t>
            </w:r>
          </w:p>
        </w:tc>
        <w:tc>
          <w:tcPr>
            <w:tcW w:w="1419" w:type="dxa"/>
            <w:vAlign w:val="center"/>
          </w:tcPr>
          <w:p>
            <w:pPr>
              <w:jc w:val="center"/>
              <w:rPr>
                <w:rFonts w:ascii="宋体" w:hAnsi="宋体"/>
                <w:kern w:val="0"/>
                <w:sz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87" w:type="dxa"/>
            <w:vMerge w:val="continue"/>
            <w:vAlign w:val="center"/>
          </w:tcPr>
          <w:p>
            <w:pPr>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kern w:val="0"/>
                <w:sz w:val="24"/>
              </w:rPr>
              <w:t>未建立安全技术档案</w:t>
            </w:r>
          </w:p>
        </w:tc>
        <w:tc>
          <w:tcPr>
            <w:tcW w:w="4807" w:type="dxa"/>
            <w:vAlign w:val="center"/>
          </w:tcPr>
          <w:p>
            <w:pPr>
              <w:pStyle w:val="13"/>
              <w:ind w:firstLine="0" w:firstLineChars="0"/>
              <w:rPr>
                <w:rFonts w:ascii="宋体" w:hAnsi="宋体" w:cs="Times New Roman"/>
                <w:sz w:val="24"/>
              </w:rPr>
            </w:pPr>
            <w:r>
              <w:rPr>
                <w:rFonts w:hint="eastAsia" w:ascii="宋体" w:hAnsi="宋体"/>
                <w:kern w:val="0"/>
                <w:sz w:val="24"/>
              </w:rPr>
              <w:t>按照一机一档建立安全技术档案，至少包括以下内容：</w:t>
            </w:r>
          </w:p>
          <w:p>
            <w:pPr>
              <w:numPr>
                <w:ilvl w:val="0"/>
                <w:numId w:val="11"/>
              </w:numPr>
              <w:rPr>
                <w:rFonts w:ascii="宋体" w:hAnsi="宋体" w:cs="Times New Roman"/>
                <w:sz w:val="24"/>
              </w:rPr>
            </w:pPr>
            <w:r>
              <w:rPr>
                <w:rFonts w:hint="eastAsia" w:ascii="宋体" w:hAnsi="宋体" w:cs="Times New Roman"/>
                <w:sz w:val="24"/>
              </w:rPr>
              <w:t>起重机械设计、制造技术资料和文件；</w:t>
            </w:r>
          </w:p>
          <w:p>
            <w:pPr>
              <w:numPr>
                <w:ilvl w:val="0"/>
                <w:numId w:val="11"/>
              </w:numPr>
              <w:rPr>
                <w:rFonts w:ascii="宋体" w:hAnsi="宋体" w:cs="Times New Roman"/>
                <w:sz w:val="24"/>
              </w:rPr>
            </w:pPr>
            <w:r>
              <w:rPr>
                <w:rFonts w:hint="eastAsia" w:ascii="宋体" w:hAnsi="宋体" w:cs="Times New Roman"/>
                <w:sz w:val="24"/>
              </w:rPr>
              <w:t>起重机械安装、改造和修理的方案、图样、材料质量证明书和施工质量证明文件、安装改造修理监督检验报告、验收报告等技术资料；</w:t>
            </w:r>
          </w:p>
          <w:p>
            <w:pPr>
              <w:widowControl/>
              <w:jc w:val="left"/>
              <w:rPr>
                <w:rFonts w:ascii="宋体" w:hAnsi="宋体"/>
                <w:spacing w:val="6"/>
                <w:szCs w:val="21"/>
              </w:rPr>
            </w:pPr>
            <w:r>
              <w:rPr>
                <w:rFonts w:ascii="宋体" w:hAnsi="宋体"/>
                <w:spacing w:val="6"/>
                <w:sz w:val="24"/>
                <w:szCs w:val="24"/>
              </w:rPr>
              <w:t>3</w:t>
            </w:r>
            <w:r>
              <w:rPr>
                <w:rFonts w:hint="eastAsia" w:ascii="宋体" w:hAnsi="宋体" w:cs="Times New Roman"/>
                <w:sz w:val="24"/>
              </w:rPr>
              <w:t>.起重机械维护保养记录。</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eastAsia="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87" w:type="dxa"/>
            <w:vMerge w:val="restart"/>
            <w:vAlign w:val="center"/>
          </w:tcPr>
          <w:p>
            <w:pPr>
              <w:jc w:val="center"/>
              <w:rPr>
                <w:rFonts w:ascii="宋体" w:hAnsi="宋体"/>
                <w:kern w:val="0"/>
                <w:sz w:val="24"/>
              </w:rPr>
            </w:pPr>
            <w:r>
              <w:rPr>
                <w:rFonts w:hint="eastAsia" w:ascii="宋体" w:hAnsi="宋体"/>
                <w:kern w:val="0"/>
                <w:sz w:val="24"/>
              </w:rPr>
              <w:t>管理</w:t>
            </w:r>
          </w:p>
        </w:tc>
        <w:tc>
          <w:tcPr>
            <w:tcW w:w="2795" w:type="dxa"/>
            <w:vAlign w:val="center"/>
          </w:tcPr>
          <w:p>
            <w:pPr>
              <w:widowControl/>
              <w:jc w:val="left"/>
              <w:rPr>
                <w:rFonts w:ascii="宋体" w:hAnsi="宋体" w:eastAsia="宋体"/>
                <w:kern w:val="0"/>
                <w:sz w:val="24"/>
              </w:rPr>
            </w:pPr>
            <w:r>
              <w:rPr>
                <w:rFonts w:hint="eastAsia" w:ascii="宋体" w:hAnsi="宋体" w:cs="Times New Roman"/>
                <w:sz w:val="24"/>
              </w:rPr>
              <w:t>未按规定办理使用登记、变更登记及停用、报废手续</w:t>
            </w:r>
          </w:p>
        </w:tc>
        <w:tc>
          <w:tcPr>
            <w:tcW w:w="4807"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tabs>
                <w:tab w:val="left" w:pos="312"/>
              </w:tabs>
              <w:rPr>
                <w:rFonts w:ascii="宋体" w:hAnsi="宋体"/>
                <w:spacing w:val="6"/>
                <w:szCs w:val="21"/>
              </w:rPr>
            </w:pPr>
            <w:r>
              <w:rPr>
                <w:rFonts w:hint="eastAsia" w:ascii="宋体" w:hAnsi="宋体" w:cs="Times New Roman"/>
                <w:sz w:val="24"/>
              </w:rPr>
              <w:t>2. 按规定办理使用登记、变更登记及停用、报废手续，办理报废的设备应确认去功能化处理。</w:t>
            </w:r>
            <w:r>
              <w:rPr>
                <w:rFonts w:hint="eastAsia" w:ascii="宋体" w:hAnsi="宋体"/>
                <w:kern w:val="0"/>
                <w:sz w:val="24"/>
              </w:rPr>
              <w:t xml:space="preserve">  </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87" w:type="dxa"/>
            <w:vMerge w:val="continue"/>
            <w:vAlign w:val="center"/>
          </w:tcPr>
          <w:p>
            <w:pPr>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sz w:val="24"/>
              </w:rPr>
              <w:t>未按规定进行经常性维护保养和自行检查</w:t>
            </w:r>
          </w:p>
        </w:tc>
        <w:tc>
          <w:tcPr>
            <w:tcW w:w="4807" w:type="dxa"/>
            <w:vAlign w:val="center"/>
          </w:tcPr>
          <w:p>
            <w:pPr>
              <w:widowControl/>
              <w:jc w:val="left"/>
              <w:rPr>
                <w:rFonts w:ascii="宋体" w:hAnsi="宋体"/>
                <w:spacing w:val="6"/>
                <w:szCs w:val="21"/>
              </w:rPr>
            </w:pPr>
            <w:r>
              <w:rPr>
                <w:rFonts w:hint="eastAsia" w:ascii="宋体" w:hAnsi="宋体" w:cs="Times New Roman"/>
                <w:sz w:val="24"/>
              </w:rPr>
              <w:t>按规定制定维护保养制度和定期自行检查制度，并做好记录</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eastAsia="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87" w:type="dxa"/>
            <w:vMerge w:val="continue"/>
            <w:vAlign w:val="center"/>
          </w:tcPr>
          <w:p>
            <w:pPr>
              <w:widowControl/>
              <w:jc w:val="center"/>
              <w:rPr>
                <w:rFonts w:ascii="宋体" w:hAnsi="宋体"/>
                <w:kern w:val="0"/>
                <w:sz w:val="24"/>
              </w:rPr>
            </w:pPr>
          </w:p>
        </w:tc>
        <w:tc>
          <w:tcPr>
            <w:tcW w:w="2795" w:type="dxa"/>
            <w:vAlign w:val="center"/>
          </w:tcPr>
          <w:p>
            <w:pPr>
              <w:rPr>
                <w:rFonts w:ascii="宋体" w:hAnsi="宋体"/>
                <w:kern w:val="0"/>
                <w:sz w:val="24"/>
              </w:rPr>
            </w:pPr>
            <w:r>
              <w:rPr>
                <w:rFonts w:hint="eastAsia" w:ascii="宋体" w:hAnsi="宋体" w:cs="Times New Roman"/>
                <w:sz w:val="24"/>
              </w:rPr>
              <w:t>未建立起重机械事故应急专项预案并定期演练</w:t>
            </w:r>
          </w:p>
        </w:tc>
        <w:tc>
          <w:tcPr>
            <w:tcW w:w="4807" w:type="dxa"/>
            <w:vAlign w:val="center"/>
          </w:tcPr>
          <w:p>
            <w:pPr>
              <w:widowControl/>
              <w:jc w:val="left"/>
              <w:rPr>
                <w:rFonts w:ascii="宋体" w:hAnsi="宋体"/>
                <w:kern w:val="0"/>
                <w:sz w:val="24"/>
              </w:rPr>
            </w:pPr>
            <w:r>
              <w:rPr>
                <w:rFonts w:hint="eastAsia" w:ascii="宋体" w:hAnsi="宋体"/>
                <w:kern w:val="0"/>
                <w:sz w:val="24"/>
              </w:rPr>
              <w:t xml:space="preserve">制定起重机械事故应急救援专项预案并每年至少进行1次事故演练 </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月调度</w:t>
            </w:r>
          </w:p>
        </w:tc>
        <w:tc>
          <w:tcPr>
            <w:tcW w:w="1419" w:type="dxa"/>
            <w:vAlign w:val="center"/>
          </w:tcPr>
          <w:p>
            <w:pPr>
              <w:widowControl/>
              <w:jc w:val="center"/>
              <w:rPr>
                <w:rFonts w:ascii="宋体" w:hAnsi="宋体"/>
                <w:kern w:val="0"/>
                <w:sz w:val="24"/>
              </w:rPr>
            </w:pPr>
            <w:r>
              <w:rPr>
                <w:rFonts w:hint="eastAsia" w:ascii="宋体" w:hAnsi="宋体"/>
                <w:kern w:val="0"/>
                <w:sz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87" w:type="dxa"/>
            <w:vAlign w:val="center"/>
          </w:tcPr>
          <w:p>
            <w:pPr>
              <w:widowControl/>
              <w:jc w:val="center"/>
              <w:rPr>
                <w:rFonts w:ascii="宋体" w:hAnsi="宋体"/>
                <w:kern w:val="0"/>
                <w:sz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87" w:type="dxa"/>
            <w:vMerge w:val="continue"/>
            <w:vAlign w:val="center"/>
          </w:tcPr>
          <w:p>
            <w:pPr>
              <w:jc w:val="center"/>
              <w:rPr>
                <w:rFonts w:ascii="宋体" w:hAnsi="宋体"/>
                <w:kern w:val="0"/>
                <w:sz w:val="24"/>
              </w:rPr>
            </w:pPr>
          </w:p>
        </w:tc>
        <w:tc>
          <w:tcPr>
            <w:tcW w:w="2795" w:type="dxa"/>
            <w:vAlign w:val="center"/>
          </w:tcPr>
          <w:p>
            <w:pPr>
              <w:rPr>
                <w:rFonts w:ascii="宋体" w:hAnsi="宋体"/>
                <w:sz w:val="24"/>
              </w:rPr>
            </w:pPr>
            <w:r>
              <w:rPr>
                <w:rFonts w:hint="eastAsia" w:ascii="宋体" w:hAnsi="宋体"/>
                <w:sz w:val="24"/>
              </w:rPr>
              <w:t>登高作业风险</w:t>
            </w:r>
          </w:p>
        </w:tc>
        <w:tc>
          <w:tcPr>
            <w:tcW w:w="4807" w:type="dxa"/>
            <w:vAlign w:val="center"/>
          </w:tcPr>
          <w:p>
            <w:pPr>
              <w:rPr>
                <w:rFonts w:ascii="宋体" w:hAnsi="宋体"/>
                <w:sz w:val="24"/>
              </w:rPr>
            </w:pPr>
            <w:r>
              <w:rPr>
                <w:rFonts w:hint="eastAsia" w:ascii="宋体" w:hAnsi="宋体"/>
                <w:sz w:val="24"/>
              </w:rPr>
              <w:t>操作人员穿戴劳动保护用具（如安全帽、安全鞋），严格遵守安全操作规程，采取必要的安全防护措施</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87" w:type="dxa"/>
            <w:vMerge w:val="restart"/>
            <w:vAlign w:val="center"/>
          </w:tcPr>
          <w:p>
            <w:pPr>
              <w:widowControl/>
              <w:jc w:val="center"/>
              <w:rPr>
                <w:rFonts w:ascii="宋体" w:hAnsi="宋体"/>
                <w:kern w:val="0"/>
                <w:sz w:val="24"/>
              </w:rPr>
            </w:pPr>
            <w:r>
              <w:rPr>
                <w:rFonts w:hint="eastAsia" w:ascii="宋体" w:hAnsi="宋体"/>
                <w:kern w:val="0"/>
                <w:sz w:val="24"/>
              </w:rPr>
              <w:t>设备</w:t>
            </w:r>
          </w:p>
        </w:tc>
        <w:tc>
          <w:tcPr>
            <w:tcW w:w="2795" w:type="dxa"/>
            <w:vAlign w:val="center"/>
          </w:tcPr>
          <w:p>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w:t>
            </w:r>
            <w:r>
              <w:rPr>
                <w:rFonts w:hint="eastAsia" w:ascii="宋体" w:hAnsi="宋体"/>
                <w:kern w:val="0"/>
                <w:sz w:val="24"/>
              </w:rPr>
              <w:t>起重机械</w:t>
            </w:r>
          </w:p>
        </w:tc>
        <w:tc>
          <w:tcPr>
            <w:tcW w:w="4807" w:type="dxa"/>
            <w:vAlign w:val="center"/>
          </w:tcPr>
          <w:p>
            <w:pPr>
              <w:widowControl/>
              <w:rPr>
                <w:rFonts w:ascii="宋体" w:hAnsi="宋体"/>
                <w:kern w:val="0"/>
                <w:sz w:val="24"/>
              </w:rPr>
            </w:pPr>
            <w:r>
              <w:rPr>
                <w:rFonts w:hint="eastAsia" w:ascii="宋体" w:hAnsi="宋体"/>
                <w:kern w:val="0"/>
                <w:sz w:val="24"/>
              </w:rPr>
              <w:t>1.制定特种设备采购、安装、改造、修理、报废等管理制度；</w:t>
            </w:r>
          </w:p>
          <w:p>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w:t>
            </w:r>
            <w:r>
              <w:rPr>
                <w:rFonts w:hint="eastAsia" w:ascii="宋体" w:hAnsi="宋体"/>
                <w:kern w:val="0"/>
                <w:sz w:val="24"/>
              </w:rPr>
              <w:t>起重机械</w:t>
            </w:r>
            <w:r>
              <w:rPr>
                <w:rFonts w:ascii="宋体" w:hAnsi="宋体"/>
                <w:kern w:val="0"/>
                <w:sz w:val="24"/>
              </w:rPr>
              <w:t>的用途、使用环境，选择适合使用条件要求的</w:t>
            </w:r>
            <w:r>
              <w:rPr>
                <w:rFonts w:hint="eastAsia" w:ascii="宋体" w:hAnsi="宋体"/>
                <w:kern w:val="0"/>
                <w:sz w:val="24"/>
              </w:rPr>
              <w:t>起重机械</w:t>
            </w:r>
            <w:r>
              <w:rPr>
                <w:rFonts w:ascii="宋体" w:hAnsi="宋体"/>
                <w:kern w:val="0"/>
                <w:sz w:val="24"/>
              </w:rPr>
              <w:t>，并且对所使用</w:t>
            </w:r>
            <w:r>
              <w:rPr>
                <w:rFonts w:hint="eastAsia" w:ascii="宋体" w:hAnsi="宋体"/>
                <w:kern w:val="0"/>
                <w:sz w:val="24"/>
              </w:rPr>
              <w:t>起重机械</w:t>
            </w:r>
            <w:r>
              <w:rPr>
                <w:rFonts w:ascii="宋体" w:hAnsi="宋体"/>
                <w:kern w:val="0"/>
                <w:sz w:val="24"/>
              </w:rPr>
              <w:t>的选型负责。</w:t>
            </w:r>
          </w:p>
        </w:tc>
        <w:tc>
          <w:tcPr>
            <w:tcW w:w="152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419"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87" w:type="dxa"/>
            <w:vMerge w:val="continue"/>
            <w:vAlign w:val="center"/>
          </w:tcPr>
          <w:p>
            <w:pPr>
              <w:widowControl/>
              <w:jc w:val="center"/>
              <w:rPr>
                <w:rFonts w:ascii="宋体" w:hAnsi="宋体"/>
                <w:kern w:val="0"/>
                <w:sz w:val="24"/>
              </w:rPr>
            </w:pPr>
          </w:p>
        </w:tc>
        <w:tc>
          <w:tcPr>
            <w:tcW w:w="2795" w:type="dxa"/>
            <w:vAlign w:val="center"/>
          </w:tcPr>
          <w:p>
            <w:pPr>
              <w:widowControl/>
              <w:rPr>
                <w:rFonts w:ascii="宋体" w:hAnsi="宋体"/>
                <w:kern w:val="0"/>
                <w:sz w:val="24"/>
              </w:rPr>
            </w:pPr>
            <w:r>
              <w:rPr>
                <w:rFonts w:hint="eastAsia" w:ascii="宋体" w:hAnsi="宋体"/>
                <w:kern w:val="0"/>
                <w:sz w:val="24"/>
              </w:rPr>
              <w:t>未按有关规定起重机械</w:t>
            </w:r>
            <w:r>
              <w:rPr>
                <w:rFonts w:ascii="宋体" w:hAnsi="宋体"/>
                <w:kern w:val="0"/>
                <w:sz w:val="24"/>
              </w:rPr>
              <w:t>定期检验，设备超期未检</w:t>
            </w:r>
          </w:p>
        </w:tc>
        <w:tc>
          <w:tcPr>
            <w:tcW w:w="4807" w:type="dxa"/>
            <w:vAlign w:val="center"/>
          </w:tcPr>
          <w:p>
            <w:pPr>
              <w:widowControl/>
              <w:rPr>
                <w:rFonts w:ascii="宋体" w:hAnsi="宋体"/>
                <w:kern w:val="0"/>
                <w:sz w:val="24"/>
              </w:rPr>
            </w:pPr>
            <w:r>
              <w:rPr>
                <w:rFonts w:hint="eastAsia" w:ascii="宋体" w:hAnsi="宋体"/>
                <w:kern w:val="0"/>
                <w:sz w:val="24"/>
              </w:rPr>
              <w:t>1.制定特种设备检验制度和检验计划；</w:t>
            </w:r>
          </w:p>
          <w:p>
            <w:pPr>
              <w:widowControl/>
              <w:rPr>
                <w:rFonts w:ascii="宋体" w:hAnsi="宋体"/>
                <w:kern w:val="0"/>
                <w:sz w:val="24"/>
              </w:rPr>
            </w:pPr>
            <w:r>
              <w:rPr>
                <w:rFonts w:hint="eastAsia" w:ascii="宋体" w:hAnsi="宋体"/>
                <w:kern w:val="0"/>
                <w:sz w:val="24"/>
              </w:rPr>
              <w:t>2.明确</w:t>
            </w:r>
            <w:r>
              <w:rPr>
                <w:rFonts w:asciiTheme="minorEastAsia" w:hAnsiTheme="minorEastAsia"/>
                <w:sz w:val="24"/>
                <w:szCs w:val="24"/>
              </w:rPr>
              <w:t>安全总监</w:t>
            </w:r>
            <w:r>
              <w:rPr>
                <w:rFonts w:hint="eastAsia" w:ascii="宋体" w:hAnsi="宋体"/>
                <w:kern w:val="0"/>
                <w:sz w:val="24"/>
              </w:rPr>
              <w:t>负责定期检验和后续整改工作。</w:t>
            </w:r>
          </w:p>
        </w:tc>
        <w:tc>
          <w:tcPr>
            <w:tcW w:w="152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419"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87" w:type="dxa"/>
            <w:vAlign w:val="center"/>
          </w:tcPr>
          <w:p>
            <w:pPr>
              <w:widowControl/>
              <w:jc w:val="center"/>
              <w:rPr>
                <w:rFonts w:ascii="宋体" w:hAnsi="宋体"/>
                <w:kern w:val="0"/>
                <w:sz w:val="24"/>
              </w:rPr>
            </w:pPr>
            <w:r>
              <w:rPr>
                <w:rFonts w:hint="eastAsia" w:ascii="宋体" w:hAnsi="宋体"/>
                <w:kern w:val="0"/>
                <w:sz w:val="24"/>
              </w:rPr>
              <w:t>13</w:t>
            </w:r>
          </w:p>
        </w:tc>
        <w:tc>
          <w:tcPr>
            <w:tcW w:w="1387" w:type="dxa"/>
            <w:vMerge w:val="restart"/>
            <w:vAlign w:val="center"/>
          </w:tcPr>
          <w:p>
            <w:pPr>
              <w:jc w:val="center"/>
              <w:rPr>
                <w:rFonts w:ascii="宋体" w:hAnsi="宋体"/>
                <w:kern w:val="0"/>
                <w:sz w:val="24"/>
              </w:rPr>
            </w:pPr>
            <w:r>
              <w:rPr>
                <w:rFonts w:hint="eastAsia" w:ascii="宋体" w:hAnsi="宋体"/>
                <w:kern w:val="0"/>
                <w:sz w:val="24"/>
              </w:rPr>
              <w:t>设备</w:t>
            </w:r>
          </w:p>
        </w:tc>
        <w:tc>
          <w:tcPr>
            <w:tcW w:w="2795" w:type="dxa"/>
            <w:vAlign w:val="center"/>
          </w:tcPr>
          <w:p>
            <w:pPr>
              <w:widowControl/>
              <w:rPr>
                <w:rFonts w:ascii="宋体" w:hAnsi="宋体"/>
                <w:sz w:val="24"/>
              </w:rPr>
            </w:pPr>
            <w:r>
              <w:rPr>
                <w:rFonts w:hint="eastAsia" w:ascii="宋体" w:hAnsi="宋体"/>
                <w:kern w:val="0"/>
                <w:sz w:val="24"/>
              </w:rPr>
              <w:t>吊索具</w:t>
            </w:r>
            <w:r>
              <w:rPr>
                <w:rFonts w:hint="eastAsia" w:ascii="宋体" w:hAnsi="宋体"/>
                <w:sz w:val="24"/>
              </w:rPr>
              <w:t>未设置防止吊物意外脱钩的安全装置，吊索具出现危险断面磨损超过10%、裂纹、焊补、塑性变形、扭转变形</w:t>
            </w:r>
          </w:p>
        </w:tc>
        <w:tc>
          <w:tcPr>
            <w:tcW w:w="4807" w:type="dxa"/>
            <w:vAlign w:val="center"/>
          </w:tcPr>
          <w:p>
            <w:pPr>
              <w:widowControl/>
              <w:jc w:val="left"/>
              <w:rPr>
                <w:rFonts w:ascii="宋体" w:hAnsi="宋体"/>
                <w:kern w:val="0"/>
                <w:sz w:val="24"/>
              </w:rPr>
            </w:pPr>
            <w:r>
              <w:rPr>
                <w:rFonts w:hint="eastAsia" w:ascii="宋体" w:hAnsi="宋体"/>
                <w:kern w:val="0"/>
                <w:sz w:val="24"/>
              </w:rPr>
              <w:t xml:space="preserve">1.检查吊索具防脱钩装置情况； </w:t>
            </w:r>
          </w:p>
          <w:p>
            <w:pPr>
              <w:widowControl/>
              <w:jc w:val="left"/>
              <w:rPr>
                <w:rFonts w:ascii="宋体" w:hAnsi="宋体"/>
                <w:kern w:val="0"/>
                <w:sz w:val="24"/>
              </w:rPr>
            </w:pPr>
            <w:r>
              <w:rPr>
                <w:rFonts w:hint="eastAsia" w:ascii="宋体" w:hAnsi="宋体"/>
                <w:kern w:val="0"/>
                <w:sz w:val="24"/>
              </w:rPr>
              <w:t>2.定期检查吊索具磨损、塑性变形、扭转变形情况 。</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87" w:type="dxa"/>
            <w:vMerge w:val="continue"/>
            <w:vAlign w:val="center"/>
          </w:tcPr>
          <w:p>
            <w:pPr>
              <w:jc w:val="center"/>
              <w:rPr>
                <w:rFonts w:ascii="宋体" w:hAnsi="宋体"/>
                <w:kern w:val="0"/>
                <w:sz w:val="24"/>
              </w:rPr>
            </w:pPr>
          </w:p>
        </w:tc>
        <w:tc>
          <w:tcPr>
            <w:tcW w:w="2795" w:type="dxa"/>
            <w:vAlign w:val="center"/>
          </w:tcPr>
          <w:p>
            <w:pPr>
              <w:rPr>
                <w:rFonts w:ascii="宋体" w:hAnsi="宋体"/>
                <w:sz w:val="24"/>
              </w:rPr>
            </w:pPr>
            <w:r>
              <w:rPr>
                <w:rFonts w:hint="eastAsia" w:ascii="宋体" w:hAnsi="宋体"/>
                <w:sz w:val="24"/>
              </w:rPr>
              <w:t>未对钢丝绳进行日常检查，未发现钢丝绳的脱槽、断丝、磨损、压扁、扭结、笼形畸形等异常情况</w:t>
            </w:r>
          </w:p>
        </w:tc>
        <w:tc>
          <w:tcPr>
            <w:tcW w:w="4807" w:type="dxa"/>
            <w:vAlign w:val="center"/>
          </w:tcPr>
          <w:p>
            <w:pPr>
              <w:pStyle w:val="13"/>
              <w:widowControl/>
              <w:numPr>
                <w:ilvl w:val="0"/>
                <w:numId w:val="12"/>
              </w:numPr>
              <w:ind w:firstLineChars="0"/>
              <w:jc w:val="left"/>
              <w:rPr>
                <w:rFonts w:ascii="宋体" w:hAnsi="宋体"/>
                <w:kern w:val="0"/>
                <w:sz w:val="24"/>
              </w:rPr>
            </w:pPr>
            <w:r>
              <w:rPr>
                <w:rFonts w:hint="eastAsia" w:ascii="宋体" w:hAnsi="宋体"/>
                <w:kern w:val="0"/>
                <w:sz w:val="24"/>
              </w:rPr>
              <w:t>每日检查钢丝绳损伤情况；</w:t>
            </w:r>
          </w:p>
          <w:p>
            <w:pPr>
              <w:pStyle w:val="13"/>
              <w:widowControl/>
              <w:numPr>
                <w:ilvl w:val="0"/>
                <w:numId w:val="12"/>
              </w:numPr>
              <w:ind w:firstLineChars="0"/>
              <w:jc w:val="left"/>
              <w:rPr>
                <w:rFonts w:ascii="宋体" w:hAnsi="宋体"/>
                <w:kern w:val="0"/>
                <w:sz w:val="24"/>
              </w:rPr>
            </w:pPr>
            <w:r>
              <w:rPr>
                <w:rFonts w:hint="eastAsia" w:ascii="宋体" w:hAnsi="宋体"/>
                <w:kern w:val="0"/>
                <w:sz w:val="24"/>
              </w:rPr>
              <w:t>及时更换出现缺陷钢丝绳。</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87" w:type="dxa"/>
            <w:vMerge w:val="continue"/>
            <w:vAlign w:val="center"/>
          </w:tcPr>
          <w:p>
            <w:pPr>
              <w:widowControl/>
              <w:jc w:val="center"/>
              <w:rPr>
                <w:rFonts w:ascii="宋体" w:hAnsi="宋体"/>
                <w:kern w:val="0"/>
                <w:sz w:val="24"/>
              </w:rPr>
            </w:pPr>
          </w:p>
        </w:tc>
        <w:tc>
          <w:tcPr>
            <w:tcW w:w="2795" w:type="dxa"/>
            <w:vAlign w:val="center"/>
          </w:tcPr>
          <w:p>
            <w:pPr>
              <w:rPr>
                <w:rFonts w:ascii="宋体" w:hAnsi="宋体"/>
                <w:sz w:val="24"/>
              </w:rPr>
            </w:pPr>
            <w:r>
              <w:rPr>
                <w:rFonts w:hint="eastAsia" w:ascii="宋体" w:hAnsi="宋体"/>
                <w:sz w:val="24"/>
              </w:rPr>
              <w:t>桥、粱架等</w:t>
            </w:r>
            <w:r>
              <w:rPr>
                <w:rFonts w:hint="eastAsia" w:ascii="宋体" w:hAnsi="宋体"/>
                <w:sz w:val="24"/>
                <w:szCs w:val="24"/>
              </w:rPr>
              <w:t>主要受力构件发生明显的腐蚀、裂纹、塑性变形等</w:t>
            </w:r>
          </w:p>
        </w:tc>
        <w:tc>
          <w:tcPr>
            <w:tcW w:w="4807" w:type="dxa"/>
            <w:vAlign w:val="center"/>
          </w:tcPr>
          <w:p>
            <w:pPr>
              <w:numPr>
                <w:ilvl w:val="0"/>
                <w:numId w:val="13"/>
              </w:numPr>
              <w:rPr>
                <w:rFonts w:ascii="宋体" w:hAnsi="宋体"/>
                <w:sz w:val="24"/>
              </w:rPr>
            </w:pPr>
            <w:r>
              <w:rPr>
                <w:rFonts w:hint="eastAsia" w:ascii="宋体" w:hAnsi="宋体"/>
                <w:sz w:val="24"/>
              </w:rPr>
              <w:t>定期对主要受力构件进行防腐蚀处理；</w:t>
            </w:r>
          </w:p>
          <w:p>
            <w:pPr>
              <w:numPr>
                <w:ilvl w:val="0"/>
                <w:numId w:val="13"/>
              </w:numPr>
              <w:rPr>
                <w:rFonts w:ascii="宋体" w:hAnsi="宋体"/>
                <w:sz w:val="24"/>
              </w:rPr>
            </w:pPr>
            <w:r>
              <w:rPr>
                <w:rFonts w:hint="eastAsia" w:ascii="宋体" w:hAnsi="宋体"/>
                <w:sz w:val="24"/>
              </w:rPr>
              <w:t>对发生明显的腐蚀主梁、吊具横梁的受拉区的对接焊缝进行射线或者超声检测。</w:t>
            </w:r>
          </w:p>
        </w:tc>
        <w:tc>
          <w:tcPr>
            <w:tcW w:w="1520" w:type="dxa"/>
            <w:vAlign w:val="center"/>
          </w:tcPr>
          <w:p>
            <w:pPr>
              <w:jc w:val="center"/>
              <w:rPr>
                <w:rFonts w:ascii="宋体" w:hAnsi="宋体"/>
                <w:kern w:val="0"/>
                <w:sz w:val="24"/>
              </w:rPr>
            </w:pPr>
            <w:r>
              <w:rPr>
                <w:rFonts w:asciiTheme="majorEastAsia" w:hAnsiTheme="majorEastAsia" w:eastAsiaTheme="majorEastAsia"/>
                <w:sz w:val="24"/>
                <w:szCs w:val="24"/>
              </w:rPr>
              <w:t>周排查</w:t>
            </w:r>
          </w:p>
        </w:tc>
        <w:tc>
          <w:tcPr>
            <w:tcW w:w="1419" w:type="dxa"/>
            <w:vAlign w:val="center"/>
          </w:tcPr>
          <w:p>
            <w:pPr>
              <w:jc w:val="center"/>
              <w:rPr>
                <w:rFonts w:ascii="宋体" w:hAnsi="宋体"/>
                <w:kern w:val="0"/>
                <w:sz w:val="24"/>
              </w:rPr>
            </w:pPr>
            <w:r>
              <w:rPr>
                <w:rFonts w:asciiTheme="minorEastAsia" w:hAnsiTheme="minorEastAsia"/>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87" w:type="dxa"/>
            <w:vMerge w:val="restart"/>
            <w:vAlign w:val="center"/>
          </w:tcPr>
          <w:p>
            <w:pPr>
              <w:widowControl/>
              <w:jc w:val="center"/>
              <w:rPr>
                <w:rFonts w:ascii="宋体" w:hAnsi="宋体"/>
                <w:kern w:val="0"/>
                <w:sz w:val="24"/>
              </w:rPr>
            </w:pPr>
            <w:r>
              <w:rPr>
                <w:rFonts w:ascii="宋体" w:hAnsi="宋体"/>
                <w:kern w:val="0"/>
                <w:sz w:val="24"/>
              </w:rPr>
              <w:t>安全保护</w:t>
            </w:r>
          </w:p>
          <w:p>
            <w:pPr>
              <w:widowControl/>
              <w:jc w:val="center"/>
              <w:rPr>
                <w:rFonts w:ascii="宋体" w:hAnsi="宋体"/>
                <w:kern w:val="0"/>
                <w:sz w:val="24"/>
              </w:rPr>
            </w:pPr>
            <w:r>
              <w:rPr>
                <w:rFonts w:ascii="宋体" w:hAnsi="宋体"/>
                <w:kern w:val="0"/>
                <w:sz w:val="24"/>
              </w:rPr>
              <w:t>装置</w:t>
            </w:r>
          </w:p>
        </w:tc>
        <w:tc>
          <w:tcPr>
            <w:tcW w:w="2795" w:type="dxa"/>
            <w:vAlign w:val="center"/>
          </w:tcPr>
          <w:p>
            <w:pPr>
              <w:rPr>
                <w:rFonts w:ascii="宋体" w:hAnsi="宋体" w:eastAsia="宋体"/>
                <w:sz w:val="24"/>
                <w:szCs w:val="24"/>
              </w:rPr>
            </w:pPr>
            <w:r>
              <w:rPr>
                <w:rFonts w:hint="eastAsia" w:ascii="宋体" w:hAnsi="宋体"/>
                <w:sz w:val="24"/>
                <w:szCs w:val="24"/>
              </w:rPr>
              <w:t>上限位装置、断错相保护、制动器、行程限位、漏电保护器等安全保护装置的故障及缺损</w:t>
            </w:r>
          </w:p>
        </w:tc>
        <w:tc>
          <w:tcPr>
            <w:tcW w:w="4807" w:type="dxa"/>
            <w:vAlign w:val="center"/>
          </w:tcPr>
          <w:p>
            <w:pPr>
              <w:rPr>
                <w:rFonts w:ascii="宋体" w:hAnsi="宋体"/>
                <w:sz w:val="24"/>
                <w:szCs w:val="24"/>
              </w:rPr>
            </w:pPr>
            <w:r>
              <w:rPr>
                <w:rFonts w:hint="eastAsia" w:ascii="宋体" w:hAnsi="宋体"/>
                <w:sz w:val="24"/>
                <w:szCs w:val="24"/>
              </w:rPr>
              <w:t>1.检查并空车试运行安全保护装置运行情况；</w:t>
            </w:r>
          </w:p>
          <w:p>
            <w:pPr>
              <w:rPr>
                <w:rFonts w:ascii="宋体" w:hAnsi="宋体" w:eastAsia="宋体"/>
                <w:sz w:val="24"/>
                <w:szCs w:val="24"/>
              </w:rPr>
            </w:pPr>
            <w:r>
              <w:rPr>
                <w:rFonts w:hint="eastAsia" w:ascii="宋体" w:hAnsi="宋体"/>
                <w:sz w:val="24"/>
                <w:szCs w:val="24"/>
              </w:rPr>
              <w:t>2.及时修理损坏的元件。</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87" w:type="dxa"/>
            <w:vAlign w:val="center"/>
          </w:tcPr>
          <w:p>
            <w:pPr>
              <w:widowControl/>
              <w:jc w:val="center"/>
              <w:rPr>
                <w:rFonts w:ascii="宋体" w:hAnsi="宋体"/>
                <w:kern w:val="0"/>
                <w:sz w:val="24"/>
              </w:rPr>
            </w:pPr>
            <w:r>
              <w:rPr>
                <w:rFonts w:hint="eastAsia" w:ascii="宋体" w:hAnsi="宋体"/>
                <w:kern w:val="0"/>
                <w:sz w:val="24"/>
              </w:rPr>
              <w:t>17</w:t>
            </w:r>
          </w:p>
        </w:tc>
        <w:tc>
          <w:tcPr>
            <w:tcW w:w="1387" w:type="dxa"/>
            <w:vMerge w:val="continue"/>
            <w:vAlign w:val="center"/>
          </w:tcPr>
          <w:p>
            <w:pPr>
              <w:widowControl/>
              <w:jc w:val="center"/>
              <w:rPr>
                <w:rFonts w:ascii="宋体" w:hAnsi="宋体"/>
                <w:kern w:val="0"/>
                <w:sz w:val="24"/>
              </w:rPr>
            </w:pPr>
          </w:p>
        </w:tc>
        <w:tc>
          <w:tcPr>
            <w:tcW w:w="2795" w:type="dxa"/>
            <w:vAlign w:val="center"/>
          </w:tcPr>
          <w:p>
            <w:pPr>
              <w:rPr>
                <w:rFonts w:ascii="宋体" w:hAnsi="宋体" w:eastAsia="宋体"/>
                <w:kern w:val="0"/>
                <w:sz w:val="24"/>
                <w:szCs w:val="24"/>
              </w:rPr>
            </w:pPr>
            <w:r>
              <w:rPr>
                <w:rFonts w:hint="eastAsia" w:ascii="宋体" w:hAnsi="宋体"/>
                <w:kern w:val="0"/>
                <w:sz w:val="24"/>
                <w:szCs w:val="24"/>
              </w:rPr>
              <w:t>急停开关功能缺失</w:t>
            </w:r>
          </w:p>
        </w:tc>
        <w:tc>
          <w:tcPr>
            <w:tcW w:w="4807" w:type="dxa"/>
            <w:vAlign w:val="center"/>
          </w:tcPr>
          <w:p>
            <w:pPr>
              <w:rPr>
                <w:rFonts w:ascii="宋体" w:hAnsi="宋体" w:eastAsia="宋体"/>
                <w:sz w:val="24"/>
                <w:szCs w:val="24"/>
              </w:rPr>
            </w:pPr>
            <w:r>
              <w:rPr>
                <w:rFonts w:hint="eastAsia" w:ascii="宋体" w:hAnsi="宋体"/>
                <w:sz w:val="24"/>
                <w:szCs w:val="24"/>
              </w:rPr>
              <w:t>检查并空车试运行，及时修理损坏的元件</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87" w:type="dxa"/>
            <w:vAlign w:val="center"/>
          </w:tcPr>
          <w:p>
            <w:pPr>
              <w:jc w:val="center"/>
              <w:rPr>
                <w:rFonts w:ascii="宋体" w:hAnsi="宋体"/>
                <w:kern w:val="0"/>
                <w:sz w:val="24"/>
              </w:rPr>
            </w:pPr>
            <w:r>
              <w:rPr>
                <w:rFonts w:hint="eastAsia" w:ascii="宋体" w:hAnsi="宋体"/>
                <w:kern w:val="0"/>
                <w:sz w:val="24"/>
              </w:rPr>
              <w:t>环境因素</w:t>
            </w:r>
          </w:p>
        </w:tc>
        <w:tc>
          <w:tcPr>
            <w:tcW w:w="2795" w:type="dxa"/>
            <w:vAlign w:val="center"/>
          </w:tcPr>
          <w:p>
            <w:pPr>
              <w:rPr>
                <w:rFonts w:ascii="宋体" w:hAnsi="宋体"/>
                <w:kern w:val="0"/>
                <w:sz w:val="24"/>
              </w:rPr>
            </w:pPr>
            <w:r>
              <w:rPr>
                <w:rFonts w:hint="eastAsia" w:ascii="宋体" w:hAnsi="宋体"/>
                <w:kern w:val="0"/>
                <w:sz w:val="24"/>
              </w:rPr>
              <w:t>起重机作业区域内有高海拔、易燃易爆品、等极端状况并且缺少警示标线和警示标志</w:t>
            </w:r>
          </w:p>
        </w:tc>
        <w:tc>
          <w:tcPr>
            <w:tcW w:w="4807" w:type="dxa"/>
            <w:vAlign w:val="center"/>
          </w:tcPr>
          <w:p>
            <w:pPr>
              <w:pStyle w:val="13"/>
              <w:ind w:firstLine="0" w:firstLineChars="0"/>
              <w:rPr>
                <w:rFonts w:ascii="宋体" w:hAnsi="宋体"/>
                <w:sz w:val="24"/>
              </w:rPr>
            </w:pPr>
            <w:r>
              <w:rPr>
                <w:rFonts w:hint="eastAsia" w:ascii="宋体" w:hAnsi="宋体"/>
                <w:sz w:val="24"/>
              </w:rPr>
              <w:t>1.定期检查作业区域环境，禁止违章在高海拔、易燃易爆品、大风作业、雷电、高温、高湿度、电磁干扰、地面承载力不足等极端状况下作业；</w:t>
            </w:r>
          </w:p>
          <w:p>
            <w:pPr>
              <w:pStyle w:val="13"/>
              <w:ind w:firstLine="0" w:firstLineChars="0"/>
              <w:rPr>
                <w:rFonts w:ascii="宋体" w:hAnsi="宋体"/>
                <w:sz w:val="24"/>
              </w:rPr>
            </w:pPr>
            <w:r>
              <w:rPr>
                <w:rFonts w:hint="eastAsia" w:ascii="宋体" w:hAnsi="宋体"/>
                <w:sz w:val="24"/>
              </w:rPr>
              <w:t>2.制作“禁止进入”“防止坠物”等标识和距离警示标线。</w:t>
            </w:r>
          </w:p>
        </w:tc>
        <w:tc>
          <w:tcPr>
            <w:tcW w:w="1520" w:type="dxa"/>
            <w:vAlign w:val="center"/>
          </w:tcPr>
          <w:p>
            <w:pPr>
              <w:widowControl/>
              <w:jc w:val="center"/>
              <w:rPr>
                <w:rFonts w:ascii="宋体" w:hAnsi="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87" w:type="dxa"/>
            <w:vAlign w:val="center"/>
          </w:tcPr>
          <w:p>
            <w:pPr>
              <w:widowControl/>
              <w:jc w:val="center"/>
              <w:rPr>
                <w:rFonts w:ascii="宋体" w:hAnsi="宋体" w:eastAsia="宋体"/>
                <w:kern w:val="0"/>
                <w:sz w:val="24"/>
              </w:rPr>
            </w:pPr>
            <w:r>
              <w:rPr>
                <w:rFonts w:hint="eastAsia" w:ascii="宋体" w:hAnsi="宋体"/>
                <w:kern w:val="0"/>
                <w:sz w:val="24"/>
              </w:rPr>
              <w:t>政府监督、通报、预警</w:t>
            </w:r>
          </w:p>
        </w:tc>
        <w:tc>
          <w:tcPr>
            <w:tcW w:w="2795" w:type="dxa"/>
            <w:vAlign w:val="center"/>
          </w:tcPr>
          <w:p>
            <w:pPr>
              <w:rPr>
                <w:rFonts w:ascii="宋体" w:hAnsi="宋体"/>
                <w:sz w:val="24"/>
              </w:rPr>
            </w:pPr>
            <w:r>
              <w:rPr>
                <w:rFonts w:hint="eastAsia" w:ascii="宋体" w:hAnsi="宋体"/>
                <w:sz w:val="24"/>
              </w:rPr>
              <w:t>发现不合格项</w:t>
            </w:r>
          </w:p>
        </w:tc>
        <w:tc>
          <w:tcPr>
            <w:tcW w:w="4807" w:type="dxa"/>
            <w:vAlign w:val="center"/>
          </w:tcPr>
          <w:p>
            <w:pPr>
              <w:rPr>
                <w:szCs w:val="21"/>
              </w:rPr>
            </w:pPr>
            <w:r>
              <w:rPr>
                <w:rFonts w:hint="eastAsia" w:ascii="宋体" w:hAnsi="宋体"/>
                <w:sz w:val="24"/>
              </w:rPr>
              <w:t>记录、整改</w:t>
            </w:r>
          </w:p>
        </w:tc>
        <w:tc>
          <w:tcPr>
            <w:tcW w:w="152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41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87" w:type="dxa"/>
            <w:vAlign w:val="center"/>
          </w:tcPr>
          <w:p>
            <w:pPr>
              <w:widowControl/>
              <w:jc w:val="center"/>
              <w:rPr>
                <w:rFonts w:ascii="宋体" w:hAnsi="宋体"/>
                <w:kern w:val="0"/>
                <w:sz w:val="24"/>
              </w:rPr>
            </w:pPr>
            <w:r>
              <w:rPr>
                <w:rFonts w:hint="eastAsia" w:ascii="宋体" w:hAnsi="宋体"/>
                <w:kern w:val="0"/>
                <w:sz w:val="24"/>
              </w:rPr>
              <w:t>投诉举报</w:t>
            </w:r>
          </w:p>
        </w:tc>
        <w:tc>
          <w:tcPr>
            <w:tcW w:w="2795" w:type="dxa"/>
            <w:vAlign w:val="center"/>
          </w:tcPr>
          <w:p>
            <w:pPr>
              <w:rPr>
                <w:rFonts w:ascii="宋体" w:hAnsi="宋体"/>
                <w:sz w:val="24"/>
              </w:rPr>
            </w:pPr>
            <w:r>
              <w:rPr>
                <w:rFonts w:hint="eastAsia" w:ascii="宋体" w:hAnsi="宋体"/>
                <w:sz w:val="24"/>
              </w:rPr>
              <w:t>发现不合格项</w:t>
            </w:r>
          </w:p>
        </w:tc>
        <w:tc>
          <w:tcPr>
            <w:tcW w:w="4807" w:type="dxa"/>
            <w:vAlign w:val="center"/>
          </w:tcPr>
          <w:p>
            <w:pPr>
              <w:rPr>
                <w:rFonts w:ascii="宋体" w:hAnsi="宋体"/>
                <w:sz w:val="24"/>
              </w:rPr>
            </w:pPr>
            <w:r>
              <w:rPr>
                <w:rFonts w:hint="eastAsia" w:ascii="宋体" w:hAnsi="宋体"/>
                <w:sz w:val="24"/>
              </w:rPr>
              <w:t>记录、整改、消除安全隐患</w:t>
            </w:r>
          </w:p>
        </w:tc>
        <w:tc>
          <w:tcPr>
            <w:tcW w:w="152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1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108" w:type="dxa"/>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87" w:type="dxa"/>
            <w:vAlign w:val="center"/>
          </w:tcPr>
          <w:p>
            <w:pPr>
              <w:widowControl/>
              <w:jc w:val="center"/>
              <w:rPr>
                <w:rFonts w:ascii="宋体" w:hAnsi="宋体"/>
                <w:kern w:val="0"/>
                <w:sz w:val="24"/>
              </w:rPr>
            </w:pPr>
            <w:r>
              <w:rPr>
                <w:rFonts w:hint="eastAsia" w:ascii="宋体" w:hAnsi="宋体"/>
                <w:kern w:val="0"/>
                <w:sz w:val="24"/>
              </w:rPr>
              <w:t>21</w:t>
            </w:r>
          </w:p>
        </w:tc>
        <w:tc>
          <w:tcPr>
            <w:tcW w:w="1387" w:type="dxa"/>
            <w:vAlign w:val="center"/>
          </w:tcPr>
          <w:p>
            <w:pPr>
              <w:widowControl/>
              <w:jc w:val="center"/>
              <w:rPr>
                <w:rFonts w:ascii="宋体" w:hAnsi="宋体"/>
                <w:kern w:val="0"/>
                <w:sz w:val="24"/>
              </w:rPr>
            </w:pPr>
            <w:r>
              <w:rPr>
                <w:rFonts w:hint="eastAsia" w:ascii="宋体" w:hAnsi="宋体"/>
                <w:kern w:val="0"/>
                <w:sz w:val="24"/>
              </w:rPr>
              <w:t>舆情信息</w:t>
            </w:r>
          </w:p>
        </w:tc>
        <w:tc>
          <w:tcPr>
            <w:tcW w:w="2795" w:type="dxa"/>
            <w:vAlign w:val="center"/>
          </w:tcPr>
          <w:p>
            <w:pPr>
              <w:rPr>
                <w:rFonts w:ascii="宋体" w:hAnsi="宋体"/>
                <w:sz w:val="24"/>
              </w:rPr>
            </w:pPr>
            <w:r>
              <w:rPr>
                <w:rFonts w:hint="eastAsia" w:ascii="宋体" w:hAnsi="宋体"/>
                <w:sz w:val="24"/>
              </w:rPr>
              <w:t>发现不合格项</w:t>
            </w:r>
          </w:p>
        </w:tc>
        <w:tc>
          <w:tcPr>
            <w:tcW w:w="4807" w:type="dxa"/>
            <w:vAlign w:val="center"/>
          </w:tcPr>
          <w:p>
            <w:pPr>
              <w:rPr>
                <w:rFonts w:ascii="宋体" w:hAnsi="宋体"/>
                <w:sz w:val="24"/>
              </w:rPr>
            </w:pPr>
            <w:r>
              <w:rPr>
                <w:rFonts w:hint="eastAsia" w:ascii="宋体" w:hAnsi="宋体"/>
                <w:sz w:val="24"/>
              </w:rPr>
              <w:t>记录、整改</w:t>
            </w:r>
          </w:p>
        </w:tc>
        <w:tc>
          <w:tcPr>
            <w:tcW w:w="152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1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108" w:type="dxa"/>
          </w:tcPr>
          <w:p>
            <w:pPr>
              <w:rPr>
                <w:rFonts w:ascii="宋体" w:hAnsi="宋体"/>
                <w:kern w:val="0"/>
                <w:sz w:val="24"/>
              </w:rPr>
            </w:pPr>
          </w:p>
        </w:tc>
      </w:tr>
    </w:tbl>
    <w:p>
      <w:pPr>
        <w:widowControl/>
        <w:ind w:firstLine="482"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起重机械使用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jc w:val="left"/>
        <w:rPr>
          <w:b/>
          <w:color w:val="000000" w:themeColor="text1"/>
          <w:sz w:val="36"/>
          <w:szCs w:val="36"/>
        </w:rPr>
      </w:pPr>
      <w:r>
        <w:rPr>
          <w:rFonts w:hint="eastAsia" w:ascii="仿宋" w:hAnsi="仿宋" w:eastAsia="仿宋" w:cs="仿宋"/>
          <w:bCs/>
          <w:color w:val="000000" w:themeColor="text1"/>
          <w:sz w:val="32"/>
          <w:szCs w:val="32"/>
        </w:rPr>
        <w:t xml:space="preserve">附录B7                    </w:t>
      </w:r>
      <w:r>
        <w:rPr>
          <w:rFonts w:hint="eastAsia" w:ascii="Calibri" w:hAnsi="Calibri" w:cs="Times New Roman"/>
          <w:b/>
          <w:color w:val="000000" w:themeColor="text1"/>
          <w:sz w:val="36"/>
          <w:szCs w:val="36"/>
        </w:rPr>
        <w:t>客运索道</w:t>
      </w:r>
      <w:r>
        <w:rPr>
          <w:rFonts w:hint="eastAsia" w:cs="Times New Roman"/>
          <w:b/>
          <w:color w:val="000000" w:themeColor="text1"/>
          <w:sz w:val="36"/>
          <w:szCs w:val="36"/>
        </w:rPr>
        <w:t>安全</w:t>
      </w:r>
      <w:r>
        <w:rPr>
          <w:rFonts w:hint="eastAsia" w:ascii="Calibri" w:hAnsi="Calibri" w:cs="Times New Roman"/>
          <w:b/>
          <w:color w:val="000000" w:themeColor="text1"/>
          <w:sz w:val="36"/>
          <w:szCs w:val="36"/>
        </w:rPr>
        <w:t>风</w:t>
      </w:r>
      <w:r>
        <w:rPr>
          <w:rFonts w:hint="eastAsia"/>
          <w:b/>
          <w:color w:val="000000" w:themeColor="text1"/>
          <w:sz w:val="36"/>
          <w:szCs w:val="36"/>
        </w:rPr>
        <w:t>险管控清单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4"/>
        <w:gridCol w:w="1582"/>
        <w:gridCol w:w="3354"/>
        <w:gridCol w:w="4077"/>
        <w:gridCol w:w="1623"/>
        <w:gridCol w:w="1473"/>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24"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序号</w:t>
            </w:r>
          </w:p>
        </w:tc>
        <w:tc>
          <w:tcPr>
            <w:tcW w:w="1582"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风险类别</w:t>
            </w:r>
          </w:p>
        </w:tc>
        <w:tc>
          <w:tcPr>
            <w:tcW w:w="3354"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风险因素</w:t>
            </w:r>
          </w:p>
        </w:tc>
        <w:tc>
          <w:tcPr>
            <w:tcW w:w="4077"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风险管控</w:t>
            </w:r>
            <w:r>
              <w:rPr>
                <w:rFonts w:ascii="宋体" w:hAnsi="宋体"/>
                <w:b/>
                <w:color w:val="000000" w:themeColor="text1"/>
                <w:sz w:val="28"/>
                <w:szCs w:val="28"/>
              </w:rPr>
              <w:t>措施</w:t>
            </w:r>
          </w:p>
        </w:tc>
        <w:tc>
          <w:tcPr>
            <w:tcW w:w="1623"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风险管控形式</w:t>
            </w:r>
          </w:p>
        </w:tc>
        <w:tc>
          <w:tcPr>
            <w:tcW w:w="1473"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责任人</w:t>
            </w:r>
          </w:p>
        </w:tc>
        <w:tc>
          <w:tcPr>
            <w:tcW w:w="890" w:type="dxa"/>
            <w:shd w:val="clear" w:color="auto" w:fill="BEBEBE" w:themeFill="background1" w:themeFillShade="BF"/>
          </w:tcPr>
          <w:p>
            <w:pPr>
              <w:jc w:val="center"/>
              <w:rPr>
                <w:rFonts w:ascii="宋体" w:hAnsi="宋体"/>
                <w:b/>
                <w:color w:val="000000" w:themeColor="text1"/>
                <w:sz w:val="28"/>
                <w:szCs w:val="28"/>
              </w:rPr>
            </w:pPr>
            <w:r>
              <w:rPr>
                <w:rFonts w:hint="eastAsia" w:ascii="宋体" w:hAnsi="宋体"/>
                <w:b/>
                <w:color w:val="000000" w:themeColor="text1"/>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1582" w:type="dxa"/>
            <w:vMerge w:val="restart"/>
            <w:vAlign w:val="center"/>
          </w:tcPr>
          <w:p>
            <w:pPr>
              <w:jc w:val="center"/>
              <w:rPr>
                <w:rFonts w:ascii="宋体" w:hAnsi="宋体"/>
                <w:color w:val="000000" w:themeColor="text1"/>
                <w:sz w:val="24"/>
              </w:rPr>
            </w:pPr>
            <w:r>
              <w:rPr>
                <w:rFonts w:hint="eastAsia" w:ascii="宋体" w:hAnsi="宋体" w:cs="Times New Roman"/>
                <w:color w:val="000000" w:themeColor="text1"/>
                <w:sz w:val="24"/>
              </w:rPr>
              <w:t>人员</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未按规定配备安全管理人员和作业人员</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1.建立特种设备安全管理人员与作业人员管理制度；</w:t>
            </w:r>
          </w:p>
          <w:p>
            <w:pPr>
              <w:rPr>
                <w:rFonts w:ascii="宋体" w:hAnsi="宋体" w:cs="Times New Roman"/>
                <w:color w:val="000000" w:themeColor="text1"/>
                <w:sz w:val="24"/>
              </w:rPr>
            </w:pPr>
            <w:r>
              <w:rPr>
                <w:rFonts w:hint="eastAsia" w:ascii="宋体" w:hAnsi="宋体" w:cs="Times New Roman"/>
                <w:color w:val="000000" w:themeColor="text1"/>
                <w:sz w:val="24"/>
              </w:rPr>
              <w:t>2.按规定配备相关人员。</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作业人员未持有相应资格证件</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配备具有相应资质的作业人员，加强资格证的换证管理</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3</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未按规定对安全管理人员和作业人员开展安全教育培训</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按规定开展安全教育培训</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作业人员违章作业或到岗值守情况不符合要求</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检查客运索道作业人员到岗值守情况，纠正和制止违章作业行为</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1582" w:type="dxa"/>
            <w:vMerge w:val="restart"/>
            <w:vAlign w:val="center"/>
          </w:tcPr>
          <w:p>
            <w:pPr>
              <w:jc w:val="center"/>
              <w:rPr>
                <w:rFonts w:ascii="宋体" w:hAnsi="宋体"/>
                <w:color w:val="000000" w:themeColor="text1"/>
                <w:sz w:val="24"/>
              </w:rPr>
            </w:pPr>
            <w:r>
              <w:rPr>
                <w:rFonts w:hint="eastAsia" w:ascii="宋体" w:hAnsi="宋体"/>
                <w:color w:val="000000" w:themeColor="text1"/>
                <w:kern w:val="0"/>
                <w:sz w:val="24"/>
              </w:rPr>
              <w:t>管理</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未按规定设置安全管理机构</w:t>
            </w:r>
          </w:p>
        </w:tc>
        <w:tc>
          <w:tcPr>
            <w:tcW w:w="4077" w:type="dxa"/>
            <w:vAlign w:val="center"/>
          </w:tcPr>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按规定设置客运索道安全管理机构。</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6</w:t>
            </w:r>
          </w:p>
        </w:tc>
        <w:tc>
          <w:tcPr>
            <w:tcW w:w="1582" w:type="dxa"/>
            <w:vMerge w:val="continue"/>
            <w:vAlign w:val="center"/>
          </w:tcPr>
          <w:p>
            <w:pPr>
              <w:jc w:val="center"/>
              <w:rPr>
                <w:rFonts w:ascii="宋体" w:hAnsi="宋体"/>
                <w:color w:val="000000" w:themeColor="text1"/>
                <w:kern w:val="0"/>
                <w:sz w:val="24"/>
              </w:rPr>
            </w:pPr>
          </w:p>
        </w:tc>
        <w:tc>
          <w:tcPr>
            <w:tcW w:w="3354" w:type="dxa"/>
            <w:vAlign w:val="center"/>
          </w:tcPr>
          <w:p>
            <w:pPr>
              <w:rPr>
                <w:rFonts w:ascii="宋体" w:hAnsi="宋体" w:cs="Times New Roman"/>
                <w:color w:val="000000" w:themeColor="text1"/>
                <w:sz w:val="24"/>
              </w:rPr>
            </w:pPr>
            <w:r>
              <w:rPr>
                <w:rFonts w:hint="eastAsia" w:ascii="宋体" w:hAnsi="宋体"/>
                <w:color w:val="000000" w:themeColor="text1"/>
                <w:kern w:val="0"/>
                <w:sz w:val="24"/>
              </w:rPr>
              <w:t>未</w:t>
            </w:r>
            <w:r>
              <w:rPr>
                <w:rFonts w:hint="eastAsia" w:ascii="宋体" w:hAnsi="宋体" w:cs="Times New Roman"/>
                <w:color w:val="000000" w:themeColor="text1"/>
                <w:sz w:val="24"/>
              </w:rPr>
              <w:t>按规定制定管理制度、操作规程</w:t>
            </w:r>
          </w:p>
        </w:tc>
        <w:tc>
          <w:tcPr>
            <w:tcW w:w="4077" w:type="dxa"/>
            <w:vAlign w:val="center"/>
          </w:tcPr>
          <w:p>
            <w:pPr>
              <w:numPr>
                <w:ilvl w:val="0"/>
                <w:numId w:val="8"/>
              </w:numPr>
              <w:ind w:firstLine="0"/>
              <w:rPr>
                <w:rFonts w:ascii="宋体" w:hAnsi="宋体"/>
                <w:color w:val="000000" w:themeColor="text1"/>
                <w:sz w:val="24"/>
              </w:rPr>
            </w:pPr>
            <w:r>
              <w:rPr>
                <w:rFonts w:hint="eastAsia" w:ascii="宋体" w:hAnsi="宋体"/>
                <w:color w:val="000000" w:themeColor="text1"/>
                <w:sz w:val="24"/>
              </w:rPr>
              <w:t>制定</w:t>
            </w:r>
            <w:r>
              <w:rPr>
                <w:rFonts w:hint="eastAsia" w:ascii="宋体" w:hAnsi="宋体" w:cs="Times New Roman"/>
                <w:color w:val="000000" w:themeColor="text1"/>
                <w:sz w:val="24"/>
              </w:rPr>
              <w:t>客运索道</w:t>
            </w:r>
            <w:r>
              <w:rPr>
                <w:rFonts w:hint="eastAsia" w:ascii="宋体" w:hAnsi="宋体"/>
                <w:color w:val="000000" w:themeColor="text1"/>
                <w:sz w:val="24"/>
              </w:rPr>
              <w:t>安全管理机构和相关人员岗位职责；</w:t>
            </w:r>
          </w:p>
          <w:p>
            <w:pPr>
              <w:numPr>
                <w:ilvl w:val="0"/>
                <w:numId w:val="8"/>
              </w:numPr>
              <w:ind w:firstLine="0"/>
              <w:rPr>
                <w:rFonts w:ascii="宋体" w:hAnsi="宋体" w:cs="Times New Roman"/>
                <w:color w:val="000000" w:themeColor="text1"/>
                <w:sz w:val="24"/>
              </w:rPr>
            </w:pPr>
            <w:r>
              <w:rPr>
                <w:rFonts w:hint="eastAsia" w:ascii="宋体" w:hAnsi="宋体"/>
                <w:color w:val="000000" w:themeColor="text1"/>
                <w:sz w:val="24"/>
              </w:rPr>
              <w:t>制定《</w:t>
            </w:r>
            <w:r>
              <w:rPr>
                <w:rFonts w:hint="eastAsia" w:ascii="宋体" w:hAnsi="宋体" w:cs="Times New Roman"/>
                <w:color w:val="000000" w:themeColor="text1"/>
                <w:sz w:val="24"/>
              </w:rPr>
              <w:t>客运索道</w:t>
            </w:r>
            <w:r>
              <w:rPr>
                <w:rFonts w:hint="eastAsia" w:ascii="宋体" w:hAnsi="宋体"/>
                <w:color w:val="000000" w:themeColor="text1"/>
                <w:sz w:val="24"/>
              </w:rPr>
              <w:t>安全总监职责》《</w:t>
            </w:r>
            <w:r>
              <w:rPr>
                <w:rFonts w:hint="eastAsia" w:ascii="宋体" w:hAnsi="宋体" w:cs="Times New Roman"/>
                <w:color w:val="000000" w:themeColor="text1"/>
                <w:sz w:val="24"/>
              </w:rPr>
              <w:t>客运索道</w:t>
            </w:r>
            <w:r>
              <w:rPr>
                <w:rFonts w:hint="eastAsia" w:ascii="宋体" w:hAnsi="宋体"/>
                <w:color w:val="000000" w:themeColor="text1"/>
                <w:sz w:val="24"/>
              </w:rPr>
              <w:t>安全员守则》《</w:t>
            </w:r>
            <w:r>
              <w:rPr>
                <w:rFonts w:hint="eastAsia" w:ascii="宋体" w:hAnsi="宋体" w:cs="Times New Roman"/>
                <w:color w:val="000000" w:themeColor="text1"/>
                <w:sz w:val="24"/>
              </w:rPr>
              <w:t>客运索道</w:t>
            </w:r>
            <w:r>
              <w:rPr>
                <w:rFonts w:hint="eastAsia" w:ascii="宋体" w:hAnsi="宋体"/>
                <w:color w:val="000000" w:themeColor="text1"/>
                <w:sz w:val="24"/>
              </w:rPr>
              <w:t>安全日管控</w:t>
            </w:r>
            <w:r>
              <w:rPr>
                <w:rFonts w:hint="eastAsia" w:ascii="宋体" w:hAnsi="宋体" w:cs="Times New Roman"/>
                <w:color w:val="000000" w:themeColor="text1"/>
                <w:sz w:val="24"/>
              </w:rPr>
              <w:t>、周排查、月调度管理制度》；</w:t>
            </w:r>
          </w:p>
          <w:p>
            <w:pPr>
              <w:numPr>
                <w:ilvl w:val="0"/>
                <w:numId w:val="8"/>
              </w:numPr>
              <w:ind w:firstLine="0"/>
              <w:rPr>
                <w:rFonts w:ascii="宋体" w:hAnsi="宋体" w:cs="Times New Roman"/>
                <w:color w:val="000000" w:themeColor="text1"/>
                <w:sz w:val="24"/>
              </w:rPr>
            </w:pPr>
            <w:r>
              <w:rPr>
                <w:rFonts w:hint="eastAsia" w:ascii="宋体" w:hAnsi="宋体" w:cs="Times New Roman"/>
                <w:color w:val="000000" w:themeColor="text1"/>
                <w:sz w:val="24"/>
              </w:rPr>
              <w:t>按规定建立客运索道操作规程。</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7</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未建立安全技术档案</w:t>
            </w:r>
          </w:p>
        </w:tc>
        <w:tc>
          <w:tcPr>
            <w:tcW w:w="4077" w:type="dxa"/>
            <w:vAlign w:val="center"/>
          </w:tcPr>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1.建立客运索道安全技术档案管理制度，明确档案内容及管理要求；</w:t>
            </w:r>
          </w:p>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2.按规定逐台建立安全技术档案并及时更新安全技术档案。</w:t>
            </w:r>
            <w:r>
              <w:rPr>
                <w:rFonts w:ascii="宋体" w:hAnsi="宋体" w:cs="Times New Roman"/>
                <w:color w:val="000000" w:themeColor="text1"/>
                <w:sz w:val="24"/>
              </w:rPr>
              <w:t xml:space="preserve"> </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8</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未按规定办理使用登记、变更登记及停用、报废等手续</w:t>
            </w:r>
          </w:p>
        </w:tc>
        <w:tc>
          <w:tcPr>
            <w:tcW w:w="4077" w:type="dxa"/>
            <w:vAlign w:val="center"/>
          </w:tcPr>
          <w:p>
            <w:pPr>
              <w:numPr>
                <w:ilvl w:val="255"/>
                <w:numId w:val="0"/>
              </w:numPr>
              <w:rPr>
                <w:rFonts w:ascii="宋体" w:hAnsi="宋体" w:cs="Times New Roman"/>
                <w:color w:val="000000" w:themeColor="text1"/>
                <w:sz w:val="24"/>
              </w:rPr>
            </w:pPr>
            <w:r>
              <w:rPr>
                <w:rFonts w:hint="eastAsia" w:ascii="宋体" w:hAnsi="宋体" w:cs="Times New Roman"/>
                <w:color w:val="000000" w:themeColor="text1"/>
                <w:sz w:val="24"/>
              </w:rPr>
              <w:t>1.建立使用管理制度和规程，明确相关内容及安全管理要求；</w:t>
            </w:r>
          </w:p>
          <w:p>
            <w:pPr>
              <w:rPr>
                <w:rFonts w:ascii="宋体" w:hAnsi="宋体" w:cs="Times New Roman"/>
                <w:color w:val="000000" w:themeColor="text1"/>
                <w:sz w:val="24"/>
              </w:rPr>
            </w:pPr>
            <w:r>
              <w:rPr>
                <w:rFonts w:hint="eastAsia" w:ascii="宋体" w:hAnsi="宋体" w:cs="Times New Roman"/>
                <w:color w:val="000000" w:themeColor="text1"/>
                <w:sz w:val="24"/>
              </w:rPr>
              <w:t>2. 按规定办理使用登记、变更登记及停用、报废手续。</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9</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未按规定制定客运索道事故应急专项预案并定期演练</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制定客运索道事故应急专项预案并每年至少开展1次演练</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10</w:t>
            </w:r>
          </w:p>
        </w:tc>
        <w:tc>
          <w:tcPr>
            <w:tcW w:w="1582" w:type="dxa"/>
            <w:vMerge w:val="restart"/>
            <w:vAlign w:val="center"/>
          </w:tcPr>
          <w:p>
            <w:pPr>
              <w:jc w:val="center"/>
              <w:rPr>
                <w:rFonts w:ascii="宋体" w:hAnsi="宋体" w:cs="Times New Roman"/>
                <w:color w:val="000000" w:themeColor="text1"/>
                <w:sz w:val="24"/>
              </w:rPr>
            </w:pPr>
            <w:r>
              <w:rPr>
                <w:rFonts w:hint="eastAsia" w:ascii="宋体" w:hAnsi="宋体" w:cs="Times New Roman"/>
                <w:color w:val="000000" w:themeColor="text1"/>
                <w:sz w:val="24"/>
              </w:rPr>
              <w:t>客运索道</w:t>
            </w:r>
          </w:p>
          <w:p>
            <w:pPr>
              <w:jc w:val="center"/>
              <w:rPr>
                <w:rFonts w:ascii="宋体" w:hAnsi="宋体"/>
                <w:color w:val="000000" w:themeColor="text1"/>
                <w:sz w:val="24"/>
              </w:rPr>
            </w:pPr>
            <w:r>
              <w:rPr>
                <w:rFonts w:hint="eastAsia" w:ascii="宋体" w:hAnsi="宋体" w:cs="Times New Roman"/>
                <w:color w:val="000000" w:themeColor="text1"/>
                <w:sz w:val="24"/>
              </w:rPr>
              <w:t>本体</w:t>
            </w:r>
          </w:p>
        </w:tc>
        <w:tc>
          <w:tcPr>
            <w:tcW w:w="3354" w:type="dxa"/>
            <w:vAlign w:val="center"/>
          </w:tcPr>
          <w:p>
            <w:pPr>
              <w:rPr>
                <w:rFonts w:ascii="宋体" w:hAnsi="宋体"/>
                <w:color w:val="000000" w:themeColor="text1"/>
                <w:sz w:val="24"/>
              </w:rPr>
            </w:pPr>
            <w:r>
              <w:rPr>
                <w:rFonts w:hint="eastAsia" w:ascii="宋体" w:hAnsi="宋体" w:cs="Times New Roman"/>
                <w:color w:val="000000" w:themeColor="text1"/>
                <w:sz w:val="24"/>
              </w:rPr>
              <w:t>选用国家明令禁止或淘汰的客运索道产品</w:t>
            </w:r>
          </w:p>
        </w:tc>
        <w:tc>
          <w:tcPr>
            <w:tcW w:w="4077" w:type="dxa"/>
            <w:vAlign w:val="center"/>
          </w:tcPr>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建立采购管理制度，明确采购、验收要求</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11</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olor w:val="000000" w:themeColor="text1"/>
                <w:sz w:val="24"/>
              </w:rPr>
            </w:pPr>
            <w:r>
              <w:rPr>
                <w:rFonts w:hint="eastAsia" w:ascii="宋体" w:hAnsi="宋体"/>
                <w:color w:val="000000" w:themeColor="text1"/>
                <w:sz w:val="24"/>
              </w:rPr>
              <w:t>未按规定进行试运行和例行安全检查</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1.制定</w:t>
            </w:r>
            <w:r>
              <w:rPr>
                <w:rFonts w:hint="eastAsia" w:ascii="宋体" w:hAnsi="宋体"/>
                <w:color w:val="000000" w:themeColor="text1"/>
                <w:sz w:val="24"/>
              </w:rPr>
              <w:t>试运行</w:t>
            </w:r>
            <w:r>
              <w:rPr>
                <w:rFonts w:hint="eastAsia" w:ascii="宋体" w:hAnsi="宋体" w:cs="Times New Roman"/>
                <w:color w:val="000000" w:themeColor="text1"/>
                <w:sz w:val="24"/>
              </w:rPr>
              <w:t>方案，</w:t>
            </w:r>
            <w:r>
              <w:rPr>
                <w:rFonts w:hint="eastAsia" w:ascii="宋体" w:hAnsi="宋体"/>
                <w:color w:val="000000" w:themeColor="text1"/>
                <w:sz w:val="24"/>
              </w:rPr>
              <w:t>试运行</w:t>
            </w:r>
            <w:r>
              <w:rPr>
                <w:rFonts w:hint="eastAsia" w:ascii="宋体" w:hAnsi="宋体" w:cs="Times New Roman"/>
                <w:color w:val="000000" w:themeColor="text1"/>
                <w:sz w:val="24"/>
              </w:rPr>
              <w:t>过程中的技术、安全保障措施，在每日投入使用前，按规定进行试运行并做好相应记录；</w:t>
            </w:r>
          </w:p>
          <w:p>
            <w:pPr>
              <w:rPr>
                <w:rFonts w:ascii="宋体" w:hAnsi="宋体" w:cs="Times New Roman"/>
                <w:color w:val="000000" w:themeColor="text1"/>
                <w:sz w:val="24"/>
              </w:rPr>
            </w:pPr>
            <w:r>
              <w:rPr>
                <w:rFonts w:hint="eastAsia" w:ascii="宋体" w:hAnsi="宋体" w:cs="Times New Roman"/>
                <w:color w:val="000000" w:themeColor="text1"/>
                <w:sz w:val="24"/>
              </w:rPr>
              <w:t>2.在每日投入使用前，按操作规程进行</w:t>
            </w:r>
            <w:r>
              <w:rPr>
                <w:rFonts w:hint="eastAsia" w:ascii="宋体" w:hAnsi="宋体"/>
                <w:color w:val="000000" w:themeColor="text1"/>
                <w:sz w:val="24"/>
              </w:rPr>
              <w:t>例行安全检查</w:t>
            </w:r>
            <w:r>
              <w:rPr>
                <w:rFonts w:hint="eastAsia" w:ascii="宋体" w:hAnsi="宋体" w:cs="Times New Roman"/>
                <w:color w:val="000000" w:themeColor="text1"/>
                <w:sz w:val="24"/>
              </w:rPr>
              <w:t>。</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24" w:type="dxa"/>
            <w:vAlign w:val="center"/>
          </w:tcPr>
          <w:p>
            <w:pPr>
              <w:spacing w:line="240" w:lineRule="exact"/>
              <w:jc w:val="center"/>
              <w:rPr>
                <w:rFonts w:ascii="宋体" w:hAnsi="宋体" w:cs="Times New Roman"/>
                <w:color w:val="000000" w:themeColor="text1"/>
                <w:sz w:val="24"/>
              </w:rPr>
            </w:pPr>
            <w:r>
              <w:rPr>
                <w:rFonts w:hint="eastAsia" w:ascii="宋体" w:hAnsi="宋体" w:cs="Times New Roman"/>
                <w:color w:val="000000" w:themeColor="text1"/>
                <w:sz w:val="24"/>
              </w:rPr>
              <w:t>12</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未按规定进行维护保养和自行检查</w:t>
            </w:r>
          </w:p>
        </w:tc>
        <w:tc>
          <w:tcPr>
            <w:tcW w:w="4077" w:type="dxa"/>
            <w:vAlign w:val="center"/>
          </w:tcPr>
          <w:p>
            <w:pPr>
              <w:rPr>
                <w:rFonts w:ascii="宋体" w:hAnsi="宋体"/>
                <w:color w:val="000000" w:themeColor="text1"/>
                <w:sz w:val="24"/>
              </w:rPr>
            </w:pPr>
            <w:r>
              <w:rPr>
                <w:rFonts w:hint="eastAsia" w:ascii="宋体" w:hAnsi="宋体" w:cs="Times New Roman"/>
                <w:color w:val="000000" w:themeColor="text1"/>
                <w:sz w:val="24"/>
              </w:rPr>
              <w:t>按规定制定维护保养制度和定期自行检查制度，组织开展维护保养和定期自行检查并做好相应记录</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13</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 xml:space="preserve">未按规定进行定期检验、监督检验 </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制定定期检验、监督检验计划并组织实施，落实定期检验、监督检验的后续整改工作</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14</w:t>
            </w:r>
          </w:p>
        </w:tc>
        <w:tc>
          <w:tcPr>
            <w:tcW w:w="1582" w:type="dxa"/>
            <w:vMerge w:val="restart"/>
            <w:vAlign w:val="center"/>
          </w:tcPr>
          <w:p>
            <w:pPr>
              <w:jc w:val="center"/>
              <w:rPr>
                <w:rFonts w:ascii="宋体" w:hAnsi="宋体" w:cs="Times New Roman"/>
                <w:color w:val="000000" w:themeColor="text1"/>
                <w:sz w:val="24"/>
              </w:rPr>
            </w:pPr>
            <w:r>
              <w:rPr>
                <w:rFonts w:hint="eastAsia" w:ascii="宋体" w:hAnsi="宋体" w:cs="Times New Roman"/>
                <w:color w:val="000000" w:themeColor="text1"/>
                <w:sz w:val="24"/>
              </w:rPr>
              <w:t>安全附件、</w:t>
            </w:r>
          </w:p>
          <w:p>
            <w:pPr>
              <w:jc w:val="center"/>
              <w:rPr>
                <w:rFonts w:ascii="宋体" w:hAnsi="宋体" w:cs="Times New Roman"/>
                <w:color w:val="000000" w:themeColor="text1"/>
                <w:sz w:val="24"/>
              </w:rPr>
            </w:pPr>
            <w:r>
              <w:rPr>
                <w:rFonts w:hint="eastAsia" w:ascii="宋体" w:hAnsi="宋体" w:cs="Times New Roman"/>
                <w:color w:val="000000" w:themeColor="text1"/>
                <w:sz w:val="24"/>
              </w:rPr>
              <w:t>安全保护装置和相关附属设施</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未将安全使用说明、安全注意事项、警示标志和乘客须知置于易于为乘客注意的显著位置</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1.将客运索道安全使用标志悬挂或者固定在易于乘客注意的显著位置；在上下站醒目位置设置索道乘坐须知；通过广播电视宣传乘坐索道安全注意事项；人工提醒乘客；</w:t>
            </w:r>
          </w:p>
          <w:p>
            <w:pPr>
              <w:rPr>
                <w:rFonts w:ascii="宋体" w:hAnsi="宋体" w:cs="Times New Roman"/>
                <w:color w:val="000000" w:themeColor="text1"/>
                <w:sz w:val="24"/>
              </w:rPr>
            </w:pPr>
            <w:r>
              <w:rPr>
                <w:rFonts w:hint="eastAsia" w:ascii="宋体" w:hAnsi="宋体" w:cs="Times New Roman"/>
                <w:color w:val="000000" w:themeColor="text1"/>
                <w:sz w:val="24"/>
              </w:rPr>
              <w:t>2.在上下站台行车区设置禁止入内安全标识；提醒乘客每车乘人数；上车区、下车区域划线标识；人工提醒乘客安全注意事项；每天检查标识完整性。</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安全保护装置不齐全或失效</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1.制定安全保护装置定期试验、校验、维护保养管理制度，并严格执行；</w:t>
            </w:r>
          </w:p>
          <w:p>
            <w:pPr>
              <w:rPr>
                <w:rFonts w:ascii="宋体" w:hAnsi="宋体" w:cs="Times New Roman"/>
                <w:color w:val="000000" w:themeColor="text1"/>
                <w:sz w:val="24"/>
              </w:rPr>
            </w:pPr>
            <w:r>
              <w:rPr>
                <w:rFonts w:hint="eastAsia" w:ascii="宋体" w:hAnsi="宋体" w:cs="Times New Roman"/>
                <w:color w:val="000000" w:themeColor="text1"/>
                <w:sz w:val="24"/>
              </w:rPr>
              <w:t>2.落实专人每日检查安全保护装置的完好性；及时修理或恢复。</w:t>
            </w:r>
          </w:p>
        </w:tc>
        <w:tc>
          <w:tcPr>
            <w:tcW w:w="1623" w:type="dxa"/>
            <w:vAlign w:val="center"/>
          </w:tcPr>
          <w:p>
            <w:pPr>
              <w:jc w:val="center"/>
              <w:rPr>
                <w:rFonts w:cs="Times New Roman"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cs="Times New Roman"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s="Times New Roman"/>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16</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紧急驱动装置、避雷设施、风速风向仪、通讯设施、救护设备及救援通道、消防设施、隔离栏杆和活动门栏、站台防滑设施等相关附属设施未配备或不能正常使用</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落实专人定期开展巡回检查，</w:t>
            </w:r>
            <w:r>
              <w:rPr>
                <w:rFonts w:hint="eastAsia" w:ascii="宋体" w:hAnsi="宋体"/>
                <w:color w:val="000000" w:themeColor="text1"/>
                <w:sz w:val="24"/>
              </w:rPr>
              <w:t>发现异常，按规定进行报告和处理</w:t>
            </w:r>
          </w:p>
        </w:tc>
        <w:tc>
          <w:tcPr>
            <w:tcW w:w="1623" w:type="dxa"/>
            <w:vAlign w:val="center"/>
          </w:tcPr>
          <w:p>
            <w:pPr>
              <w:jc w:val="center"/>
              <w:rPr>
                <w:rFonts w:cs="Times New Roman"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cs="Times New Roman"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s="Times New Roman"/>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restart"/>
            <w:vAlign w:val="center"/>
          </w:tcPr>
          <w:p>
            <w:pPr>
              <w:spacing w:line="240" w:lineRule="exact"/>
              <w:jc w:val="center"/>
              <w:rPr>
                <w:rFonts w:ascii="宋体" w:hAnsi="宋体" w:cs="宋体"/>
                <w:color w:val="000000" w:themeColor="text1"/>
                <w:sz w:val="24"/>
              </w:rPr>
            </w:pPr>
            <w:r>
              <w:rPr>
                <w:rFonts w:hint="eastAsia" w:ascii="宋体" w:hAnsi="宋体"/>
                <w:color w:val="000000" w:themeColor="text1"/>
                <w:kern w:val="0"/>
                <w:sz w:val="24"/>
              </w:rPr>
              <w:t>17</w:t>
            </w:r>
          </w:p>
        </w:tc>
        <w:tc>
          <w:tcPr>
            <w:tcW w:w="1582" w:type="dxa"/>
            <w:vMerge w:val="restart"/>
            <w:vAlign w:val="center"/>
          </w:tcPr>
          <w:p>
            <w:pPr>
              <w:jc w:val="center"/>
              <w:rPr>
                <w:rFonts w:ascii="宋体" w:hAnsi="宋体"/>
                <w:color w:val="000000" w:themeColor="text1"/>
                <w:sz w:val="24"/>
              </w:rPr>
            </w:pPr>
            <w:r>
              <w:rPr>
                <w:rFonts w:hint="eastAsia" w:ascii="宋体" w:hAnsi="宋体" w:cs="Times New Roman"/>
                <w:color w:val="000000" w:themeColor="text1"/>
                <w:sz w:val="24"/>
              </w:rPr>
              <w:t>环境因素</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客运索道线路和站址建在下列地区：山地风口，并与主导风向正交的地段上；</w:t>
            </w:r>
            <w:r>
              <w:rPr>
                <w:rFonts w:hint="eastAsia" w:ascii="宋体" w:hAnsi="宋体"/>
                <w:color w:val="000000" w:themeColor="text1"/>
                <w:sz w:val="24"/>
                <w:szCs w:val="24"/>
              </w:rPr>
              <w:t>客运索道线路与平行和交叉设施位置关系不符合相关规定要求</w:t>
            </w:r>
          </w:p>
        </w:tc>
        <w:tc>
          <w:tcPr>
            <w:tcW w:w="4077" w:type="dxa"/>
            <w:vAlign w:val="center"/>
          </w:tcPr>
          <w:p>
            <w:pPr>
              <w:rPr>
                <w:rFonts w:ascii="宋体" w:hAnsi="宋体" w:cs="Times New Roman"/>
                <w:color w:val="000000" w:themeColor="text1"/>
                <w:sz w:val="24"/>
              </w:rPr>
            </w:pPr>
            <w:r>
              <w:rPr>
                <w:rFonts w:ascii="宋体" w:hAnsi="宋体" w:cs="Times New Roman"/>
                <w:color w:val="000000" w:themeColor="text1"/>
                <w:sz w:val="24"/>
              </w:rPr>
              <w:t>设计索道时按照</w:t>
            </w:r>
            <w:r>
              <w:rPr>
                <w:rFonts w:hint="eastAsia" w:ascii="宋体" w:hAnsi="宋体" w:cs="Times New Roman"/>
                <w:color w:val="000000" w:themeColor="text1"/>
                <w:sz w:val="24"/>
              </w:rPr>
              <w:t>安全技术规范</w:t>
            </w:r>
            <w:r>
              <w:rPr>
                <w:rFonts w:ascii="宋体" w:hAnsi="宋体" w:cs="Times New Roman"/>
                <w:color w:val="000000" w:themeColor="text1"/>
                <w:sz w:val="24"/>
              </w:rPr>
              <w:t>进行选址，避开风险区域</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pPr>
              <w:spacing w:line="240" w:lineRule="exact"/>
              <w:jc w:val="center"/>
              <w:rPr>
                <w:rFonts w:ascii="宋体" w:hAnsi="宋体"/>
                <w:color w:val="000000" w:themeColor="text1"/>
                <w:kern w:val="0"/>
                <w:sz w:val="24"/>
              </w:rPr>
            </w:pP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olor w:val="000000" w:themeColor="text1"/>
                <w:sz w:val="24"/>
                <w:szCs w:val="24"/>
              </w:rPr>
            </w:pPr>
            <w:r>
              <w:rPr>
                <w:rFonts w:hint="eastAsia" w:ascii="宋体" w:hAnsi="宋体" w:cs="Times New Roman"/>
                <w:color w:val="000000" w:themeColor="text1"/>
                <w:sz w:val="24"/>
              </w:rPr>
              <w:t>有雪崩、滑坡、塌方、溶洞、风暴、海啸、洪水、火灾等危及索道安全的地区，未经过主管部门批准并采取预防措施的</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定期</w:t>
            </w:r>
            <w:r>
              <w:rPr>
                <w:rFonts w:ascii="宋体" w:hAnsi="宋体" w:cs="Times New Roman"/>
                <w:color w:val="000000" w:themeColor="text1"/>
                <w:sz w:val="24"/>
              </w:rPr>
              <w:t>对索道周边环境进行排查，发现危及索道安全的情况及时停运处置</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pPr>
              <w:spacing w:line="240" w:lineRule="exact"/>
              <w:jc w:val="center"/>
              <w:rPr>
                <w:rFonts w:ascii="宋体" w:hAnsi="宋体"/>
                <w:color w:val="000000" w:themeColor="text1"/>
                <w:kern w:val="0"/>
                <w:sz w:val="24"/>
              </w:rPr>
            </w:pP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olor w:val="000000" w:themeColor="text1"/>
                <w:sz w:val="24"/>
                <w:szCs w:val="24"/>
              </w:rPr>
            </w:pPr>
            <w:r>
              <w:rPr>
                <w:rFonts w:hint="eastAsia" w:ascii="宋体" w:hAnsi="宋体"/>
                <w:color w:val="000000" w:themeColor="text1"/>
                <w:sz w:val="24"/>
                <w:szCs w:val="24"/>
              </w:rPr>
              <w:t>存在运行过程中，设备与岩石、树木碰撞的风险</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日常排查、专项排查、及时清理沿线树木及杂物，大风天气及时调整运行速度或停运</w:t>
            </w:r>
          </w:p>
        </w:tc>
        <w:tc>
          <w:tcPr>
            <w:tcW w:w="1623" w:type="dxa"/>
            <w:vAlign w:val="center"/>
          </w:tcPr>
          <w:p>
            <w:pPr>
              <w:jc w:val="center"/>
              <w:rPr>
                <w:rFonts w:cs="Times New Roman"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cs="Times New Roman"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24" w:type="dxa"/>
            <w:vAlign w:val="center"/>
          </w:tcPr>
          <w:p>
            <w:pPr>
              <w:widowControl/>
              <w:ind w:firstLine="24" w:firstLineChars="10"/>
              <w:jc w:val="center"/>
              <w:rPr>
                <w:rFonts w:ascii="宋体" w:hAnsi="宋体"/>
                <w:color w:val="000000" w:themeColor="text1"/>
                <w:kern w:val="0"/>
                <w:sz w:val="24"/>
              </w:rPr>
            </w:pPr>
            <w:r>
              <w:rPr>
                <w:rFonts w:hint="eastAsia" w:ascii="宋体" w:hAnsi="宋体"/>
                <w:color w:val="000000" w:themeColor="text1"/>
                <w:kern w:val="0"/>
                <w:sz w:val="24"/>
              </w:rPr>
              <w:t>18</w:t>
            </w:r>
          </w:p>
        </w:tc>
        <w:tc>
          <w:tcPr>
            <w:tcW w:w="1582" w:type="dxa"/>
            <w:vAlign w:val="center"/>
          </w:tcPr>
          <w:p>
            <w:pPr>
              <w:widowControl/>
              <w:jc w:val="center"/>
              <w:rPr>
                <w:rFonts w:ascii="宋体" w:hAnsi="宋体"/>
                <w:color w:val="000000" w:themeColor="text1"/>
                <w:kern w:val="0"/>
                <w:sz w:val="24"/>
              </w:rPr>
            </w:pPr>
            <w:r>
              <w:rPr>
                <w:rFonts w:hint="eastAsia" w:ascii="宋体" w:hAnsi="宋体"/>
                <w:color w:val="000000" w:themeColor="text1"/>
                <w:sz w:val="24"/>
              </w:rPr>
              <w:t>政府监督、通报、预警</w:t>
            </w:r>
          </w:p>
        </w:tc>
        <w:tc>
          <w:tcPr>
            <w:tcW w:w="3354" w:type="dxa"/>
            <w:vAlign w:val="center"/>
          </w:tcPr>
          <w:p>
            <w:pPr>
              <w:rPr>
                <w:rFonts w:ascii="宋体" w:hAnsi="宋体"/>
                <w:color w:val="000000" w:themeColor="text1"/>
                <w:sz w:val="24"/>
              </w:rPr>
            </w:pPr>
            <w:r>
              <w:rPr>
                <w:rFonts w:hint="eastAsia" w:ascii="宋体" w:hAnsi="宋体"/>
                <w:color w:val="000000" w:themeColor="text1"/>
                <w:sz w:val="24"/>
              </w:rPr>
              <w:t>发现不合格项</w:t>
            </w:r>
          </w:p>
        </w:tc>
        <w:tc>
          <w:tcPr>
            <w:tcW w:w="4077" w:type="dxa"/>
            <w:vAlign w:val="center"/>
          </w:tcPr>
          <w:p>
            <w:pPr>
              <w:rPr>
                <w:rFonts w:ascii="宋体" w:hAnsi="宋体"/>
                <w:color w:val="000000" w:themeColor="text1"/>
                <w:sz w:val="24"/>
              </w:rPr>
            </w:pPr>
            <w:r>
              <w:rPr>
                <w:rFonts w:ascii="宋体" w:hAnsi="宋体"/>
                <w:color w:val="000000" w:themeColor="text1"/>
                <w:sz w:val="24"/>
              </w:rPr>
              <w:t>记录，整改</w:t>
            </w:r>
            <w:r>
              <w:rPr>
                <w:rFonts w:hint="eastAsia" w:ascii="宋体" w:hAnsi="宋体"/>
                <w:color w:val="000000" w:themeColor="text1"/>
                <w:sz w:val="24"/>
              </w:rPr>
              <w:t>。</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24" w:type="dxa"/>
            <w:vAlign w:val="center"/>
          </w:tcPr>
          <w:p>
            <w:pPr>
              <w:widowControl/>
              <w:ind w:firstLine="24" w:firstLineChars="10"/>
              <w:jc w:val="center"/>
              <w:rPr>
                <w:rFonts w:ascii="宋体" w:hAnsi="宋体"/>
                <w:color w:val="000000" w:themeColor="text1"/>
                <w:kern w:val="0"/>
                <w:sz w:val="24"/>
              </w:rPr>
            </w:pPr>
            <w:r>
              <w:rPr>
                <w:rFonts w:hint="eastAsia" w:ascii="宋体" w:hAnsi="宋体"/>
                <w:color w:val="000000" w:themeColor="text1"/>
                <w:kern w:val="0"/>
                <w:sz w:val="24"/>
              </w:rPr>
              <w:t>19</w:t>
            </w:r>
          </w:p>
        </w:tc>
        <w:tc>
          <w:tcPr>
            <w:tcW w:w="1582" w:type="dxa"/>
            <w:vAlign w:val="center"/>
          </w:tcPr>
          <w:p>
            <w:pPr>
              <w:widowControl/>
              <w:jc w:val="center"/>
              <w:rPr>
                <w:rFonts w:ascii="宋体" w:hAnsi="宋体"/>
                <w:color w:val="000000" w:themeColor="text1"/>
                <w:sz w:val="24"/>
              </w:rPr>
            </w:pPr>
            <w:r>
              <w:rPr>
                <w:rFonts w:hint="eastAsia" w:ascii="宋体" w:hAnsi="宋体"/>
                <w:color w:val="000000" w:themeColor="text1"/>
                <w:sz w:val="24"/>
              </w:rPr>
              <w:t>投诉举报</w:t>
            </w:r>
          </w:p>
        </w:tc>
        <w:tc>
          <w:tcPr>
            <w:tcW w:w="3354" w:type="dxa"/>
            <w:vAlign w:val="center"/>
          </w:tcPr>
          <w:p>
            <w:pPr>
              <w:rPr>
                <w:rFonts w:ascii="宋体" w:hAnsi="宋体"/>
                <w:color w:val="000000" w:themeColor="text1"/>
                <w:sz w:val="24"/>
              </w:rPr>
            </w:pPr>
            <w:r>
              <w:rPr>
                <w:rFonts w:hint="eastAsia" w:ascii="宋体" w:hAnsi="宋体"/>
                <w:color w:val="000000" w:themeColor="text1"/>
                <w:sz w:val="24"/>
              </w:rPr>
              <w:t>发现不合格项</w:t>
            </w:r>
          </w:p>
        </w:tc>
        <w:tc>
          <w:tcPr>
            <w:tcW w:w="4077" w:type="dxa"/>
            <w:vAlign w:val="center"/>
          </w:tcPr>
          <w:p>
            <w:pPr>
              <w:rPr>
                <w:rFonts w:ascii="宋体" w:hAnsi="宋体"/>
                <w:color w:val="000000" w:themeColor="text1"/>
                <w:sz w:val="24"/>
              </w:rPr>
            </w:pPr>
            <w:r>
              <w:rPr>
                <w:rFonts w:ascii="宋体" w:hAnsi="宋体"/>
                <w:color w:val="000000" w:themeColor="text1"/>
                <w:sz w:val="24"/>
              </w:rPr>
              <w:t>记录，整改，消除安全隐患</w:t>
            </w:r>
            <w:r>
              <w:rPr>
                <w:rFonts w:hint="eastAsia" w:ascii="宋体" w:hAnsi="宋体"/>
                <w:color w:val="000000" w:themeColor="text1"/>
                <w:sz w:val="24"/>
              </w:rPr>
              <w:t>。</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24" w:type="dxa"/>
            <w:vAlign w:val="center"/>
          </w:tcPr>
          <w:p>
            <w:pPr>
              <w:widowControl/>
              <w:ind w:firstLine="24" w:firstLineChars="10"/>
              <w:jc w:val="center"/>
              <w:rPr>
                <w:rFonts w:ascii="宋体" w:hAnsi="宋体"/>
                <w:color w:val="000000" w:themeColor="text1"/>
                <w:kern w:val="0"/>
                <w:sz w:val="24"/>
              </w:rPr>
            </w:pPr>
            <w:r>
              <w:rPr>
                <w:rFonts w:hint="eastAsia" w:ascii="宋体" w:hAnsi="宋体"/>
                <w:color w:val="000000" w:themeColor="text1"/>
                <w:kern w:val="0"/>
                <w:sz w:val="24"/>
              </w:rPr>
              <w:t>20</w:t>
            </w:r>
          </w:p>
        </w:tc>
        <w:tc>
          <w:tcPr>
            <w:tcW w:w="1582" w:type="dxa"/>
            <w:vAlign w:val="center"/>
          </w:tcPr>
          <w:p>
            <w:pPr>
              <w:jc w:val="center"/>
              <w:rPr>
                <w:rFonts w:ascii="宋体" w:hAnsi="宋体"/>
                <w:color w:val="000000" w:themeColor="text1"/>
                <w:sz w:val="24"/>
              </w:rPr>
            </w:pPr>
            <w:r>
              <w:rPr>
                <w:rFonts w:hint="eastAsia" w:ascii="宋体" w:hAnsi="宋体"/>
                <w:color w:val="000000" w:themeColor="text1"/>
                <w:sz w:val="24"/>
              </w:rPr>
              <w:t>舆情信息</w:t>
            </w:r>
          </w:p>
        </w:tc>
        <w:tc>
          <w:tcPr>
            <w:tcW w:w="3354" w:type="dxa"/>
            <w:vAlign w:val="center"/>
          </w:tcPr>
          <w:p>
            <w:pPr>
              <w:rPr>
                <w:rFonts w:ascii="宋体" w:hAnsi="宋体"/>
                <w:color w:val="000000" w:themeColor="text1"/>
                <w:sz w:val="24"/>
              </w:rPr>
            </w:pPr>
            <w:r>
              <w:rPr>
                <w:rFonts w:hint="eastAsia" w:ascii="宋体" w:hAnsi="宋体"/>
                <w:color w:val="000000" w:themeColor="text1"/>
                <w:sz w:val="24"/>
              </w:rPr>
              <w:t>发现不合格项</w:t>
            </w:r>
          </w:p>
        </w:tc>
        <w:tc>
          <w:tcPr>
            <w:tcW w:w="4077" w:type="dxa"/>
            <w:vAlign w:val="center"/>
          </w:tcPr>
          <w:p>
            <w:pPr>
              <w:rPr>
                <w:rFonts w:ascii="宋体" w:hAnsi="宋体"/>
                <w:color w:val="000000" w:themeColor="text1"/>
                <w:sz w:val="24"/>
              </w:rPr>
            </w:pPr>
            <w:r>
              <w:rPr>
                <w:rFonts w:ascii="宋体" w:hAnsi="宋体"/>
                <w:color w:val="000000" w:themeColor="text1"/>
                <w:sz w:val="24"/>
              </w:rPr>
              <w:t>记录，整改</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bl>
    <w:p>
      <w:pPr>
        <w:widowControl/>
        <w:ind w:firstLine="482" w:firstLineChars="200"/>
        <w:rPr>
          <w:rFonts w:ascii="宋体" w:hAnsi="宋体" w:cs="宋体"/>
          <w:b/>
          <w:color w:val="000000" w:themeColor="text1"/>
          <w:sz w:val="24"/>
          <w:szCs w:val="24"/>
        </w:rPr>
      </w:pPr>
      <w:r>
        <w:rPr>
          <w:rFonts w:ascii="宋体" w:hAnsi="宋体" w:cs="宋体"/>
          <w:b/>
          <w:color w:val="000000" w:themeColor="text1"/>
          <w:sz w:val="24"/>
          <w:szCs w:val="24"/>
        </w:rPr>
        <w:t>备注</w:t>
      </w:r>
      <w:r>
        <w:rPr>
          <w:rFonts w:hint="eastAsia" w:ascii="宋体" w:hAnsi="宋体"/>
          <w:b/>
          <w:bCs/>
          <w:color w:val="000000" w:themeColor="text1"/>
          <w:kern w:val="0"/>
          <w:sz w:val="24"/>
          <w:szCs w:val="24"/>
        </w:rPr>
        <w:t>：</w:t>
      </w:r>
      <w:r>
        <w:rPr>
          <w:rFonts w:ascii="宋体" w:hAnsi="宋体" w:cs="宋体"/>
          <w:b/>
          <w:color w:val="000000" w:themeColor="text1"/>
          <w:sz w:val="24"/>
          <w:szCs w:val="24"/>
        </w:rPr>
        <w:t>本清单为推荐性格式，仅规定了应当进行日管控、周排查、月调度的基本项目，</w:t>
      </w:r>
      <w:r>
        <w:rPr>
          <w:rFonts w:hint="eastAsia" w:ascii="宋体" w:hAnsi="宋体" w:cs="宋体"/>
          <w:b/>
          <w:color w:val="000000" w:themeColor="text1"/>
          <w:sz w:val="24"/>
          <w:szCs w:val="24"/>
        </w:rPr>
        <w:t>客运索道使用</w:t>
      </w:r>
      <w:r>
        <w:rPr>
          <w:rFonts w:ascii="宋体" w:hAnsi="宋体" w:cs="宋体"/>
          <w:b/>
          <w:color w:val="000000" w:themeColor="text1"/>
          <w:sz w:val="24"/>
          <w:szCs w:val="24"/>
        </w:rPr>
        <w:t>单位应当结合本单位实际情况和具体要求，细化风险管控清单</w:t>
      </w:r>
      <w:r>
        <w:rPr>
          <w:rFonts w:hint="eastAsia" w:ascii="宋体" w:hAnsi="宋体" w:cs="宋体"/>
          <w:b/>
          <w:color w:val="000000" w:themeColor="text1"/>
          <w:sz w:val="24"/>
          <w:szCs w:val="24"/>
        </w:rPr>
        <w:t>，合理调整管控形式。</w:t>
      </w: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jc w:val="left"/>
        <w:rPr>
          <w:b/>
          <w:sz w:val="36"/>
          <w:szCs w:val="36"/>
        </w:rPr>
      </w:pPr>
      <w:r>
        <w:rPr>
          <w:rFonts w:hint="eastAsia" w:ascii="仿宋" w:hAnsi="仿宋" w:eastAsia="仿宋" w:cs="仿宋"/>
          <w:bCs/>
          <w:sz w:val="32"/>
          <w:szCs w:val="32"/>
        </w:rPr>
        <w:t xml:space="preserve">附录B8                  </w:t>
      </w:r>
      <w:r>
        <w:rPr>
          <w:rFonts w:hint="eastAsia" w:eastAsia="宋体" w:cs="Times New Roman"/>
          <w:b/>
          <w:sz w:val="36"/>
          <w:szCs w:val="36"/>
        </w:rPr>
        <w:t>大型游乐设施</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1404"/>
        <w:gridCol w:w="2673"/>
        <w:gridCol w:w="5100"/>
        <w:gridCol w:w="1241"/>
        <w:gridCol w:w="1568"/>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38"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404"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2673"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5100"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241"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68"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999" w:type="dxa"/>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w:t>
            </w:r>
          </w:p>
        </w:tc>
        <w:tc>
          <w:tcPr>
            <w:tcW w:w="1404" w:type="dxa"/>
            <w:vMerge w:val="restart"/>
            <w:vAlign w:val="center"/>
          </w:tcPr>
          <w:p>
            <w:pPr>
              <w:jc w:val="center"/>
              <w:rPr>
                <w:rFonts w:ascii="宋体" w:hAnsi="宋体"/>
                <w:sz w:val="24"/>
              </w:rPr>
            </w:pPr>
            <w:r>
              <w:rPr>
                <w:rFonts w:hint="eastAsia" w:ascii="宋体" w:hAnsi="宋体" w:cs="Times New Roman"/>
                <w:sz w:val="24"/>
              </w:rPr>
              <w:t>人员</w:t>
            </w:r>
          </w:p>
        </w:tc>
        <w:tc>
          <w:tcPr>
            <w:tcW w:w="2673"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5100"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2</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5100"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3</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5100" w:type="dxa"/>
            <w:vAlign w:val="center"/>
          </w:tcPr>
          <w:p>
            <w:pPr>
              <w:rPr>
                <w:rFonts w:ascii="宋体" w:hAnsi="宋体" w:cs="Times New Roman"/>
                <w:sz w:val="24"/>
              </w:rPr>
            </w:pPr>
            <w:r>
              <w:rPr>
                <w:rFonts w:hint="eastAsia" w:ascii="宋体" w:hAnsi="宋体" w:cs="Times New Roman"/>
                <w:sz w:val="24"/>
              </w:rPr>
              <w:t>按规定开展安全培训教育</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4</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作业内容与证书项目不相符</w:t>
            </w:r>
          </w:p>
        </w:tc>
        <w:tc>
          <w:tcPr>
            <w:tcW w:w="5100" w:type="dxa"/>
            <w:vAlign w:val="center"/>
          </w:tcPr>
          <w:p>
            <w:pPr>
              <w:rPr>
                <w:rFonts w:ascii="宋体" w:hAnsi="宋体" w:cs="Times New Roman"/>
                <w:sz w:val="24"/>
              </w:rPr>
            </w:pPr>
            <w:r>
              <w:rPr>
                <w:rFonts w:hint="eastAsia" w:ascii="宋体" w:hAnsi="宋体" w:cs="Times New Roman"/>
                <w:sz w:val="24"/>
              </w:rPr>
              <w:t>建立岗位责任制度</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5</w:t>
            </w:r>
          </w:p>
        </w:tc>
        <w:tc>
          <w:tcPr>
            <w:tcW w:w="1404" w:type="dxa"/>
            <w:vMerge w:val="restart"/>
            <w:vAlign w:val="center"/>
          </w:tcPr>
          <w:p>
            <w:pPr>
              <w:jc w:val="center"/>
              <w:rPr>
                <w:rFonts w:ascii="宋体" w:hAnsi="宋体"/>
                <w:sz w:val="24"/>
              </w:rPr>
            </w:pPr>
            <w:r>
              <w:rPr>
                <w:rFonts w:hint="eastAsia" w:ascii="宋体" w:hAnsi="宋体"/>
                <w:kern w:val="0"/>
                <w:sz w:val="24"/>
              </w:rPr>
              <w:t>管理</w:t>
            </w:r>
          </w:p>
        </w:tc>
        <w:tc>
          <w:tcPr>
            <w:tcW w:w="2673"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5100"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6</w:t>
            </w:r>
          </w:p>
        </w:tc>
        <w:tc>
          <w:tcPr>
            <w:tcW w:w="1404" w:type="dxa"/>
            <w:vMerge w:val="continue"/>
            <w:vAlign w:val="center"/>
          </w:tcPr>
          <w:p>
            <w:pPr>
              <w:jc w:val="center"/>
              <w:rPr>
                <w:rFonts w:ascii="宋体" w:hAnsi="宋体"/>
                <w:kern w:val="0"/>
                <w:sz w:val="24"/>
              </w:rPr>
            </w:pPr>
          </w:p>
        </w:tc>
        <w:tc>
          <w:tcPr>
            <w:tcW w:w="2673" w:type="dxa"/>
            <w:vAlign w:val="center"/>
          </w:tcPr>
          <w:p>
            <w:pPr>
              <w:rPr>
                <w:rFonts w:ascii="宋体" w:hAnsi="宋体" w:cs="Times New Roman"/>
                <w:sz w:val="24"/>
              </w:rPr>
            </w:pPr>
            <w:r>
              <w:rPr>
                <w:rFonts w:hint="eastAsia" w:ascii="宋体" w:hAnsi="宋体" w:cs="Times New Roman"/>
                <w:sz w:val="24"/>
              </w:rPr>
              <w:t>未按有关规定制定操作规程或者未按规定执行操作规程</w:t>
            </w:r>
          </w:p>
        </w:tc>
        <w:tc>
          <w:tcPr>
            <w:tcW w:w="5100" w:type="dxa"/>
            <w:vAlign w:val="center"/>
          </w:tcPr>
          <w:p>
            <w:pPr>
              <w:numPr>
                <w:ilvl w:val="0"/>
                <w:numId w:val="8"/>
              </w:numPr>
              <w:ind w:firstLine="0"/>
              <w:rPr>
                <w:rFonts w:ascii="宋体" w:hAnsi="宋体"/>
                <w:sz w:val="24"/>
              </w:rPr>
            </w:pPr>
            <w:r>
              <w:rPr>
                <w:rFonts w:hint="eastAsia" w:ascii="宋体" w:hAnsi="宋体"/>
                <w:sz w:val="24"/>
              </w:rPr>
              <w:t>制定大型游乐设施安全管理机构和相关人员岗位职责；</w:t>
            </w:r>
          </w:p>
          <w:p>
            <w:pPr>
              <w:numPr>
                <w:ilvl w:val="0"/>
                <w:numId w:val="8"/>
              </w:numPr>
              <w:ind w:firstLine="0"/>
              <w:rPr>
                <w:rFonts w:ascii="宋体" w:hAnsi="宋体" w:cs="Times New Roman"/>
                <w:sz w:val="24"/>
              </w:rPr>
            </w:pPr>
            <w:r>
              <w:rPr>
                <w:rFonts w:hint="eastAsia" w:ascii="宋体" w:hAnsi="宋体"/>
                <w:sz w:val="24"/>
              </w:rPr>
              <w:t>制定《大型游乐设施安全总监职责》《大型游乐设施安全员守则》《大型游乐设施安全日管控、周排查、月调度管理制度》。</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7</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未建立安全技术档案</w:t>
            </w:r>
          </w:p>
        </w:tc>
        <w:tc>
          <w:tcPr>
            <w:tcW w:w="5100" w:type="dxa"/>
            <w:vAlign w:val="center"/>
          </w:tcPr>
          <w:p>
            <w:pPr>
              <w:pStyle w:val="13"/>
              <w:ind w:firstLine="0" w:firstLineChars="0"/>
              <w:rPr>
                <w:rFonts w:ascii="宋体" w:hAnsi="宋体" w:cs="Times New Roman"/>
                <w:sz w:val="24"/>
              </w:rPr>
            </w:pPr>
            <w:r>
              <w:rPr>
                <w:rFonts w:hint="eastAsia" w:ascii="宋体" w:hAnsi="宋体" w:cs="Times New Roman"/>
                <w:sz w:val="24"/>
              </w:rPr>
              <w:t>1.建立</w:t>
            </w:r>
            <w:r>
              <w:rPr>
                <w:rFonts w:hint="eastAsia" w:ascii="宋体" w:hAnsi="宋体"/>
                <w:sz w:val="24"/>
              </w:rPr>
              <w:t>大型游乐设施</w:t>
            </w:r>
            <w:r>
              <w:rPr>
                <w:rFonts w:hint="eastAsia" w:ascii="宋体" w:hAnsi="宋体" w:cs="Times New Roman"/>
                <w:sz w:val="24"/>
              </w:rPr>
              <w:t>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8</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510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9</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未按规定制定</w:t>
            </w:r>
            <w:r>
              <w:rPr>
                <w:rFonts w:hint="eastAsia" w:ascii="宋体" w:hAnsi="宋体"/>
                <w:sz w:val="24"/>
              </w:rPr>
              <w:t>大型游乐设施</w:t>
            </w:r>
            <w:r>
              <w:rPr>
                <w:rFonts w:hint="eastAsia" w:ascii="宋体" w:hAnsi="宋体" w:cs="Times New Roman"/>
                <w:sz w:val="24"/>
              </w:rPr>
              <w:t>事故应急专项预案并定期演练</w:t>
            </w:r>
          </w:p>
        </w:tc>
        <w:tc>
          <w:tcPr>
            <w:tcW w:w="5100" w:type="dxa"/>
            <w:vAlign w:val="center"/>
          </w:tcPr>
          <w:p>
            <w:pPr>
              <w:rPr>
                <w:rFonts w:ascii="宋体" w:hAnsi="宋体" w:cs="Times New Roman"/>
                <w:sz w:val="24"/>
              </w:rPr>
            </w:pPr>
            <w:r>
              <w:rPr>
                <w:rFonts w:hint="eastAsia" w:ascii="宋体" w:hAnsi="宋体" w:cs="Times New Roman"/>
                <w:sz w:val="24"/>
              </w:rPr>
              <w:t>制定</w:t>
            </w:r>
            <w:r>
              <w:rPr>
                <w:rFonts w:hint="eastAsia" w:ascii="宋体" w:hAnsi="宋体"/>
                <w:sz w:val="24"/>
              </w:rPr>
              <w:t>大型游乐设施</w:t>
            </w:r>
            <w:r>
              <w:rPr>
                <w:rFonts w:hint="eastAsia" w:ascii="宋体" w:hAnsi="宋体" w:cs="Times New Roman"/>
                <w:sz w:val="24"/>
              </w:rPr>
              <w:t>事故应急专项预案并每年至少开展1次演练</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10</w:t>
            </w:r>
          </w:p>
        </w:tc>
        <w:tc>
          <w:tcPr>
            <w:tcW w:w="1404" w:type="dxa"/>
            <w:vMerge w:val="restart"/>
            <w:vAlign w:val="center"/>
          </w:tcPr>
          <w:p>
            <w:pPr>
              <w:jc w:val="center"/>
              <w:rPr>
                <w:rFonts w:ascii="宋体" w:hAnsi="宋体"/>
                <w:sz w:val="24"/>
              </w:rPr>
            </w:pPr>
            <w:r>
              <w:rPr>
                <w:rFonts w:hint="eastAsia" w:ascii="宋体" w:hAnsi="宋体"/>
                <w:sz w:val="24"/>
              </w:rPr>
              <w:t>设备</w:t>
            </w:r>
          </w:p>
        </w:tc>
        <w:tc>
          <w:tcPr>
            <w:tcW w:w="2673" w:type="dxa"/>
            <w:vAlign w:val="center"/>
          </w:tcPr>
          <w:p>
            <w:pPr>
              <w:rPr>
                <w:rFonts w:ascii="宋体" w:hAnsi="宋体" w:cs="Times New Roman"/>
                <w:sz w:val="24"/>
              </w:rPr>
            </w:pPr>
            <w:r>
              <w:rPr>
                <w:rFonts w:hint="eastAsia" w:ascii="宋体" w:hAnsi="宋体" w:cs="Times New Roman"/>
                <w:sz w:val="24"/>
              </w:rPr>
              <w:t>未按要求使用符合要求的大型游乐设施或使用国家明令禁止的大型游乐设施</w:t>
            </w:r>
          </w:p>
        </w:tc>
        <w:tc>
          <w:tcPr>
            <w:tcW w:w="5100" w:type="dxa"/>
            <w:vAlign w:val="center"/>
          </w:tcPr>
          <w:p>
            <w:pPr>
              <w:rPr>
                <w:rFonts w:ascii="宋体" w:hAnsi="宋体" w:cs="Times New Roman"/>
                <w:sz w:val="24"/>
              </w:rPr>
            </w:pPr>
            <w:r>
              <w:rPr>
                <w:rFonts w:hint="eastAsia" w:ascii="宋体" w:hAnsi="宋体" w:cs="Times New Roman"/>
                <w:sz w:val="24"/>
              </w:rPr>
              <w:t>建立采购管理制度，明确采购、验收要求</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11</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未按规定进行维护保养和自行检查</w:t>
            </w:r>
          </w:p>
        </w:tc>
        <w:tc>
          <w:tcPr>
            <w:tcW w:w="5100" w:type="dxa"/>
            <w:vAlign w:val="center"/>
          </w:tcPr>
          <w:p>
            <w:pPr>
              <w:rPr>
                <w:rFonts w:ascii="宋体" w:hAnsi="宋体" w:cs="Times New Roman"/>
                <w:sz w:val="24"/>
              </w:rPr>
            </w:pPr>
            <w:r>
              <w:rPr>
                <w:rFonts w:hint="eastAsia" w:ascii="宋体" w:hAnsi="宋体" w:cs="Times New Roman"/>
                <w:sz w:val="24"/>
              </w:rPr>
              <w:t>按规定制定维护保养制度和定期自行检查制度，组织开展维护保养和定期自行检查并做好相应记录</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12</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 xml:space="preserve">未按规定进行定期检验、监督检验 </w:t>
            </w:r>
          </w:p>
        </w:tc>
        <w:tc>
          <w:tcPr>
            <w:tcW w:w="5100" w:type="dxa"/>
            <w:vAlign w:val="center"/>
          </w:tcPr>
          <w:p>
            <w:pPr>
              <w:numPr>
                <w:ilvl w:val="255"/>
                <w:numId w:val="0"/>
              </w:num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13</w:t>
            </w:r>
          </w:p>
        </w:tc>
        <w:tc>
          <w:tcPr>
            <w:tcW w:w="1404" w:type="dxa"/>
            <w:vMerge w:val="restart"/>
            <w:vAlign w:val="center"/>
          </w:tcPr>
          <w:p>
            <w:pPr>
              <w:jc w:val="center"/>
              <w:rPr>
                <w:rFonts w:ascii="宋体" w:hAnsi="宋体" w:cs="Times New Roman"/>
                <w:sz w:val="24"/>
              </w:rPr>
            </w:pPr>
            <w:r>
              <w:rPr>
                <w:rFonts w:hint="eastAsia" w:ascii="宋体" w:hAnsi="宋体" w:cs="Times New Roman"/>
                <w:sz w:val="24"/>
              </w:rPr>
              <w:t>安全附件和</w:t>
            </w:r>
          </w:p>
          <w:p>
            <w:pPr>
              <w:jc w:val="center"/>
              <w:rPr>
                <w:rFonts w:ascii="宋体" w:hAnsi="宋体" w:cs="Times New Roman"/>
                <w:sz w:val="24"/>
              </w:rPr>
            </w:pPr>
            <w:r>
              <w:rPr>
                <w:rFonts w:hint="eastAsia" w:ascii="宋体" w:hAnsi="宋体" w:cs="Times New Roman"/>
                <w:sz w:val="24"/>
              </w:rPr>
              <w:t>安全保护装置</w:t>
            </w:r>
          </w:p>
        </w:tc>
        <w:tc>
          <w:tcPr>
            <w:tcW w:w="2673"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安全带、安全压杆等安全束缚装置失效</w:t>
            </w:r>
          </w:p>
        </w:tc>
        <w:tc>
          <w:tcPr>
            <w:tcW w:w="5100" w:type="dxa"/>
            <w:vAlign w:val="center"/>
          </w:tcPr>
          <w:p>
            <w:pPr>
              <w:rPr>
                <w:rFonts w:ascii="宋体" w:hAnsi="宋体" w:cs="Times New Roman"/>
                <w:sz w:val="24"/>
              </w:rPr>
            </w:pPr>
            <w:r>
              <w:rPr>
                <w:rFonts w:hint="eastAsia" w:ascii="宋体" w:hAnsi="宋体" w:cs="Times New Roman"/>
                <w:sz w:val="24"/>
              </w:rPr>
              <w:t>每日检查</w:t>
            </w:r>
            <w:r>
              <w:rPr>
                <w:rFonts w:hint="eastAsia" w:ascii="宋体" w:hAnsi="宋体" w:eastAsia="宋体" w:cs="宋体"/>
                <w:kern w:val="0"/>
                <w:sz w:val="24"/>
                <w:szCs w:val="24"/>
              </w:rPr>
              <w:t>安全束缚装置</w:t>
            </w:r>
            <w:r>
              <w:rPr>
                <w:rFonts w:hint="eastAsia" w:ascii="宋体" w:hAnsi="宋体" w:cs="Times New Roman"/>
                <w:sz w:val="24"/>
              </w:rPr>
              <w:t>情况</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14</w:t>
            </w:r>
          </w:p>
        </w:tc>
        <w:tc>
          <w:tcPr>
            <w:tcW w:w="1404" w:type="dxa"/>
            <w:vMerge w:val="continue"/>
            <w:vAlign w:val="center"/>
          </w:tcPr>
          <w:p>
            <w:pPr>
              <w:jc w:val="center"/>
              <w:rPr>
                <w:rFonts w:ascii="宋体" w:hAnsi="宋体" w:cs="Times New Roman"/>
                <w:sz w:val="24"/>
              </w:rPr>
            </w:pPr>
          </w:p>
        </w:tc>
        <w:tc>
          <w:tcPr>
            <w:tcW w:w="2673" w:type="dxa"/>
            <w:vAlign w:val="center"/>
          </w:tcPr>
          <w:p>
            <w:pPr>
              <w:widowControl/>
              <w:jc w:val="left"/>
              <w:textAlignment w:val="center"/>
              <w:rPr>
                <w:rFonts w:ascii="宋体" w:hAnsi="宋体" w:cs="Times New Roman"/>
                <w:sz w:val="24"/>
              </w:rPr>
            </w:pPr>
            <w:r>
              <w:rPr>
                <w:rFonts w:hint="eastAsia" w:ascii="宋体" w:hAnsi="宋体" w:eastAsia="宋体" w:cs="宋体"/>
                <w:kern w:val="0"/>
                <w:sz w:val="24"/>
                <w:szCs w:val="24"/>
              </w:rPr>
              <w:t>事故状态下座舱紧急降落装置故障或疏导乘客、救生措配备不足</w:t>
            </w:r>
          </w:p>
        </w:tc>
        <w:tc>
          <w:tcPr>
            <w:tcW w:w="5100" w:type="dxa"/>
            <w:vAlign w:val="center"/>
          </w:tcPr>
          <w:p>
            <w:pPr>
              <w:rPr>
                <w:rFonts w:ascii="宋体" w:hAnsi="宋体" w:cs="Times New Roman"/>
                <w:sz w:val="24"/>
              </w:rPr>
            </w:pPr>
            <w:r>
              <w:rPr>
                <w:rFonts w:hint="eastAsia" w:ascii="宋体" w:hAnsi="宋体" w:cs="Times New Roman"/>
                <w:sz w:val="24"/>
              </w:rPr>
              <w:t>每日检查紧急降落装置等安全装置情况</w:t>
            </w:r>
          </w:p>
          <w:p>
            <w:pPr>
              <w:rPr>
                <w:rFonts w:ascii="宋体" w:hAnsi="宋体" w:cs="Times New Roman"/>
                <w:sz w:val="24"/>
              </w:rPr>
            </w:pP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15</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eastAsia="宋体" w:cs="Times New Roman"/>
                <w:sz w:val="24"/>
              </w:rPr>
            </w:pPr>
            <w:r>
              <w:rPr>
                <w:rFonts w:hint="eastAsia" w:ascii="宋体" w:hAnsi="宋体" w:eastAsia="宋体" w:cs="宋体"/>
                <w:kern w:val="0"/>
                <w:sz w:val="24"/>
                <w:szCs w:val="24"/>
              </w:rPr>
              <w:t>风速计故障及缺损，避雷装置缺损或接地电阻不符合规定</w:t>
            </w:r>
          </w:p>
        </w:tc>
        <w:tc>
          <w:tcPr>
            <w:tcW w:w="5100" w:type="dxa"/>
            <w:vAlign w:val="center"/>
          </w:tcPr>
          <w:p>
            <w:pPr>
              <w:rPr>
                <w:rFonts w:ascii="宋体" w:hAnsi="宋体" w:cs="Times New Roman"/>
                <w:sz w:val="24"/>
              </w:rPr>
            </w:pPr>
            <w:r>
              <w:rPr>
                <w:rFonts w:hint="eastAsia" w:ascii="宋体" w:hAnsi="宋体" w:cs="Times New Roman"/>
                <w:sz w:val="24"/>
              </w:rPr>
              <w:t>每日检查风速仪、避雷装置等安全装置情况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16</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eastAsia="宋体" w:cs="宋体"/>
                <w:kern w:val="0"/>
                <w:sz w:val="24"/>
                <w:szCs w:val="24"/>
              </w:rPr>
              <w:t>安全标识缺损</w:t>
            </w:r>
          </w:p>
        </w:tc>
        <w:tc>
          <w:tcPr>
            <w:tcW w:w="5100" w:type="dxa"/>
            <w:vAlign w:val="center"/>
          </w:tcPr>
          <w:p>
            <w:pPr>
              <w:rPr>
                <w:rFonts w:ascii="宋体" w:hAnsi="宋体" w:cs="Times New Roman"/>
                <w:sz w:val="24"/>
              </w:rPr>
            </w:pPr>
            <w:r>
              <w:rPr>
                <w:rFonts w:hint="eastAsia" w:ascii="宋体" w:hAnsi="宋体" w:cs="Times New Roman"/>
                <w:sz w:val="24"/>
              </w:rPr>
              <w:t>每日检查安全标示情况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38" w:type="dxa"/>
            <w:vAlign w:val="center"/>
          </w:tcPr>
          <w:p>
            <w:pPr>
              <w:spacing w:line="240" w:lineRule="exact"/>
              <w:jc w:val="center"/>
              <w:rPr>
                <w:rFonts w:ascii="宋体" w:hAnsi="宋体" w:cs="宋体"/>
                <w:sz w:val="24"/>
              </w:rPr>
            </w:pPr>
            <w:r>
              <w:rPr>
                <w:rFonts w:hint="eastAsia" w:ascii="宋体" w:hAnsi="宋体"/>
                <w:kern w:val="0"/>
                <w:sz w:val="24"/>
              </w:rPr>
              <w:t>17</w:t>
            </w:r>
          </w:p>
        </w:tc>
        <w:tc>
          <w:tcPr>
            <w:tcW w:w="1404" w:type="dxa"/>
            <w:vMerge w:val="restart"/>
            <w:vAlign w:val="center"/>
          </w:tcPr>
          <w:p>
            <w:pPr>
              <w:jc w:val="center"/>
              <w:rPr>
                <w:rFonts w:ascii="宋体" w:hAnsi="宋体"/>
                <w:sz w:val="24"/>
              </w:rPr>
            </w:pPr>
            <w:r>
              <w:rPr>
                <w:rFonts w:hint="eastAsia" w:ascii="宋体" w:hAnsi="宋体" w:cs="Times New Roman"/>
                <w:sz w:val="24"/>
              </w:rPr>
              <w:t>环境因素</w:t>
            </w:r>
          </w:p>
        </w:tc>
        <w:tc>
          <w:tcPr>
            <w:tcW w:w="2673" w:type="dxa"/>
            <w:vAlign w:val="center"/>
          </w:tcPr>
          <w:p>
            <w:pPr>
              <w:rPr>
                <w:rFonts w:ascii="宋体" w:hAnsi="宋体" w:cs="Times New Roman"/>
                <w:sz w:val="24"/>
              </w:rPr>
            </w:pPr>
            <w:r>
              <w:rPr>
                <w:rFonts w:hint="eastAsia" w:ascii="宋体" w:hAnsi="宋体" w:cs="Times New Roman"/>
                <w:sz w:val="24"/>
              </w:rPr>
              <w:t>大型游乐设施使用场所为易发生滑坡、泥石流等自然灾害的区域；</w:t>
            </w:r>
          </w:p>
        </w:tc>
        <w:tc>
          <w:tcPr>
            <w:tcW w:w="5100" w:type="dxa"/>
            <w:vAlign w:val="center"/>
          </w:tcPr>
          <w:p>
            <w:pPr>
              <w:numPr>
                <w:ilvl w:val="0"/>
                <w:numId w:val="14"/>
              </w:numPr>
              <w:ind w:firstLine="0"/>
              <w:rPr>
                <w:rFonts w:ascii="宋体" w:hAnsi="宋体" w:cs="Times New Roman"/>
                <w:sz w:val="24"/>
              </w:rPr>
            </w:pPr>
            <w:r>
              <w:rPr>
                <w:rFonts w:hint="eastAsia" w:ascii="宋体" w:hAnsi="宋体" w:cs="Times New Roman"/>
                <w:sz w:val="24"/>
              </w:rPr>
              <w:t>检查大型游乐设施的场地是否在易发生自然灾害的场所；</w:t>
            </w:r>
          </w:p>
          <w:p>
            <w:pPr>
              <w:numPr>
                <w:ilvl w:val="0"/>
                <w:numId w:val="14"/>
              </w:numPr>
              <w:ind w:firstLine="0"/>
              <w:rPr>
                <w:rFonts w:ascii="宋体" w:hAnsi="宋体" w:cs="Times New Roman"/>
                <w:sz w:val="24"/>
              </w:rPr>
            </w:pPr>
            <w:r>
              <w:rPr>
                <w:rFonts w:hint="eastAsia" w:ascii="宋体" w:hAnsi="宋体" w:cs="Times New Roman"/>
                <w:sz w:val="24"/>
              </w:rPr>
              <w:t>关注气象预报，及时采取防范措施。</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18</w:t>
            </w:r>
          </w:p>
        </w:tc>
        <w:tc>
          <w:tcPr>
            <w:tcW w:w="1404" w:type="dxa"/>
            <w:vMerge w:val="continue"/>
            <w:vAlign w:val="center"/>
          </w:tcPr>
          <w:p>
            <w:pPr>
              <w:widowControl/>
              <w:jc w:val="center"/>
              <w:rPr>
                <w:rFonts w:ascii="宋体" w:hAnsi="宋体"/>
                <w:sz w:val="24"/>
              </w:rPr>
            </w:pPr>
          </w:p>
        </w:tc>
        <w:tc>
          <w:tcPr>
            <w:tcW w:w="2673" w:type="dxa"/>
            <w:vAlign w:val="center"/>
          </w:tcPr>
          <w:p>
            <w:pPr>
              <w:rPr>
                <w:rFonts w:ascii="宋体" w:hAnsi="宋体"/>
                <w:sz w:val="24"/>
              </w:rPr>
            </w:pPr>
            <w:r>
              <w:rPr>
                <w:rFonts w:hint="eastAsia" w:ascii="宋体" w:hAnsi="宋体"/>
                <w:sz w:val="24"/>
              </w:rPr>
              <w:t>大型游乐设施未按有关规定设置警示标志或说明</w:t>
            </w:r>
          </w:p>
        </w:tc>
        <w:tc>
          <w:tcPr>
            <w:tcW w:w="5100" w:type="dxa"/>
            <w:vAlign w:val="center"/>
          </w:tcPr>
          <w:p>
            <w:pPr>
              <w:rPr>
                <w:rFonts w:ascii="宋体" w:hAnsi="宋体"/>
                <w:sz w:val="24"/>
              </w:rPr>
            </w:pPr>
            <w:r>
              <w:rPr>
                <w:rFonts w:hint="eastAsia" w:ascii="宋体" w:hAnsi="宋体"/>
                <w:sz w:val="24"/>
              </w:rPr>
              <w:t>每日检查安全警示标志的张贴情况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19</w:t>
            </w:r>
          </w:p>
        </w:tc>
        <w:tc>
          <w:tcPr>
            <w:tcW w:w="1404" w:type="dxa"/>
            <w:vMerge w:val="continue"/>
            <w:vAlign w:val="center"/>
          </w:tcPr>
          <w:p>
            <w:pPr>
              <w:widowControl/>
              <w:jc w:val="center"/>
              <w:rPr>
                <w:rFonts w:ascii="宋体" w:hAnsi="宋体"/>
                <w:sz w:val="24"/>
              </w:rPr>
            </w:pPr>
          </w:p>
        </w:tc>
        <w:tc>
          <w:tcPr>
            <w:tcW w:w="2673" w:type="dxa"/>
            <w:vAlign w:val="center"/>
          </w:tcPr>
          <w:p>
            <w:pPr>
              <w:rPr>
                <w:rFonts w:ascii="宋体" w:hAnsi="宋体"/>
                <w:sz w:val="24"/>
              </w:rPr>
            </w:pPr>
            <w:r>
              <w:rPr>
                <w:rFonts w:hint="eastAsia" w:ascii="宋体" w:hAnsi="宋体"/>
                <w:sz w:val="24"/>
              </w:rPr>
              <w:t>大型游乐设施运行存在不符合安全距离等要求的情况。</w:t>
            </w:r>
          </w:p>
        </w:tc>
        <w:tc>
          <w:tcPr>
            <w:tcW w:w="5100" w:type="dxa"/>
            <w:vAlign w:val="center"/>
          </w:tcPr>
          <w:p>
            <w:pPr>
              <w:rPr>
                <w:rFonts w:ascii="宋体" w:hAnsi="宋体"/>
                <w:sz w:val="24"/>
              </w:rPr>
            </w:pPr>
            <w:r>
              <w:rPr>
                <w:rFonts w:hint="eastAsia" w:ascii="宋体" w:hAnsi="宋体"/>
                <w:sz w:val="24"/>
              </w:rPr>
              <w:t>检查大型游乐设施与周边建筑物等设施设备保持安全距离</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20</w:t>
            </w:r>
          </w:p>
        </w:tc>
        <w:tc>
          <w:tcPr>
            <w:tcW w:w="1404" w:type="dxa"/>
            <w:vAlign w:val="center"/>
          </w:tcPr>
          <w:p>
            <w:pPr>
              <w:widowControl/>
              <w:jc w:val="center"/>
              <w:rPr>
                <w:rFonts w:ascii="宋体" w:hAnsi="宋体"/>
                <w:sz w:val="24"/>
              </w:rPr>
            </w:pPr>
            <w:r>
              <w:rPr>
                <w:rFonts w:hint="eastAsia" w:ascii="宋体" w:hAnsi="宋体"/>
                <w:sz w:val="24"/>
              </w:rPr>
              <w:t>政府监督、通报、预警</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21</w:t>
            </w:r>
          </w:p>
        </w:tc>
        <w:tc>
          <w:tcPr>
            <w:tcW w:w="1404" w:type="dxa"/>
            <w:vAlign w:val="center"/>
          </w:tcPr>
          <w:p>
            <w:pPr>
              <w:widowControl/>
              <w:jc w:val="center"/>
              <w:rPr>
                <w:rFonts w:ascii="宋体" w:hAnsi="宋体"/>
                <w:kern w:val="0"/>
                <w:sz w:val="24"/>
              </w:rPr>
            </w:pPr>
            <w:r>
              <w:rPr>
                <w:rFonts w:hint="eastAsia" w:ascii="宋体" w:hAnsi="宋体"/>
                <w:sz w:val="24"/>
              </w:rPr>
              <w:t>投诉举报</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22</w:t>
            </w:r>
          </w:p>
        </w:tc>
        <w:tc>
          <w:tcPr>
            <w:tcW w:w="1404" w:type="dxa"/>
            <w:vAlign w:val="center"/>
          </w:tcPr>
          <w:p>
            <w:pPr>
              <w:jc w:val="center"/>
              <w:rPr>
                <w:rFonts w:ascii="宋体" w:hAnsi="宋体"/>
                <w:sz w:val="24"/>
              </w:rPr>
            </w:pPr>
            <w:r>
              <w:rPr>
                <w:rFonts w:hint="eastAsia" w:ascii="宋体" w:hAnsi="宋体"/>
                <w:sz w:val="24"/>
              </w:rPr>
              <w:t>舆情信息</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bl>
    <w:p>
      <w:pPr>
        <w:widowControl/>
        <w:ind w:firstLine="482" w:firstLineChars="200"/>
        <w:rPr>
          <w:rFonts w:ascii="宋体" w:hAnsi="宋体" w:cs="宋体"/>
          <w:b/>
          <w:color w:val="000000" w:themeColor="text1"/>
          <w:sz w:val="24"/>
          <w:szCs w:val="24"/>
        </w:rPr>
      </w:pPr>
      <w:r>
        <w:rPr>
          <w:rFonts w:ascii="宋体" w:hAnsi="宋体" w:cs="宋体"/>
          <w:b/>
          <w:color w:val="000000" w:themeColor="text1"/>
          <w:sz w:val="24"/>
          <w:szCs w:val="24"/>
        </w:rPr>
        <w:t>备注</w:t>
      </w:r>
      <w:r>
        <w:rPr>
          <w:rFonts w:hint="eastAsia" w:ascii="宋体" w:hAnsi="宋体"/>
          <w:b/>
          <w:bCs/>
          <w:color w:val="000000" w:themeColor="text1"/>
          <w:kern w:val="0"/>
          <w:sz w:val="24"/>
        </w:rPr>
        <w:t>：</w:t>
      </w:r>
      <w:r>
        <w:rPr>
          <w:rFonts w:ascii="宋体" w:hAnsi="宋体" w:cs="宋体"/>
          <w:b/>
          <w:color w:val="000000" w:themeColor="text1"/>
          <w:sz w:val="24"/>
          <w:szCs w:val="24"/>
        </w:rPr>
        <w:t>本清单为推荐性格式，仅规定了应当进行日管控、周排查、月调度的基本项目，</w:t>
      </w:r>
      <w:r>
        <w:rPr>
          <w:rFonts w:hint="eastAsia" w:ascii="宋体" w:hAnsi="宋体" w:cs="宋体"/>
          <w:b/>
          <w:color w:val="000000" w:themeColor="text1"/>
          <w:sz w:val="24"/>
          <w:szCs w:val="24"/>
        </w:rPr>
        <w:t>大型游乐设施使用</w:t>
      </w:r>
      <w:r>
        <w:rPr>
          <w:rFonts w:ascii="宋体" w:hAnsi="宋体" w:cs="宋体"/>
          <w:b/>
          <w:color w:val="000000" w:themeColor="text1"/>
          <w:sz w:val="24"/>
          <w:szCs w:val="24"/>
        </w:rPr>
        <w:t>单位应当结合本单位实际情况和具体要求，细化风险管控清单</w:t>
      </w:r>
      <w:r>
        <w:rPr>
          <w:rFonts w:hint="eastAsia" w:ascii="宋体" w:hAnsi="宋体" w:cs="宋体"/>
          <w:b/>
          <w:color w:val="000000" w:themeColor="text1"/>
          <w:sz w:val="24"/>
          <w:szCs w:val="24"/>
        </w:rPr>
        <w:t>，合理调整管控形式。</w:t>
      </w:r>
    </w:p>
    <w:p>
      <w:pPr>
        <w:jc w:val="left"/>
        <w:outlineLvl w:val="0"/>
        <w:rPr>
          <w:b/>
          <w:sz w:val="36"/>
          <w:szCs w:val="36"/>
        </w:rPr>
      </w:pPr>
      <w:r>
        <w:rPr>
          <w:rFonts w:hint="eastAsia" w:ascii="仿宋_GB2312" w:hAnsi="Calibri" w:eastAsia="仿宋_GB2312" w:cs="Times New Roman"/>
          <w:sz w:val="32"/>
          <w:szCs w:val="32"/>
        </w:rPr>
        <w:t>附录B9</w:t>
      </w:r>
      <w:r>
        <w:rPr>
          <w:rFonts w:hint="eastAsia" w:ascii="Calibri" w:hAnsi="Calibri" w:eastAsia="宋体" w:cs="Times New Roman"/>
          <w:b/>
          <w:sz w:val="36"/>
          <w:szCs w:val="36"/>
        </w:rPr>
        <w:t xml:space="preserve">                      </w:t>
      </w:r>
      <w:r>
        <w:rPr>
          <w:rFonts w:hint="eastAsia" w:cs="Times New Roman"/>
          <w:b/>
          <w:sz w:val="36"/>
          <w:szCs w:val="36"/>
        </w:rPr>
        <w:t>场车安全</w:t>
      </w:r>
      <w:r>
        <w:rPr>
          <w:rFonts w:hint="eastAsia" w:ascii="Calibri" w:hAnsi="Calibri" w:eastAsia="宋体" w:cs="Times New Roman"/>
          <w:b/>
          <w:sz w:val="36"/>
          <w:szCs w:val="36"/>
        </w:rPr>
        <w:t>风</w:t>
      </w:r>
      <w:r>
        <w:rPr>
          <w:rFonts w:hint="eastAsia"/>
          <w:b/>
          <w:sz w:val="36"/>
          <w:szCs w:val="36"/>
        </w:rPr>
        <w:t>险管控清单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46"/>
        <w:gridCol w:w="3150"/>
        <w:gridCol w:w="4432"/>
        <w:gridCol w:w="1491"/>
        <w:gridCol w:w="151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2"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446"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315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432"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491"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518"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004"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82" w:type="dxa"/>
            <w:vAlign w:val="center"/>
          </w:tcPr>
          <w:p>
            <w:pPr>
              <w:widowControl/>
              <w:jc w:val="center"/>
              <w:rPr>
                <w:rFonts w:ascii="宋体" w:hAnsi="宋体"/>
                <w:kern w:val="0"/>
                <w:sz w:val="24"/>
              </w:rPr>
            </w:pPr>
            <w:r>
              <w:rPr>
                <w:rFonts w:hint="eastAsia" w:ascii="宋体" w:hAnsi="宋体"/>
                <w:kern w:val="0"/>
                <w:sz w:val="24"/>
              </w:rPr>
              <w:t>1</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人员</w:t>
            </w:r>
          </w:p>
        </w:tc>
        <w:tc>
          <w:tcPr>
            <w:tcW w:w="3150" w:type="dxa"/>
            <w:vAlign w:val="center"/>
          </w:tcPr>
          <w:p>
            <w:pPr>
              <w:widowControl/>
              <w:jc w:val="left"/>
              <w:rPr>
                <w:rFonts w:ascii="宋体" w:hAnsi="宋体"/>
                <w:kern w:val="0"/>
                <w:sz w:val="24"/>
              </w:rPr>
            </w:pPr>
            <w:r>
              <w:rPr>
                <w:rFonts w:hint="eastAsia" w:ascii="宋体" w:hAnsi="宋体"/>
                <w:kern w:val="0"/>
                <w:sz w:val="24"/>
              </w:rPr>
              <w:t>未按规定配备安全管理人员和作业人员</w:t>
            </w:r>
          </w:p>
        </w:tc>
        <w:tc>
          <w:tcPr>
            <w:tcW w:w="4432" w:type="dxa"/>
            <w:vAlign w:val="center"/>
          </w:tcPr>
          <w:p>
            <w:pPr>
              <w:widowControl/>
              <w:jc w:val="left"/>
              <w:rPr>
                <w:rFonts w:ascii="宋体" w:hAnsi="宋体"/>
                <w:kern w:val="0"/>
                <w:sz w:val="24"/>
              </w:rPr>
            </w:pPr>
            <w:r>
              <w:rPr>
                <w:rFonts w:hint="eastAsia" w:ascii="宋体" w:hAnsi="宋体"/>
                <w:kern w:val="0"/>
                <w:sz w:val="24"/>
              </w:rPr>
              <w:t>1.建立特种设备安全管理人员与作业人员管理制度；</w:t>
            </w:r>
          </w:p>
          <w:p>
            <w:pPr>
              <w:jc w:val="left"/>
              <w:rPr>
                <w:rFonts w:ascii="宋体" w:hAnsi="宋体"/>
                <w:kern w:val="0"/>
                <w:sz w:val="24"/>
              </w:rPr>
            </w:pPr>
            <w:r>
              <w:rPr>
                <w:rFonts w:hint="eastAsia" w:ascii="宋体" w:hAnsi="宋体"/>
                <w:kern w:val="0"/>
                <w:sz w:val="24"/>
              </w:rPr>
              <w:t>2.根据场车的数量、特性等配备适当数量的安全管理人员和作业人员。</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jc w:val="center"/>
              <w:rPr>
                <w:rFonts w:ascii="宋体" w:hAnsi="宋体"/>
                <w:kern w:val="0"/>
                <w:sz w:val="24"/>
              </w:rPr>
            </w:pPr>
            <w:r>
              <w:rPr>
                <w:rFonts w:hint="eastAsia" w:ascii="宋体" w:hAnsi="宋体"/>
                <w:kern w:val="0"/>
                <w:sz w:val="24"/>
              </w:rPr>
              <w:t>2</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jc w:val="left"/>
              <w:rPr>
                <w:rFonts w:ascii="宋体" w:hAnsi="宋体"/>
                <w:kern w:val="0"/>
                <w:sz w:val="24"/>
              </w:rPr>
            </w:pPr>
            <w:r>
              <w:rPr>
                <w:rFonts w:hint="eastAsia" w:ascii="宋体" w:hAnsi="宋体"/>
                <w:kern w:val="0"/>
                <w:sz w:val="24"/>
              </w:rPr>
              <w:t>作业人员未持有相应资格证件</w:t>
            </w:r>
          </w:p>
        </w:tc>
        <w:tc>
          <w:tcPr>
            <w:tcW w:w="4432" w:type="dxa"/>
            <w:vAlign w:val="center"/>
          </w:tcPr>
          <w:p>
            <w:pPr>
              <w:widowControl/>
              <w:jc w:val="left"/>
              <w:rPr>
                <w:rFonts w:ascii="宋体" w:hAnsi="宋体"/>
                <w:kern w:val="0"/>
                <w:sz w:val="24"/>
              </w:rPr>
            </w:pPr>
            <w:r>
              <w:rPr>
                <w:rFonts w:hint="eastAsia" w:ascii="宋体" w:hAnsi="宋体"/>
                <w:kern w:val="0"/>
                <w:sz w:val="24"/>
              </w:rPr>
              <w:t>1.</w:t>
            </w:r>
            <w:r>
              <w:rPr>
                <w:rFonts w:ascii="宋体" w:hAnsi="宋体"/>
                <w:kern w:val="0"/>
                <w:sz w:val="24"/>
              </w:rPr>
              <w:t>场车作业和专职安全管理人员需取得相应项目作业人员证，持证上岗，并且保证每台场车在作业时均由司机随车操纵</w:t>
            </w:r>
            <w:r>
              <w:rPr>
                <w:rFonts w:hint="eastAsia" w:ascii="宋体" w:hAnsi="宋体"/>
                <w:kern w:val="0"/>
                <w:sz w:val="24"/>
              </w:rPr>
              <w:t>；</w:t>
            </w:r>
          </w:p>
          <w:p>
            <w:pPr>
              <w:widowControl/>
              <w:jc w:val="left"/>
              <w:rPr>
                <w:rFonts w:ascii="宋体" w:hAnsi="宋体"/>
                <w:kern w:val="0"/>
                <w:sz w:val="24"/>
              </w:rPr>
            </w:pPr>
            <w:r>
              <w:rPr>
                <w:rFonts w:hint="eastAsia" w:ascii="宋体" w:hAnsi="宋体"/>
                <w:kern w:val="0"/>
                <w:sz w:val="24"/>
              </w:rPr>
              <w:t>2.定期检查作业人员证件有效期，杜绝无证上岗，当发生人员变动时，及时派人取证。</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2" w:type="dxa"/>
            <w:vAlign w:val="center"/>
          </w:tcPr>
          <w:p>
            <w:pPr>
              <w:widowControl/>
              <w:jc w:val="center"/>
              <w:rPr>
                <w:rFonts w:ascii="宋体" w:hAnsi="宋体"/>
                <w:kern w:val="0"/>
                <w:sz w:val="24"/>
              </w:rPr>
            </w:pPr>
            <w:r>
              <w:rPr>
                <w:rFonts w:hint="eastAsia" w:ascii="宋体" w:hAnsi="宋体"/>
                <w:kern w:val="0"/>
                <w:sz w:val="24"/>
              </w:rPr>
              <w:t>3</w:t>
            </w:r>
          </w:p>
        </w:tc>
        <w:tc>
          <w:tcPr>
            <w:tcW w:w="1446" w:type="dxa"/>
            <w:vMerge w:val="continue"/>
            <w:vAlign w:val="center"/>
          </w:tcPr>
          <w:p>
            <w:pPr>
              <w:widowControl/>
              <w:jc w:val="center"/>
              <w:rPr>
                <w:rFonts w:ascii="宋体" w:hAnsi="宋体"/>
                <w:kern w:val="0"/>
                <w:sz w:val="24"/>
              </w:rPr>
            </w:pPr>
          </w:p>
        </w:tc>
        <w:tc>
          <w:tcPr>
            <w:tcW w:w="3150" w:type="dxa"/>
            <w:vAlign w:val="center"/>
          </w:tcPr>
          <w:p>
            <w:pPr>
              <w:jc w:val="left"/>
              <w:rPr>
                <w:rFonts w:ascii="宋体" w:hAnsi="宋体"/>
                <w:kern w:val="0"/>
                <w:sz w:val="24"/>
              </w:rPr>
            </w:pPr>
            <w:r>
              <w:rPr>
                <w:rFonts w:hint="eastAsia" w:ascii="宋体" w:hAnsi="宋体"/>
                <w:kern w:val="0"/>
                <w:sz w:val="24"/>
              </w:rPr>
              <w:t>未按规定对安全管理人员和作业人员开展安全教育培训</w:t>
            </w:r>
          </w:p>
        </w:tc>
        <w:tc>
          <w:tcPr>
            <w:tcW w:w="4432" w:type="dxa"/>
            <w:vAlign w:val="center"/>
          </w:tcPr>
          <w:p>
            <w:pPr>
              <w:widowControl/>
              <w:jc w:val="left"/>
              <w:rPr>
                <w:rFonts w:ascii="宋体" w:hAnsi="宋体"/>
                <w:kern w:val="0"/>
                <w:sz w:val="24"/>
              </w:rPr>
            </w:pPr>
            <w:r>
              <w:rPr>
                <w:rFonts w:hint="eastAsia" w:ascii="宋体" w:hAnsi="宋体"/>
                <w:kern w:val="0"/>
                <w:sz w:val="24"/>
              </w:rPr>
              <w:t>1.制定安全教育培训制度和培训计划；</w:t>
            </w:r>
          </w:p>
          <w:p>
            <w:pPr>
              <w:jc w:val="left"/>
              <w:rPr>
                <w:rFonts w:ascii="宋体" w:hAnsi="宋体"/>
                <w:kern w:val="0"/>
                <w:sz w:val="24"/>
              </w:rPr>
            </w:pPr>
            <w:r>
              <w:rPr>
                <w:rFonts w:hint="eastAsia" w:ascii="宋体" w:hAnsi="宋体"/>
                <w:kern w:val="0"/>
                <w:sz w:val="24"/>
              </w:rPr>
              <w:t xml:space="preserve">2.定期对作业人员进行培训教育，并保留相关培训记录 </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2" w:type="dxa"/>
            <w:vAlign w:val="center"/>
          </w:tcPr>
          <w:p>
            <w:pPr>
              <w:widowControl/>
              <w:jc w:val="center"/>
              <w:rPr>
                <w:rFonts w:ascii="宋体" w:hAnsi="宋体"/>
                <w:kern w:val="0"/>
                <w:sz w:val="24"/>
              </w:rPr>
            </w:pPr>
            <w:r>
              <w:rPr>
                <w:rFonts w:hint="eastAsia" w:ascii="宋体" w:hAnsi="宋体"/>
                <w:kern w:val="0"/>
                <w:sz w:val="24"/>
              </w:rPr>
              <w:t>4</w:t>
            </w:r>
          </w:p>
        </w:tc>
        <w:tc>
          <w:tcPr>
            <w:tcW w:w="1446" w:type="dxa"/>
            <w:vMerge w:val="continue"/>
            <w:vAlign w:val="center"/>
          </w:tcPr>
          <w:p>
            <w:pPr>
              <w:widowControl/>
              <w:jc w:val="center"/>
              <w:rPr>
                <w:rFonts w:ascii="宋体" w:hAnsi="宋体"/>
                <w:kern w:val="0"/>
                <w:sz w:val="24"/>
              </w:rPr>
            </w:pPr>
          </w:p>
        </w:tc>
        <w:tc>
          <w:tcPr>
            <w:tcW w:w="3150" w:type="dxa"/>
            <w:vAlign w:val="center"/>
          </w:tcPr>
          <w:p>
            <w:pPr>
              <w:jc w:val="left"/>
              <w:rPr>
                <w:rFonts w:ascii="宋体" w:hAnsi="宋体"/>
                <w:kern w:val="0"/>
                <w:sz w:val="24"/>
              </w:rPr>
            </w:pPr>
            <w:r>
              <w:rPr>
                <w:rFonts w:hint="eastAsia" w:ascii="宋体" w:hAnsi="宋体"/>
                <w:kern w:val="0"/>
                <w:sz w:val="24"/>
              </w:rPr>
              <w:t>未遵守操作规程进行作业、未按规定填写作业交接班记录、未及时报告事故隐患等</w:t>
            </w:r>
          </w:p>
        </w:tc>
        <w:tc>
          <w:tcPr>
            <w:tcW w:w="4432" w:type="dxa"/>
            <w:vAlign w:val="center"/>
          </w:tcPr>
          <w:p>
            <w:pPr>
              <w:jc w:val="left"/>
              <w:rPr>
                <w:rFonts w:ascii="宋体" w:hAnsi="宋体"/>
                <w:kern w:val="0"/>
                <w:sz w:val="24"/>
              </w:rPr>
            </w:pPr>
            <w:r>
              <w:rPr>
                <w:rFonts w:hint="eastAsia" w:ascii="宋体" w:hAnsi="宋体" w:cs="Times New Roman"/>
                <w:sz w:val="24"/>
              </w:rPr>
              <w:t>检查作业人员执行操作规程情况，纠正和制止违章作业行为</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82" w:type="dxa"/>
            <w:vAlign w:val="center"/>
          </w:tcPr>
          <w:p>
            <w:pPr>
              <w:widowControl/>
              <w:jc w:val="center"/>
              <w:rPr>
                <w:rFonts w:ascii="宋体" w:hAnsi="宋体"/>
                <w:kern w:val="0"/>
                <w:sz w:val="24"/>
              </w:rPr>
            </w:pPr>
            <w:r>
              <w:rPr>
                <w:rFonts w:hint="eastAsia" w:ascii="宋体" w:hAnsi="宋体"/>
                <w:kern w:val="0"/>
                <w:sz w:val="24"/>
              </w:rPr>
              <w:t>5</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管理</w:t>
            </w:r>
          </w:p>
        </w:tc>
        <w:tc>
          <w:tcPr>
            <w:tcW w:w="3150" w:type="dxa"/>
            <w:vAlign w:val="center"/>
          </w:tcPr>
          <w:p>
            <w:pPr>
              <w:widowControl/>
              <w:rPr>
                <w:rFonts w:ascii="宋体" w:hAnsi="宋体"/>
                <w:kern w:val="0"/>
                <w:sz w:val="24"/>
              </w:rPr>
            </w:pPr>
            <w:r>
              <w:rPr>
                <w:rFonts w:hint="eastAsia" w:ascii="宋体" w:hAnsi="宋体"/>
                <w:kern w:val="0"/>
                <w:sz w:val="24"/>
              </w:rPr>
              <w:t>未按规定设置安全管理机构</w:t>
            </w:r>
          </w:p>
        </w:tc>
        <w:tc>
          <w:tcPr>
            <w:tcW w:w="4432" w:type="dxa"/>
            <w:vAlign w:val="center"/>
          </w:tcPr>
          <w:p>
            <w:pPr>
              <w:widowControl/>
              <w:jc w:val="left"/>
              <w:rPr>
                <w:rFonts w:ascii="宋体" w:hAnsi="宋体"/>
                <w:kern w:val="0"/>
                <w:sz w:val="24"/>
              </w:rPr>
            </w:pPr>
            <w:r>
              <w:rPr>
                <w:rFonts w:hint="eastAsia" w:ascii="宋体" w:hAnsi="宋体"/>
                <w:kern w:val="0"/>
                <w:sz w:val="24"/>
              </w:rPr>
              <w:t>根据特种设备的数量，及时设置安全管理机构，明确机构职责和人员安排。</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2" w:type="dxa"/>
            <w:vAlign w:val="center"/>
          </w:tcPr>
          <w:p>
            <w:pPr>
              <w:widowControl/>
              <w:jc w:val="center"/>
              <w:rPr>
                <w:rFonts w:ascii="宋体" w:hAnsi="宋体"/>
                <w:kern w:val="0"/>
                <w:sz w:val="24"/>
              </w:rPr>
            </w:pPr>
            <w:r>
              <w:rPr>
                <w:rFonts w:hint="eastAsia" w:ascii="宋体" w:hAnsi="宋体"/>
                <w:kern w:val="0"/>
                <w:sz w:val="24"/>
              </w:rPr>
              <w:t>6</w:t>
            </w:r>
          </w:p>
        </w:tc>
        <w:tc>
          <w:tcPr>
            <w:tcW w:w="1446" w:type="dxa"/>
            <w:vMerge w:val="continue"/>
            <w:vAlign w:val="center"/>
          </w:tcPr>
          <w:p>
            <w:pPr>
              <w:widowControl/>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未按有关规定建立健全特种设备安全管理制度和操作规程</w:t>
            </w:r>
          </w:p>
        </w:tc>
        <w:tc>
          <w:tcPr>
            <w:tcW w:w="4432" w:type="dxa"/>
            <w:vAlign w:val="center"/>
          </w:tcPr>
          <w:p>
            <w:pPr>
              <w:widowControl/>
              <w:rPr>
                <w:rFonts w:ascii="宋体" w:hAnsi="宋体"/>
                <w:kern w:val="0"/>
                <w:sz w:val="24"/>
              </w:rPr>
            </w:pPr>
            <w:r>
              <w:rPr>
                <w:rFonts w:hint="eastAsia" w:ascii="宋体" w:hAnsi="宋体"/>
                <w:kern w:val="0"/>
                <w:sz w:val="24"/>
              </w:rPr>
              <w:t>1.单位制定符合TSG08-2017《特种设备使用管理规则》、TSG81-2022《场（厂）内专用机动车辆安全技术规程》要求的以岗位责任制为核心管理制度；</w:t>
            </w:r>
          </w:p>
          <w:p>
            <w:pPr>
              <w:widowControl/>
              <w:rPr>
                <w:rFonts w:ascii="宋体" w:hAnsi="宋体"/>
                <w:kern w:val="0"/>
                <w:sz w:val="24"/>
              </w:rPr>
            </w:pPr>
            <w:r>
              <w:rPr>
                <w:rFonts w:hint="eastAsia" w:ascii="宋体" w:hAnsi="宋体"/>
                <w:kern w:val="0"/>
                <w:sz w:val="24"/>
              </w:rPr>
              <w:t>2.根据所使用设备运行特点等，制定完整齐全操作规程；操作规程一般包括设备运行参数、操作程序和方法、维护保养要求、安全注意事项、巡回检查和异常情况处置规定，以及相应记录等，</w:t>
            </w:r>
            <w:r>
              <w:rPr>
                <w:rFonts w:ascii="宋体" w:hAnsi="宋体"/>
                <w:kern w:val="0"/>
                <w:sz w:val="24"/>
              </w:rPr>
              <w:t>并且在本单位贯彻实施</w:t>
            </w:r>
            <w:r>
              <w:rPr>
                <w:rFonts w:hint="eastAsia" w:ascii="宋体" w:hAnsi="宋体"/>
                <w:kern w:val="0"/>
                <w:sz w:val="24"/>
              </w:rPr>
              <w:t>；场车</w:t>
            </w:r>
            <w:r>
              <w:rPr>
                <w:rFonts w:ascii="宋体" w:hAnsi="宋体"/>
                <w:kern w:val="0"/>
                <w:sz w:val="24"/>
              </w:rPr>
              <w:t>安全操作规程至少包括以下内容：出车前进行试运行检查，并且做好记录；遵守作业场所内的限速规定，严禁超速行驶；叉车不得载客运行（设有搭载随乘人员设施的车辆除外，此时搭载人数不得超过允许随乘的人数）；行驶和作业时佩戴安全带（如果有）；车辆转弯、进出库门等须减速行驶；严禁在货叉上站人或者利用货叉起升载有人员的装置；叉车司机视线不良或者受阻时，倒车低速行驶或者在专人指挥下低速行驶；严禁超载；身体过度疲劳、饮酒后或者患病有碍操作安全时，严禁操作车辆。</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2" w:type="dxa"/>
            <w:vAlign w:val="center"/>
          </w:tcPr>
          <w:p>
            <w:pPr>
              <w:widowControl/>
              <w:jc w:val="center"/>
              <w:rPr>
                <w:rFonts w:ascii="宋体" w:hAnsi="宋体"/>
                <w:kern w:val="0"/>
                <w:sz w:val="24"/>
              </w:rPr>
            </w:pPr>
            <w:r>
              <w:rPr>
                <w:rFonts w:hint="eastAsia" w:ascii="宋体" w:hAnsi="宋体"/>
                <w:kern w:val="0"/>
                <w:sz w:val="24"/>
              </w:rPr>
              <w:t>7</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未按按要求建立健全特种设备安全技术档案</w:t>
            </w:r>
          </w:p>
        </w:tc>
        <w:tc>
          <w:tcPr>
            <w:tcW w:w="4432" w:type="dxa"/>
            <w:vAlign w:val="center"/>
          </w:tcPr>
          <w:p>
            <w:pPr>
              <w:widowControl/>
              <w:rPr>
                <w:rFonts w:ascii="宋体" w:hAnsi="宋体"/>
                <w:kern w:val="0"/>
                <w:sz w:val="24"/>
              </w:rPr>
            </w:pPr>
            <w:r>
              <w:rPr>
                <w:rFonts w:hint="eastAsia" w:ascii="宋体" w:hAnsi="宋体"/>
                <w:kern w:val="0"/>
                <w:sz w:val="24"/>
              </w:rPr>
              <w:t>1.指定安全员负责特种设备安全技术档案的管理；按TSG08-2017《特种设备使用管理规则》第2.5条要求逐台建立安全技术档案。</w:t>
            </w:r>
          </w:p>
          <w:p>
            <w:pPr>
              <w:widowControl/>
              <w:rPr>
                <w:rFonts w:ascii="宋体" w:hAnsi="宋体"/>
                <w:kern w:val="0"/>
                <w:sz w:val="24"/>
              </w:rPr>
            </w:pPr>
            <w:r>
              <w:rPr>
                <w:rFonts w:hint="eastAsia" w:ascii="宋体" w:hAnsi="宋体"/>
                <w:kern w:val="0"/>
                <w:sz w:val="24"/>
              </w:rPr>
              <w:t>2.定期检查安全技术档案的完整性</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8</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未按规定及时办理使用登记</w:t>
            </w:r>
            <w:r>
              <w:rPr>
                <w:rFonts w:ascii="宋体" w:hAnsi="宋体"/>
                <w:kern w:val="0"/>
                <w:sz w:val="24"/>
              </w:rPr>
              <w:t>、变更使用登记</w:t>
            </w:r>
          </w:p>
        </w:tc>
        <w:tc>
          <w:tcPr>
            <w:tcW w:w="4432" w:type="dxa"/>
            <w:vAlign w:val="center"/>
          </w:tcPr>
          <w:p>
            <w:pPr>
              <w:widowControl/>
              <w:rPr>
                <w:rFonts w:ascii="宋体" w:hAnsi="宋体"/>
                <w:kern w:val="0"/>
                <w:sz w:val="24"/>
              </w:rPr>
            </w:pPr>
            <w:r>
              <w:rPr>
                <w:rFonts w:hint="eastAsia" w:ascii="宋体" w:hAnsi="宋体"/>
                <w:kern w:val="0"/>
                <w:sz w:val="24"/>
              </w:rPr>
              <w:t>1.建立使用登记、定期检验管理制度；</w:t>
            </w:r>
          </w:p>
          <w:p>
            <w:pPr>
              <w:widowControl/>
              <w:rPr>
                <w:rFonts w:ascii="宋体" w:hAnsi="宋体"/>
                <w:kern w:val="0"/>
                <w:sz w:val="24"/>
              </w:rPr>
            </w:pPr>
            <w:r>
              <w:rPr>
                <w:rFonts w:hint="eastAsia" w:ascii="宋体" w:hAnsi="宋体"/>
                <w:kern w:val="0"/>
                <w:sz w:val="24"/>
              </w:rPr>
              <w:t>2.加强对使用登记情况、特种设备安全使用标志情况的定期检查，重点对发生改造、移装、使用单位或产权单位更名的，及时办理变更登记</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82" w:type="dxa"/>
            <w:vAlign w:val="center"/>
          </w:tcPr>
          <w:p>
            <w:pPr>
              <w:widowControl/>
              <w:jc w:val="center"/>
              <w:rPr>
                <w:rFonts w:ascii="宋体" w:hAnsi="宋体"/>
                <w:kern w:val="0"/>
                <w:sz w:val="24"/>
              </w:rPr>
            </w:pPr>
            <w:r>
              <w:rPr>
                <w:rFonts w:hint="eastAsia" w:ascii="宋体" w:hAnsi="宋体"/>
                <w:kern w:val="0"/>
                <w:sz w:val="24"/>
              </w:rPr>
              <w:t>9</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cs="宋体"/>
                <w:kern w:val="0"/>
                <w:sz w:val="24"/>
              </w:rPr>
            </w:pPr>
            <w:r>
              <w:rPr>
                <w:rFonts w:hint="eastAsia" w:ascii="宋体" w:hAnsi="宋体"/>
                <w:kern w:val="0"/>
                <w:sz w:val="24"/>
              </w:rPr>
              <w:t>未按要求经常性维护保养和</w:t>
            </w:r>
            <w:r>
              <w:rPr>
                <w:rFonts w:ascii="宋体" w:hAnsi="宋体"/>
                <w:kern w:val="0"/>
                <w:sz w:val="24"/>
              </w:rPr>
              <w:t>定期自行检查</w:t>
            </w:r>
          </w:p>
        </w:tc>
        <w:tc>
          <w:tcPr>
            <w:tcW w:w="4432" w:type="dxa"/>
            <w:vAlign w:val="center"/>
          </w:tcPr>
          <w:p>
            <w:pPr>
              <w:widowControl/>
              <w:rPr>
                <w:rFonts w:ascii="宋体" w:hAnsi="宋体"/>
                <w:kern w:val="0"/>
                <w:sz w:val="24"/>
              </w:rPr>
            </w:pPr>
            <w:r>
              <w:rPr>
                <w:rFonts w:hint="eastAsia" w:ascii="宋体" w:hAnsi="宋体"/>
                <w:kern w:val="0"/>
                <w:sz w:val="24"/>
              </w:rPr>
              <w:t>1.制定特种设备经常性维护保养和定期自行检查管理制度；</w:t>
            </w:r>
            <w:r>
              <w:rPr>
                <w:rFonts w:ascii="宋体" w:hAnsi="宋体"/>
                <w:kern w:val="0"/>
                <w:sz w:val="24"/>
              </w:rPr>
              <w:t>维护保养应当符合有关安全技术规范和产品使用维护说明的要求，根据场车的使用繁重程度、环境条件状况，确定</w:t>
            </w:r>
            <w:r>
              <w:rPr>
                <w:rFonts w:hint="eastAsia" w:ascii="宋体" w:hAnsi="宋体"/>
                <w:kern w:val="0"/>
                <w:sz w:val="24"/>
              </w:rPr>
              <w:t>不低于TSG81-2022《场（厂）内专用机动车辆安全技术规程》</w:t>
            </w:r>
            <w:r>
              <w:rPr>
                <w:rFonts w:ascii="宋体" w:hAnsi="宋体"/>
                <w:kern w:val="0"/>
                <w:sz w:val="24"/>
              </w:rPr>
              <w:t>规定的维护保养、月度检查、年度检查的周期和内容</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w:t>
            </w:r>
            <w:r>
              <w:rPr>
                <w:rFonts w:ascii="宋体" w:hAnsi="宋体"/>
                <w:kern w:val="0"/>
                <w:sz w:val="24"/>
              </w:rPr>
              <w:t>对维护保养和检查中发现的异常情况应当及时处理，消除事故隐患，并且记录，记录存入安全技术档案；</w:t>
            </w:r>
          </w:p>
          <w:p>
            <w:pPr>
              <w:widowControl/>
              <w:rPr>
                <w:rFonts w:ascii="宋体" w:hAnsi="宋体"/>
                <w:kern w:val="0"/>
                <w:sz w:val="24"/>
              </w:rPr>
            </w:pPr>
            <w:r>
              <w:rPr>
                <w:rFonts w:hint="eastAsia" w:ascii="宋体" w:hAnsi="宋体"/>
                <w:kern w:val="0"/>
                <w:sz w:val="24"/>
              </w:rPr>
              <w:t xml:space="preserve"> 3.</w:t>
            </w:r>
            <w:r>
              <w:rPr>
                <w:rFonts w:ascii="宋体" w:hAnsi="宋体"/>
                <w:kern w:val="0"/>
                <w:sz w:val="24"/>
              </w:rPr>
              <w:t>使用单位应当在场车每日投入使用前，按照使用维护说明的要求进行日常检查，在使用过程中还应当加强对场车的巡检，并且形成使用记录</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pPr>
              <w:widowControl/>
              <w:jc w:val="center"/>
              <w:rPr>
                <w:rFonts w:ascii="宋体" w:hAnsi="宋体"/>
                <w:kern w:val="0"/>
                <w:sz w:val="24"/>
              </w:rPr>
            </w:pPr>
            <w:r>
              <w:rPr>
                <w:rFonts w:hint="eastAsia" w:ascii="宋体" w:hAnsi="宋体"/>
                <w:kern w:val="0"/>
                <w:sz w:val="24"/>
              </w:rPr>
              <w:t>10</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tabs>
                <w:tab w:val="left" w:pos="312"/>
              </w:tabs>
              <w:jc w:val="left"/>
              <w:rPr>
                <w:rFonts w:ascii="宋体" w:hAnsi="宋体"/>
                <w:kern w:val="0"/>
                <w:sz w:val="24"/>
              </w:rPr>
            </w:pPr>
            <w:r>
              <w:rPr>
                <w:rFonts w:hint="eastAsia" w:ascii="宋体" w:hAnsi="宋体"/>
                <w:kern w:val="0"/>
                <w:sz w:val="24"/>
              </w:rPr>
              <w:t>未建立特种设备事故应急专项预案，未按规定定期开展应急救援预案演练并保存应急救援预案演练记录（含文字、图片、视频等）</w:t>
            </w:r>
          </w:p>
        </w:tc>
        <w:tc>
          <w:tcPr>
            <w:tcW w:w="4432" w:type="dxa"/>
            <w:vAlign w:val="center"/>
          </w:tcPr>
          <w:p>
            <w:pPr>
              <w:widowControl/>
              <w:jc w:val="left"/>
              <w:rPr>
                <w:rFonts w:ascii="宋体" w:hAnsi="宋体"/>
                <w:kern w:val="0"/>
                <w:sz w:val="24"/>
              </w:rPr>
            </w:pPr>
            <w:r>
              <w:rPr>
                <w:rFonts w:hint="eastAsia" w:ascii="宋体" w:hAnsi="宋体"/>
                <w:kern w:val="0"/>
                <w:sz w:val="24"/>
              </w:rPr>
              <w:t>1.制定特种设备应急救援管理制度，制定事故应急专项预案；</w:t>
            </w:r>
          </w:p>
          <w:p>
            <w:pPr>
              <w:widowControl/>
              <w:jc w:val="left"/>
              <w:rPr>
                <w:rFonts w:ascii="宋体" w:hAnsi="宋体"/>
                <w:kern w:val="0"/>
                <w:sz w:val="24"/>
              </w:rPr>
            </w:pPr>
            <w:r>
              <w:rPr>
                <w:rFonts w:hint="eastAsia" w:ascii="宋体" w:hAnsi="宋体"/>
                <w:kern w:val="0"/>
                <w:sz w:val="24"/>
              </w:rPr>
              <w:t>2.定期开展应急预案和特种设备应急专项预案定期开展应急处置和救援演练，每年至少演练一次，并且作出记录</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2" w:type="dxa"/>
            <w:vAlign w:val="center"/>
          </w:tcPr>
          <w:p>
            <w:pPr>
              <w:widowControl/>
              <w:jc w:val="center"/>
              <w:rPr>
                <w:rFonts w:ascii="宋体" w:hAnsi="宋体"/>
                <w:kern w:val="0"/>
                <w:sz w:val="24"/>
              </w:rPr>
            </w:pPr>
            <w:r>
              <w:rPr>
                <w:rFonts w:hint="eastAsia" w:ascii="宋体" w:hAnsi="宋体"/>
                <w:kern w:val="0"/>
                <w:sz w:val="24"/>
              </w:rPr>
              <w:t>11</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设备</w:t>
            </w:r>
          </w:p>
        </w:tc>
        <w:tc>
          <w:tcPr>
            <w:tcW w:w="3150" w:type="dxa"/>
            <w:vAlign w:val="center"/>
          </w:tcPr>
          <w:p>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适合使用条件要求的场车</w:t>
            </w:r>
          </w:p>
        </w:tc>
        <w:tc>
          <w:tcPr>
            <w:tcW w:w="4432" w:type="dxa"/>
            <w:vAlign w:val="center"/>
          </w:tcPr>
          <w:p>
            <w:pPr>
              <w:widowControl/>
              <w:rPr>
                <w:rFonts w:ascii="宋体" w:hAnsi="宋体"/>
                <w:kern w:val="0"/>
                <w:sz w:val="24"/>
              </w:rPr>
            </w:pPr>
            <w:r>
              <w:rPr>
                <w:rFonts w:hint="eastAsia" w:ascii="宋体" w:hAnsi="宋体"/>
                <w:kern w:val="0"/>
                <w:sz w:val="24"/>
              </w:rPr>
              <w:t>1.制定特种设备采购、安装、改造、修理、报废等管理制度；</w:t>
            </w:r>
          </w:p>
          <w:p>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根据场车的用途、使用环境（如温度、湿度、海拨高度、坡度、弯道圆曲线半径、爆炸性环境等），选择适合使用条件要求的场车，并且对所使用场车的选型负责；</w:t>
            </w:r>
          </w:p>
          <w:p>
            <w:pPr>
              <w:widowControl/>
              <w:rPr>
                <w:rFonts w:ascii="宋体" w:hAnsi="宋体"/>
                <w:kern w:val="0"/>
                <w:sz w:val="24"/>
              </w:rPr>
            </w:pPr>
            <w:r>
              <w:rPr>
                <w:rFonts w:hint="eastAsia" w:ascii="宋体" w:hAnsi="宋体"/>
                <w:kern w:val="0"/>
                <w:sz w:val="24"/>
              </w:rPr>
              <w:t>3.</w:t>
            </w:r>
            <w:r>
              <w:rPr>
                <w:rFonts w:ascii="宋体" w:hAnsi="宋体"/>
                <w:kern w:val="0"/>
                <w:sz w:val="24"/>
              </w:rPr>
              <w:t>购置观光车辆时，保证观光车辆的最大行驶坡度能够满足使用单位行驶路线中的最大坡度的要求，并且在销售合同中明确； （观光车专项）</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12</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未按有关规定安排</w:t>
            </w:r>
            <w:r>
              <w:rPr>
                <w:rFonts w:ascii="宋体" w:hAnsi="宋体"/>
                <w:kern w:val="0"/>
                <w:sz w:val="24"/>
              </w:rPr>
              <w:t>场车首次</w:t>
            </w:r>
            <w:r>
              <w:rPr>
                <w:rFonts w:hint="eastAsia" w:ascii="宋体" w:hAnsi="宋体"/>
                <w:kern w:val="0"/>
                <w:sz w:val="24"/>
              </w:rPr>
              <w:t>检验</w:t>
            </w:r>
            <w:r>
              <w:rPr>
                <w:rFonts w:ascii="宋体" w:hAnsi="宋体"/>
                <w:kern w:val="0"/>
                <w:sz w:val="24"/>
              </w:rPr>
              <w:t>、定期检验，设备超期未检</w:t>
            </w:r>
          </w:p>
        </w:tc>
        <w:tc>
          <w:tcPr>
            <w:tcW w:w="4432" w:type="dxa"/>
            <w:vAlign w:val="center"/>
          </w:tcPr>
          <w:p>
            <w:pPr>
              <w:widowControl/>
              <w:rPr>
                <w:rFonts w:ascii="宋体" w:hAnsi="宋体"/>
                <w:kern w:val="0"/>
                <w:sz w:val="24"/>
              </w:rPr>
            </w:pPr>
            <w:r>
              <w:rPr>
                <w:rFonts w:hint="eastAsia" w:ascii="宋体" w:hAnsi="宋体"/>
                <w:kern w:val="0"/>
                <w:sz w:val="24"/>
              </w:rPr>
              <w:t>1.制定特种设备检验制度和检验计划；</w:t>
            </w:r>
          </w:p>
          <w:p>
            <w:pPr>
              <w:widowControl/>
              <w:rPr>
                <w:rFonts w:ascii="宋体" w:hAnsi="宋体"/>
                <w:kern w:val="0"/>
                <w:sz w:val="24"/>
              </w:rPr>
            </w:pPr>
            <w:r>
              <w:rPr>
                <w:rFonts w:hint="eastAsia" w:ascii="宋体" w:hAnsi="宋体"/>
                <w:kern w:val="0"/>
                <w:sz w:val="24"/>
              </w:rPr>
              <w:t>2.明确安全员负责定检验和后续整改工作；</w:t>
            </w:r>
          </w:p>
          <w:p>
            <w:pPr>
              <w:widowControl/>
              <w:rPr>
                <w:rFonts w:ascii="宋体" w:hAnsi="宋体"/>
                <w:kern w:val="0"/>
                <w:sz w:val="24"/>
              </w:rPr>
            </w:pPr>
            <w:r>
              <w:rPr>
                <w:rFonts w:hint="eastAsia" w:ascii="宋体" w:hAnsi="宋体"/>
                <w:kern w:val="0"/>
                <w:sz w:val="24"/>
              </w:rPr>
              <w:t>3.安全总监注意每月检查设备的检验有效期情况。</w:t>
            </w:r>
          </w:p>
        </w:tc>
        <w:tc>
          <w:tcPr>
            <w:tcW w:w="149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13</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未按照规定固定车牌、无产品商标或厂标、制动系统失效、转向系统失效、车轮安装不符、车轮磨损超限、轮辋缺损等、传动系统失效、</w:t>
            </w:r>
            <w:r>
              <w:rPr>
                <w:rFonts w:hint="eastAsia" w:ascii="宋体" w:hAnsi="宋体" w:cs="宋体"/>
                <w:kern w:val="0"/>
                <w:sz w:val="24"/>
              </w:rPr>
              <w:t>照明系统失效、</w:t>
            </w:r>
            <w:r>
              <w:rPr>
                <w:rFonts w:hint="eastAsia" w:ascii="宋体" w:hAnsi="宋体"/>
                <w:kern w:val="0"/>
                <w:sz w:val="24"/>
              </w:rPr>
              <w:t>仪表系统失效、电气系统损坏、驾驶室门锁及玻璃等部件缺损、灭火器未配备、座椅不符合要求、</w:t>
            </w:r>
            <w:r>
              <w:rPr>
                <w:rFonts w:hint="eastAsia" w:ascii="宋体" w:hAnsi="宋体" w:cs="宋体"/>
                <w:kern w:val="0"/>
                <w:sz w:val="24"/>
              </w:rPr>
              <w:t>操纵系统故障、</w:t>
            </w:r>
            <w:r>
              <w:rPr>
                <w:rFonts w:hint="eastAsia" w:ascii="宋体" w:hAnsi="宋体"/>
                <w:kern w:val="0"/>
                <w:sz w:val="24"/>
              </w:rPr>
              <w:t>货叉缺陷、磨损等（叉车专项）、液压系统故障、漏油等（叉车专项）、</w:t>
            </w:r>
            <w:r>
              <w:rPr>
                <w:rFonts w:ascii="宋体" w:hAnsi="宋体"/>
                <w:kern w:val="0"/>
                <w:sz w:val="24"/>
              </w:rPr>
              <w:t>安全监控装置失效</w:t>
            </w:r>
            <w:r>
              <w:rPr>
                <w:rFonts w:hint="eastAsia" w:ascii="宋体" w:hAnsi="宋体"/>
                <w:kern w:val="0"/>
                <w:sz w:val="24"/>
              </w:rPr>
              <w:t>（叉车专项）、</w:t>
            </w:r>
            <w:r>
              <w:rPr>
                <w:rFonts w:ascii="宋体" w:hAnsi="宋体"/>
                <w:kern w:val="0"/>
                <w:sz w:val="24"/>
              </w:rPr>
              <w:t>视频监控装置失效</w:t>
            </w:r>
            <w:r>
              <w:rPr>
                <w:rFonts w:hint="eastAsia" w:ascii="宋体" w:hAnsi="宋体"/>
                <w:kern w:val="0"/>
                <w:sz w:val="24"/>
              </w:rPr>
              <w:t>等（观光列车专项）</w:t>
            </w:r>
          </w:p>
        </w:tc>
        <w:tc>
          <w:tcPr>
            <w:tcW w:w="4432" w:type="dxa"/>
            <w:vAlign w:val="center"/>
          </w:tcPr>
          <w:p>
            <w:pPr>
              <w:widowControl/>
              <w:rPr>
                <w:rFonts w:ascii="宋体" w:hAnsi="宋体"/>
                <w:kern w:val="0"/>
                <w:sz w:val="24"/>
              </w:rPr>
            </w:pPr>
            <w:r>
              <w:rPr>
                <w:rFonts w:hint="eastAsia" w:ascii="宋体" w:hAnsi="宋体"/>
                <w:kern w:val="0"/>
                <w:sz w:val="24"/>
              </w:rPr>
              <w:t>1.作业人员（操作人员）上车前日检，日检记录填写完整；</w:t>
            </w:r>
          </w:p>
          <w:p>
            <w:pPr>
              <w:widowControl/>
              <w:rPr>
                <w:rFonts w:ascii="宋体" w:hAnsi="宋体"/>
                <w:kern w:val="0"/>
                <w:sz w:val="24"/>
              </w:rPr>
            </w:pPr>
            <w:r>
              <w:rPr>
                <w:rFonts w:hint="eastAsia" w:ascii="宋体" w:hAnsi="宋体"/>
                <w:kern w:val="0"/>
                <w:sz w:val="24"/>
              </w:rPr>
              <w:t>2.定期检查车辆设备状况；</w:t>
            </w:r>
          </w:p>
          <w:p>
            <w:pPr>
              <w:widowControl/>
              <w:rPr>
                <w:rFonts w:ascii="宋体" w:hAnsi="宋体"/>
                <w:kern w:val="0"/>
                <w:sz w:val="24"/>
              </w:rPr>
            </w:pPr>
            <w:r>
              <w:rPr>
                <w:rFonts w:hint="eastAsia" w:ascii="宋体" w:hAnsi="宋体"/>
                <w:kern w:val="0"/>
                <w:sz w:val="24"/>
              </w:rPr>
              <w:t>3.按期保养，及时维修；</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restart"/>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2" w:type="dxa"/>
            <w:vAlign w:val="center"/>
          </w:tcPr>
          <w:p>
            <w:pPr>
              <w:widowControl/>
              <w:jc w:val="center"/>
              <w:rPr>
                <w:rFonts w:ascii="宋体" w:hAnsi="宋体"/>
                <w:kern w:val="0"/>
                <w:sz w:val="24"/>
              </w:rPr>
            </w:pPr>
            <w:r>
              <w:rPr>
                <w:rFonts w:hint="eastAsia" w:ascii="宋体" w:hAnsi="宋体"/>
                <w:kern w:val="0"/>
                <w:sz w:val="24"/>
              </w:rPr>
              <w:t>14</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安全保护和防护装置</w:t>
            </w:r>
          </w:p>
        </w:tc>
        <w:tc>
          <w:tcPr>
            <w:tcW w:w="3150" w:type="dxa"/>
            <w:vAlign w:val="center"/>
          </w:tcPr>
          <w:p>
            <w:pPr>
              <w:wordWrap w:val="0"/>
              <w:topLinePunct/>
              <w:snapToGrid w:val="0"/>
              <w:spacing w:line="300" w:lineRule="exact"/>
              <w:rPr>
                <w:rFonts w:ascii="宋体" w:hAnsi="宋体"/>
                <w:kern w:val="0"/>
                <w:sz w:val="24"/>
              </w:rPr>
            </w:pPr>
            <w:r>
              <w:rPr>
                <w:rFonts w:hint="eastAsia" w:ascii="宋体" w:hAnsi="宋体"/>
                <w:kern w:val="0"/>
                <w:sz w:val="24"/>
              </w:rPr>
              <w:t>未按要求设置安全保护和防护装置</w:t>
            </w:r>
          </w:p>
        </w:tc>
        <w:tc>
          <w:tcPr>
            <w:tcW w:w="4432" w:type="dxa"/>
            <w:vAlign w:val="center"/>
          </w:tcPr>
          <w:p>
            <w:pPr>
              <w:widowControl/>
              <w:rPr>
                <w:rFonts w:ascii="宋体" w:hAnsi="宋体"/>
                <w:kern w:val="0"/>
                <w:sz w:val="24"/>
              </w:rPr>
            </w:pPr>
            <w:r>
              <w:rPr>
                <w:rFonts w:hint="eastAsia" w:ascii="宋体" w:hAnsi="宋体"/>
                <w:kern w:val="0"/>
                <w:sz w:val="24"/>
              </w:rPr>
              <w:t>1.作业人员（操作人员）上车前日检，日检记录填写完整；</w:t>
            </w:r>
          </w:p>
          <w:p>
            <w:pPr>
              <w:widowControl/>
              <w:rPr>
                <w:rFonts w:ascii="宋体" w:hAnsi="宋体"/>
                <w:kern w:val="0"/>
                <w:sz w:val="24"/>
              </w:rPr>
            </w:pPr>
            <w:r>
              <w:rPr>
                <w:rFonts w:hint="eastAsia" w:ascii="宋体" w:hAnsi="宋体"/>
                <w:kern w:val="0"/>
                <w:sz w:val="24"/>
              </w:rPr>
              <w:t>2.定期检查车辆设备状况；</w:t>
            </w:r>
          </w:p>
          <w:p>
            <w:pPr>
              <w:widowControl/>
              <w:rPr>
                <w:rFonts w:ascii="宋体" w:hAnsi="宋体"/>
                <w:kern w:val="0"/>
                <w:sz w:val="24"/>
              </w:rPr>
            </w:pPr>
            <w:r>
              <w:rPr>
                <w:rFonts w:hint="eastAsia" w:ascii="宋体" w:hAnsi="宋体"/>
                <w:kern w:val="0"/>
                <w:sz w:val="24"/>
              </w:rPr>
              <w:t>3.按期保养，及时维修。</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continue"/>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2" w:type="dxa"/>
            <w:vAlign w:val="center"/>
          </w:tcPr>
          <w:p>
            <w:pPr>
              <w:widowControl/>
              <w:jc w:val="center"/>
              <w:rPr>
                <w:rFonts w:ascii="宋体" w:hAnsi="宋体"/>
                <w:kern w:val="0"/>
                <w:sz w:val="24"/>
              </w:rPr>
            </w:pPr>
            <w:r>
              <w:rPr>
                <w:rFonts w:hint="eastAsia" w:ascii="宋体" w:hAnsi="宋体"/>
                <w:kern w:val="0"/>
                <w:sz w:val="24"/>
              </w:rPr>
              <w:t>15</w:t>
            </w:r>
          </w:p>
        </w:tc>
        <w:tc>
          <w:tcPr>
            <w:tcW w:w="1446" w:type="dxa"/>
            <w:vMerge w:val="continue"/>
            <w:vAlign w:val="center"/>
          </w:tcPr>
          <w:p>
            <w:pPr>
              <w:widowControl/>
              <w:jc w:val="center"/>
              <w:rPr>
                <w:rFonts w:ascii="宋体" w:hAnsi="宋体"/>
                <w:kern w:val="0"/>
                <w:sz w:val="24"/>
              </w:rPr>
            </w:pPr>
          </w:p>
        </w:tc>
        <w:tc>
          <w:tcPr>
            <w:tcW w:w="3150" w:type="dxa"/>
            <w:vAlign w:val="center"/>
          </w:tcPr>
          <w:p>
            <w:pPr>
              <w:topLinePunct/>
              <w:snapToGrid w:val="0"/>
              <w:spacing w:line="300" w:lineRule="exact"/>
              <w:rPr>
                <w:rFonts w:ascii="宋体" w:hAnsi="宋体"/>
                <w:kern w:val="0"/>
                <w:sz w:val="24"/>
              </w:rPr>
            </w:pPr>
            <w:r>
              <w:rPr>
                <w:rFonts w:hint="eastAsia" w:ascii="宋体" w:hAnsi="宋体"/>
                <w:kern w:val="0"/>
                <w:sz w:val="24"/>
              </w:rPr>
              <w:t>安全保护和防护装置、安全监控装置、视频监控装置等失灵或失效</w:t>
            </w:r>
          </w:p>
        </w:tc>
        <w:tc>
          <w:tcPr>
            <w:tcW w:w="4432" w:type="dxa"/>
            <w:vAlign w:val="center"/>
          </w:tcPr>
          <w:p>
            <w:pPr>
              <w:widowControl/>
              <w:spacing w:line="300" w:lineRule="exact"/>
              <w:rPr>
                <w:rFonts w:ascii="宋体" w:hAnsi="宋体"/>
                <w:kern w:val="0"/>
                <w:sz w:val="24"/>
              </w:rPr>
            </w:pPr>
            <w:r>
              <w:rPr>
                <w:rFonts w:hint="eastAsia" w:ascii="宋体" w:hAnsi="宋体"/>
                <w:kern w:val="0"/>
                <w:sz w:val="24"/>
              </w:rPr>
              <w:t>按照技术规范要求设置安全保护和防护并经常性检查</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pPr>
              <w:widowControl/>
              <w:jc w:val="center"/>
              <w:rPr>
                <w:rFonts w:ascii="宋体" w:hAnsi="宋体"/>
                <w:kern w:val="0"/>
                <w:sz w:val="24"/>
              </w:rPr>
            </w:pPr>
            <w:r>
              <w:rPr>
                <w:rFonts w:hint="eastAsia" w:ascii="宋体" w:hAnsi="宋体"/>
                <w:kern w:val="0"/>
                <w:sz w:val="24"/>
              </w:rPr>
              <w:t>16</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环境因素</w:t>
            </w:r>
          </w:p>
        </w:tc>
        <w:tc>
          <w:tcPr>
            <w:tcW w:w="3150" w:type="dxa"/>
            <w:vAlign w:val="center"/>
          </w:tcPr>
          <w:p>
            <w:pPr>
              <w:widowControl/>
              <w:rPr>
                <w:rFonts w:ascii="宋体" w:hAnsi="宋体" w:cs="宋体"/>
                <w:kern w:val="0"/>
                <w:sz w:val="24"/>
              </w:rPr>
            </w:pPr>
            <w:r>
              <w:rPr>
                <w:rFonts w:hint="eastAsia" w:ascii="宋体" w:hAnsi="宋体"/>
                <w:kern w:val="0"/>
                <w:sz w:val="24"/>
              </w:rPr>
              <w:t>使用环境不符、标志不完善，使用区域未进行管理</w:t>
            </w:r>
          </w:p>
        </w:tc>
        <w:tc>
          <w:tcPr>
            <w:tcW w:w="4432" w:type="dxa"/>
            <w:vAlign w:val="center"/>
          </w:tcPr>
          <w:p>
            <w:pPr>
              <w:widowControl/>
              <w:rPr>
                <w:rFonts w:ascii="宋体" w:hAnsi="宋体"/>
                <w:kern w:val="0"/>
                <w:sz w:val="24"/>
              </w:rPr>
            </w:pPr>
            <w:r>
              <w:rPr>
                <w:rFonts w:hint="eastAsia" w:ascii="宋体" w:hAnsi="宋体"/>
                <w:kern w:val="0"/>
                <w:sz w:val="24"/>
              </w:rPr>
              <w:t>1.明确场车行驶线路、使用区域，标识；</w:t>
            </w:r>
            <w:r>
              <w:rPr>
                <w:rFonts w:ascii="宋体" w:hAnsi="宋体"/>
                <w:kern w:val="0"/>
                <w:sz w:val="24"/>
              </w:rPr>
              <w:t>应当根据本单位场车作业区域的状况，规范本单位场车作业环境，作业环境不符合要求的，场车不得进入该区域作业</w:t>
            </w:r>
            <w:r>
              <w:rPr>
                <w:rFonts w:hint="eastAsia" w:ascii="宋体" w:hAnsi="宋体"/>
                <w:kern w:val="0"/>
                <w:sz w:val="24"/>
              </w:rPr>
              <w:t>，场车作业区域应进行有效管理，无关人员不得进入</w:t>
            </w:r>
            <w:r>
              <w:rPr>
                <w:rFonts w:ascii="宋体" w:hAnsi="宋体"/>
                <w:kern w:val="0"/>
                <w:sz w:val="24"/>
              </w:rPr>
              <w:t>；</w:t>
            </w:r>
            <w:r>
              <w:rPr>
                <w:rFonts w:hint="eastAsia" w:ascii="宋体" w:hAnsi="宋体"/>
                <w:kern w:val="0"/>
                <w:sz w:val="24"/>
              </w:rPr>
              <w:t>使用符合</w:t>
            </w:r>
            <w:r>
              <w:rPr>
                <w:rFonts w:ascii="宋体" w:hAnsi="宋体"/>
                <w:kern w:val="0"/>
                <w:sz w:val="24"/>
              </w:rPr>
              <w:t>GB2894-2008《安全标志及其使用导则》</w:t>
            </w:r>
            <w:r>
              <w:rPr>
                <w:rFonts w:hint="eastAsia" w:ascii="宋体" w:hAnsi="宋体"/>
                <w:kern w:val="0"/>
                <w:sz w:val="24"/>
              </w:rPr>
              <w:t>要求的标志标牌；</w:t>
            </w:r>
          </w:p>
          <w:p>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观光车辆的行驶路线中，任意连续20m路段的平均坡度不应当超过最大行驶坡度；（观光车专项）</w:t>
            </w:r>
          </w:p>
          <w:p>
            <w:pPr>
              <w:widowControl/>
              <w:rPr>
                <w:rFonts w:ascii="宋体" w:hAnsi="宋体"/>
                <w:kern w:val="0"/>
                <w:sz w:val="24"/>
              </w:rPr>
            </w:pPr>
            <w:r>
              <w:rPr>
                <w:rFonts w:hint="eastAsia" w:ascii="宋体" w:hAnsi="宋体"/>
                <w:kern w:val="0"/>
                <w:sz w:val="24"/>
              </w:rPr>
              <w:t>3.</w:t>
            </w:r>
            <w:r>
              <w:rPr>
                <w:rFonts w:ascii="宋体" w:hAnsi="宋体"/>
                <w:kern w:val="0"/>
                <w:sz w:val="24"/>
              </w:rPr>
              <w:t>观光车辆的行驶路线中不得存在爆炸性环境，路面边沿3m（弯道处为4.5m）内有悬崖、深谷、深沟或水域的路段，应当设置防护能力与车辆相匹配的路侧护栏。存在陡坡、连续下坡、急弯、窄道、交岔口等特殊情况的路段，使用单位应当评估风险，根据需要设置相应的标志、标线、避险车道、减速丘、凸面镜等安全设施，或者采取限速、分流等管理措施</w:t>
            </w:r>
            <w:r>
              <w:rPr>
                <w:rFonts w:hint="eastAsia" w:ascii="宋体" w:hAnsi="宋体"/>
                <w:kern w:val="0"/>
                <w:sz w:val="24"/>
              </w:rPr>
              <w:t>；</w:t>
            </w:r>
            <w:r>
              <w:rPr>
                <w:rFonts w:ascii="宋体" w:hAnsi="宋体"/>
                <w:kern w:val="0"/>
                <w:sz w:val="24"/>
              </w:rPr>
              <w:t>（观光车专项）</w:t>
            </w:r>
          </w:p>
          <w:p>
            <w:pPr>
              <w:widowControl/>
              <w:rPr>
                <w:rFonts w:ascii="宋体" w:hAnsi="宋体" w:cs="仿宋"/>
                <w:sz w:val="28"/>
                <w:szCs w:val="28"/>
              </w:rPr>
            </w:pPr>
            <w:r>
              <w:rPr>
                <w:rFonts w:hint="eastAsia" w:ascii="宋体" w:hAnsi="宋体"/>
                <w:kern w:val="0"/>
                <w:sz w:val="24"/>
              </w:rPr>
              <w:t>4.安全员对使用环境及线路日常巡查，检查环境、路况和相关标志的设置和完好情况；</w:t>
            </w:r>
            <w:r>
              <w:rPr>
                <w:rFonts w:ascii="宋体" w:hAnsi="宋体"/>
                <w:kern w:val="0"/>
                <w:sz w:val="24"/>
              </w:rPr>
              <w:t>作业环境不符合要求的，场车不得进入该区域作业</w:t>
            </w:r>
            <w:r>
              <w:rPr>
                <w:rFonts w:hint="eastAsia" w:ascii="宋体" w:hAnsi="宋体"/>
                <w:kern w:val="0"/>
                <w:sz w:val="24"/>
              </w:rPr>
              <w:t>，作业区域严格控制。</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pPr>
              <w:widowControl/>
              <w:jc w:val="center"/>
              <w:rPr>
                <w:rFonts w:ascii="宋体" w:hAnsi="宋体"/>
                <w:kern w:val="0"/>
                <w:sz w:val="24"/>
              </w:rPr>
            </w:pPr>
            <w:r>
              <w:rPr>
                <w:rFonts w:hint="eastAsia" w:ascii="宋体" w:hAnsi="宋体"/>
                <w:kern w:val="0"/>
                <w:sz w:val="24"/>
              </w:rPr>
              <w:t>17</w:t>
            </w:r>
          </w:p>
        </w:tc>
        <w:tc>
          <w:tcPr>
            <w:tcW w:w="1446" w:type="dxa"/>
            <w:vMerge w:val="continue"/>
            <w:vAlign w:val="center"/>
          </w:tcPr>
          <w:p>
            <w:pP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未按有关规定设置警示标志或说明</w:t>
            </w:r>
          </w:p>
        </w:tc>
        <w:tc>
          <w:tcPr>
            <w:tcW w:w="4432" w:type="dxa"/>
            <w:vAlign w:val="center"/>
          </w:tcPr>
          <w:p>
            <w:pPr>
              <w:widowControl/>
              <w:rPr>
                <w:rFonts w:ascii="宋体" w:hAnsi="宋体"/>
                <w:kern w:val="0"/>
                <w:sz w:val="24"/>
              </w:rPr>
            </w:pPr>
            <w:r>
              <w:rPr>
                <w:rFonts w:hint="eastAsia" w:ascii="宋体" w:hAnsi="宋体"/>
                <w:kern w:val="0"/>
                <w:sz w:val="24"/>
              </w:rPr>
              <w:t>1.安全员和作业人员加强对特种设备法律法规知识学习，掌握警示标志或说明设置要求；</w:t>
            </w:r>
            <w:r>
              <w:rPr>
                <w:rFonts w:ascii="宋体" w:hAnsi="宋体"/>
                <w:kern w:val="0"/>
                <w:sz w:val="24"/>
              </w:rPr>
              <w:t>叉车应当在醒目的位置以图形或者文字形式设置具有下列含义的安全标志：禁止站在货叉上、禁止站在货叉下、手指或者手被挤压风险提示，配备安全带的叉车还应当包括扣紧安全</w:t>
            </w:r>
            <w:r>
              <w:rPr>
                <w:rFonts w:hint="eastAsia" w:ascii="宋体" w:hAnsi="宋体"/>
                <w:kern w:val="0"/>
                <w:sz w:val="24"/>
              </w:rPr>
              <w:t>；</w:t>
            </w:r>
            <w:r>
              <w:rPr>
                <w:rFonts w:ascii="宋体" w:hAnsi="宋体"/>
                <w:kern w:val="0"/>
                <w:sz w:val="24"/>
              </w:rPr>
              <w:t>观光车辆应当在醒目的位置以图形或者文字形式设置具有下列含义的安全标志：系好安全带、灭火器、车未停稳前请勿下车</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2.定期对警示标志或说明设置情况进行检查。</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82" w:type="dxa"/>
            <w:vAlign w:val="center"/>
          </w:tcPr>
          <w:p>
            <w:pPr>
              <w:widowControl/>
              <w:jc w:val="center"/>
              <w:rPr>
                <w:rFonts w:ascii="宋体" w:hAnsi="宋体"/>
                <w:kern w:val="0"/>
                <w:sz w:val="24"/>
              </w:rPr>
            </w:pPr>
            <w:r>
              <w:rPr>
                <w:rFonts w:hint="eastAsia" w:ascii="宋体" w:hAnsi="宋体"/>
                <w:kern w:val="0"/>
                <w:sz w:val="24"/>
              </w:rPr>
              <w:t>18</w:t>
            </w:r>
          </w:p>
        </w:tc>
        <w:tc>
          <w:tcPr>
            <w:tcW w:w="1446" w:type="dxa"/>
            <w:vMerge w:val="continue"/>
            <w:vAlign w:val="center"/>
          </w:tcPr>
          <w:p>
            <w:pPr>
              <w:rPr>
                <w:rFonts w:ascii="宋体" w:hAnsi="宋体"/>
                <w:kern w:val="0"/>
                <w:sz w:val="24"/>
              </w:rPr>
            </w:pPr>
          </w:p>
        </w:tc>
        <w:tc>
          <w:tcPr>
            <w:tcW w:w="3150" w:type="dxa"/>
            <w:vAlign w:val="center"/>
          </w:tcPr>
          <w:p>
            <w:pPr>
              <w:rPr>
                <w:rFonts w:ascii="宋体" w:hAnsi="宋体"/>
                <w:kern w:val="0"/>
                <w:sz w:val="24"/>
              </w:rPr>
            </w:pPr>
            <w:r>
              <w:rPr>
                <w:rFonts w:ascii="宋体" w:hAnsi="宋体"/>
                <w:kern w:val="0"/>
                <w:sz w:val="24"/>
              </w:rPr>
              <w:t>观光车辆的行驶路线</w:t>
            </w:r>
            <w:r>
              <w:rPr>
                <w:rFonts w:hint="eastAsia" w:ascii="宋体" w:hAnsi="宋体"/>
                <w:kern w:val="0"/>
                <w:sz w:val="24"/>
              </w:rPr>
              <w:t>不符合要求</w:t>
            </w:r>
            <w:r>
              <w:rPr>
                <w:rFonts w:ascii="宋体" w:hAnsi="宋体"/>
                <w:kern w:val="0"/>
                <w:sz w:val="24"/>
              </w:rPr>
              <w:t>（观光车专项）</w:t>
            </w:r>
          </w:p>
        </w:tc>
        <w:tc>
          <w:tcPr>
            <w:tcW w:w="4432" w:type="dxa"/>
            <w:vAlign w:val="center"/>
          </w:tcPr>
          <w:p>
            <w:pPr>
              <w:widowControl/>
              <w:rPr>
                <w:rFonts w:ascii="宋体" w:hAnsi="宋体"/>
                <w:kern w:val="0"/>
                <w:sz w:val="24"/>
              </w:rPr>
            </w:pPr>
            <w:r>
              <w:rPr>
                <w:rFonts w:hint="eastAsia" w:ascii="宋体" w:hAnsi="宋体"/>
                <w:kern w:val="0"/>
                <w:sz w:val="24"/>
              </w:rPr>
              <w:t>1.安全总监</w:t>
            </w:r>
            <w:r>
              <w:rPr>
                <w:rFonts w:ascii="宋体" w:hAnsi="宋体"/>
                <w:kern w:val="0"/>
                <w:sz w:val="24"/>
              </w:rPr>
              <w:t>应当制定车辆运营时的行驶路线图，并且按照路线图在行驶路线上设置醒目的行驶路线标志，明确行驶速度等安全要求</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观光车辆的行驶路线图，应当在乘客固定的上下车位置明确标识</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3.安全员对使用环境及线路日常巡查，检查环境、路况和相关标志的设置和完好情况；路线</w:t>
            </w:r>
            <w:r>
              <w:rPr>
                <w:rFonts w:ascii="宋体" w:hAnsi="宋体"/>
                <w:kern w:val="0"/>
                <w:sz w:val="24"/>
              </w:rPr>
              <w:t>不符合要求的，</w:t>
            </w:r>
            <w:r>
              <w:rPr>
                <w:rFonts w:hint="eastAsia" w:ascii="宋体" w:hAnsi="宋体"/>
                <w:kern w:val="0"/>
                <w:sz w:val="24"/>
              </w:rPr>
              <w:t>车辆不得行使。</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82" w:type="dxa"/>
            <w:vAlign w:val="center"/>
          </w:tcPr>
          <w:p>
            <w:pPr>
              <w:widowControl/>
              <w:jc w:val="center"/>
              <w:rPr>
                <w:rFonts w:ascii="宋体" w:hAnsi="宋体"/>
                <w:kern w:val="0"/>
                <w:sz w:val="24"/>
              </w:rPr>
            </w:pPr>
            <w:r>
              <w:rPr>
                <w:rFonts w:hint="eastAsia" w:ascii="宋体" w:hAnsi="宋体"/>
                <w:kern w:val="0"/>
                <w:sz w:val="24"/>
              </w:rPr>
              <w:t>19</w:t>
            </w:r>
          </w:p>
        </w:tc>
        <w:tc>
          <w:tcPr>
            <w:tcW w:w="1446" w:type="dxa"/>
            <w:vMerge w:val="continue"/>
            <w:vAlign w:val="center"/>
          </w:tcPr>
          <w:p>
            <w:pPr>
              <w:widowControl/>
              <w:rPr>
                <w:rFonts w:ascii="宋体" w:hAnsi="宋体"/>
                <w:kern w:val="0"/>
                <w:sz w:val="24"/>
              </w:rPr>
            </w:pPr>
          </w:p>
        </w:tc>
        <w:tc>
          <w:tcPr>
            <w:tcW w:w="3150" w:type="dxa"/>
            <w:vAlign w:val="center"/>
          </w:tcPr>
          <w:p>
            <w:pPr>
              <w:widowControl/>
              <w:rPr>
                <w:rFonts w:ascii="宋体" w:hAnsi="宋体" w:cs="宋体"/>
                <w:kern w:val="0"/>
                <w:sz w:val="24"/>
              </w:rPr>
            </w:pPr>
            <w:r>
              <w:rPr>
                <w:rFonts w:hint="eastAsia" w:ascii="宋体" w:hAnsi="宋体"/>
                <w:kern w:val="0"/>
                <w:sz w:val="24"/>
              </w:rPr>
              <w:t>在易燃易爆等危险区域作业，装载运输易燃易爆、剧毒等危险品或熔融金属、炙热金属等特殊物品</w:t>
            </w:r>
            <w:r>
              <w:rPr>
                <w:rFonts w:ascii="宋体" w:hAnsi="宋体"/>
                <w:kern w:val="0"/>
                <w:sz w:val="24"/>
              </w:rPr>
              <w:t>（叉车专项）</w:t>
            </w:r>
          </w:p>
        </w:tc>
        <w:tc>
          <w:tcPr>
            <w:tcW w:w="4432" w:type="dxa"/>
            <w:vAlign w:val="center"/>
          </w:tcPr>
          <w:p>
            <w:pPr>
              <w:widowControl/>
              <w:rPr>
                <w:rFonts w:ascii="宋体" w:hAnsi="宋体"/>
                <w:kern w:val="0"/>
                <w:sz w:val="24"/>
              </w:rPr>
            </w:pPr>
            <w:r>
              <w:rPr>
                <w:rFonts w:hint="eastAsia" w:ascii="宋体" w:hAnsi="宋体"/>
                <w:kern w:val="0"/>
                <w:sz w:val="24"/>
              </w:rPr>
              <w:t>1.按照防爆等级在符合区域划分图内运行；严禁防爆区域使用防爆等级不符的车辆；</w:t>
            </w:r>
          </w:p>
          <w:p>
            <w:pPr>
              <w:widowControl/>
              <w:rPr>
                <w:rFonts w:ascii="宋体" w:hAnsi="宋体"/>
                <w:kern w:val="0"/>
                <w:sz w:val="24"/>
              </w:rPr>
            </w:pPr>
            <w:r>
              <w:rPr>
                <w:rFonts w:hint="eastAsia" w:ascii="宋体" w:hAnsi="宋体"/>
                <w:kern w:val="0"/>
                <w:sz w:val="24"/>
              </w:rPr>
              <w:t>2.车辆配备灭火器，车体两侧、车后部喷涂“严禁烟火”或“注意危险”等警示字样；</w:t>
            </w:r>
          </w:p>
          <w:p>
            <w:pPr>
              <w:widowControl/>
              <w:rPr>
                <w:rFonts w:ascii="宋体" w:hAnsi="宋体"/>
                <w:kern w:val="0"/>
                <w:sz w:val="24"/>
              </w:rPr>
            </w:pPr>
            <w:r>
              <w:rPr>
                <w:rFonts w:hint="eastAsia" w:ascii="宋体" w:hAnsi="宋体"/>
                <w:kern w:val="0"/>
                <w:sz w:val="24"/>
              </w:rPr>
              <w:t>3.定期检查相关设施，灭火器等是否在有效期内</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jc w:val="center"/>
              <w:rPr>
                <w:rFonts w:ascii="宋体" w:hAnsi="宋体"/>
                <w:kern w:val="0"/>
                <w:sz w:val="24"/>
              </w:rPr>
            </w:pPr>
            <w:r>
              <w:rPr>
                <w:rFonts w:hint="eastAsia" w:ascii="宋体" w:hAnsi="宋体"/>
                <w:kern w:val="0"/>
                <w:sz w:val="24"/>
              </w:rPr>
              <w:t>20</w:t>
            </w:r>
          </w:p>
        </w:tc>
        <w:tc>
          <w:tcPr>
            <w:tcW w:w="1446" w:type="dxa"/>
            <w:vAlign w:val="center"/>
          </w:tcPr>
          <w:p>
            <w:pPr>
              <w:rPr>
                <w:rFonts w:ascii="宋体" w:hAnsi="宋体"/>
                <w:kern w:val="0"/>
                <w:sz w:val="24"/>
              </w:rPr>
            </w:pPr>
            <w:r>
              <w:rPr>
                <w:rFonts w:hint="eastAsia" w:ascii="宋体" w:hAnsi="宋体"/>
                <w:kern w:val="0"/>
                <w:sz w:val="24"/>
              </w:rPr>
              <w:t>政府监督、通报、预警</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2" w:type="dxa"/>
            <w:vAlign w:val="center"/>
          </w:tcPr>
          <w:p>
            <w:pPr>
              <w:widowControl/>
              <w:jc w:val="center"/>
              <w:rPr>
                <w:rFonts w:ascii="宋体" w:hAnsi="宋体"/>
                <w:kern w:val="0"/>
                <w:sz w:val="24"/>
              </w:rPr>
            </w:pPr>
            <w:r>
              <w:rPr>
                <w:rFonts w:hint="eastAsia" w:ascii="宋体" w:hAnsi="宋体"/>
                <w:kern w:val="0"/>
                <w:sz w:val="24"/>
              </w:rPr>
              <w:t>21</w:t>
            </w:r>
          </w:p>
        </w:tc>
        <w:tc>
          <w:tcPr>
            <w:tcW w:w="1446" w:type="dxa"/>
            <w:vAlign w:val="center"/>
          </w:tcPr>
          <w:p>
            <w:pPr>
              <w:rPr>
                <w:rFonts w:ascii="宋体" w:hAnsi="宋体"/>
                <w:sz w:val="24"/>
              </w:rPr>
            </w:pPr>
            <w:r>
              <w:rPr>
                <w:rFonts w:hint="eastAsia" w:ascii="宋体" w:hAnsi="宋体"/>
                <w:sz w:val="24"/>
              </w:rPr>
              <w:t>投诉举报</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记录，整改，消除安全隐患</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Align w:val="center"/>
          </w:tcPr>
          <w:p>
            <w:pPr>
              <w:widowControl/>
              <w:jc w:val="center"/>
              <w:rPr>
                <w:rFonts w:ascii="宋体" w:hAnsi="宋体"/>
                <w:kern w:val="0"/>
                <w:sz w:val="24"/>
              </w:rPr>
            </w:pPr>
            <w:r>
              <w:rPr>
                <w:rFonts w:hint="eastAsia" w:ascii="宋体" w:hAnsi="宋体"/>
                <w:kern w:val="0"/>
                <w:sz w:val="24"/>
              </w:rPr>
              <w:t>22</w:t>
            </w:r>
          </w:p>
        </w:tc>
        <w:tc>
          <w:tcPr>
            <w:tcW w:w="1446" w:type="dxa"/>
            <w:vAlign w:val="center"/>
          </w:tcPr>
          <w:p>
            <w:pPr>
              <w:rPr>
                <w:rFonts w:ascii="宋体" w:hAnsi="宋体"/>
                <w:sz w:val="24"/>
              </w:rPr>
            </w:pPr>
            <w:r>
              <w:rPr>
                <w:rFonts w:hint="eastAsia" w:ascii="宋体" w:hAnsi="宋体"/>
                <w:sz w:val="24"/>
              </w:rPr>
              <w:t>舆情信息</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pPr>
              <w:widowControl/>
              <w:jc w:val="center"/>
              <w:rPr>
                <w:rFonts w:ascii="宋体" w:hAnsi="宋体"/>
                <w:kern w:val="0"/>
                <w:sz w:val="24"/>
              </w:rPr>
            </w:pPr>
          </w:p>
        </w:tc>
      </w:tr>
    </w:tbl>
    <w:p>
      <w:pPr>
        <w:pStyle w:val="2"/>
        <w:ind w:firstLine="482" w:firstLineChars="200"/>
        <w:rPr>
          <w:rFonts w:ascii="宋体" w:hAnsi="宋体"/>
          <w:b/>
          <w:sz w:val="24"/>
        </w:rPr>
      </w:pPr>
      <w:r>
        <w:rPr>
          <w:rFonts w:ascii="宋体" w:hAnsi="宋体"/>
          <w:b/>
          <w:sz w:val="24"/>
        </w:rPr>
        <w:t>备注</w:t>
      </w:r>
      <w:r>
        <w:rPr>
          <w:rFonts w:hint="eastAsia" w:ascii="宋体" w:hAnsi="宋体"/>
          <w:b/>
          <w:sz w:val="24"/>
        </w:rPr>
        <w:t>：</w:t>
      </w:r>
      <w:r>
        <w:rPr>
          <w:rFonts w:ascii="宋体" w:hAnsi="宋体"/>
          <w:b/>
          <w:sz w:val="24"/>
        </w:rPr>
        <w:t>本清单为推荐性格式，仅规定了应当进行日管控、周排查、月调度的基本项目，</w:t>
      </w:r>
      <w:r>
        <w:rPr>
          <w:rFonts w:hint="eastAsia" w:ascii="宋体" w:hAnsi="宋体"/>
          <w:b/>
          <w:sz w:val="24"/>
        </w:rPr>
        <w:t>场车使用</w:t>
      </w:r>
      <w:r>
        <w:rPr>
          <w:rFonts w:ascii="宋体" w:hAnsi="宋体"/>
          <w:b/>
          <w:sz w:val="24"/>
        </w:rPr>
        <w:t>单位应当结合本单位实际情况和具体要求，细化风险管控清单</w:t>
      </w:r>
      <w:r>
        <w:rPr>
          <w:rFonts w:hint="eastAsia" w:ascii="宋体" w:hAnsi="宋体"/>
          <w:b/>
          <w:sz w:val="24"/>
        </w:rPr>
        <w:t>，</w:t>
      </w:r>
      <w:r>
        <w:rPr>
          <w:rFonts w:ascii="宋体" w:hAnsi="宋体"/>
          <w:b/>
          <w:sz w:val="24"/>
        </w:rPr>
        <w:t>合理调整管控形式。</w:t>
      </w:r>
    </w:p>
    <w:p>
      <w:pPr>
        <w:pStyle w:val="2"/>
        <w:ind w:firstLine="0" w:firstLineChars="0"/>
        <w:rPr>
          <w:rFonts w:ascii="宋体" w:hAnsi="宋体"/>
          <w:b/>
          <w:sz w:val="24"/>
          <w:lang w:val="zh-TW"/>
        </w:rPr>
      </w:pPr>
    </w:p>
    <w:sectPr>
      <w:headerReference r:id="rId22" w:type="default"/>
      <w:headerReference r:id="rId23" w:type="even"/>
      <w:pgSz w:w="16441" w:h="11906" w:orient="landscape"/>
      <w:pgMar w:top="158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中雅宋简">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219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220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193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192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bidi/>
      <w:jc w:val="left"/>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jc w:val="right"/>
      <w:rPr>
        <w:rFonts w:eastAsia="宋体"/>
      </w:rPr>
    </w:pPr>
    <w:r>
      <w:rPr>
        <w:rFonts w:ascii="宋体" w:hAnsi="宋体" w:eastAsia="宋体" w:cs="宋体"/>
        <w:sz w:val="20"/>
        <w:szCs w:val="20"/>
      </w:rPr>
      <w:t>特种设备安全技术规范</w:t>
    </w:r>
  </w:p>
  <w:p>
    <w:pPr>
      <w:pStyle w:val="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jc w:val="right"/>
      <w:rPr>
        <w:rFonts w:eastAsia="宋体"/>
      </w:rPr>
    </w:pPr>
    <w:r>
      <w:rPr>
        <w:rFonts w:ascii="宋体" w:hAnsi="宋体" w:eastAsia="宋体" w:cs="宋体"/>
        <w:sz w:val="20"/>
        <w:szCs w:val="20"/>
      </w:rPr>
      <w:t>特种设备安全技术规范</w:t>
    </w:r>
  </w:p>
  <w:p>
    <w:pPr>
      <w:pStyle w:val="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jc w:val="right"/>
      <w:rPr>
        <w:rFonts w:eastAsia="宋体"/>
      </w:rPr>
    </w:pPr>
    <w:r>
      <w:rPr>
        <w:rFonts w:ascii="宋体" w:hAnsi="宋体" w:eastAsia="宋体" w:cs="宋体"/>
        <w:sz w:val="20"/>
        <w:szCs w:val="20"/>
      </w:rPr>
      <w:t>特种设备安全技术规范</w:t>
    </w:r>
  </w:p>
  <w:p>
    <w:pPr>
      <w:pStyle w:val="8"/>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bidi/>
      <w:jc w:val="left"/>
      <w:rPr>
        <w:rFonts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4E0E1"/>
    <w:multiLevelType w:val="singleLevel"/>
    <w:tmpl w:val="9024E0E1"/>
    <w:lvl w:ilvl="0" w:tentative="0">
      <w:start w:val="1"/>
      <w:numFmt w:val="decimal"/>
      <w:suff w:val="nothing"/>
      <w:lvlText w:val="%1．"/>
      <w:lvlJc w:val="left"/>
      <w:pPr>
        <w:ind w:left="0" w:firstLine="400"/>
      </w:pPr>
      <w:rPr>
        <w:rFonts w:hint="default"/>
      </w:rPr>
    </w:lvl>
  </w:abstractNum>
  <w:abstractNum w:abstractNumId="1">
    <w:nsid w:val="9C565924"/>
    <w:multiLevelType w:val="singleLevel"/>
    <w:tmpl w:val="9C565924"/>
    <w:lvl w:ilvl="0" w:tentative="0">
      <w:start w:val="3"/>
      <w:numFmt w:val="decimal"/>
      <w:suff w:val="nothing"/>
      <w:lvlText w:val="%1、"/>
      <w:lvlJc w:val="left"/>
    </w:lvl>
  </w:abstractNum>
  <w:abstractNum w:abstractNumId="2">
    <w:nsid w:val="9D7368B7"/>
    <w:multiLevelType w:val="singleLevel"/>
    <w:tmpl w:val="9D7368B7"/>
    <w:lvl w:ilvl="0" w:tentative="0">
      <w:start w:val="1"/>
      <w:numFmt w:val="decimal"/>
      <w:lvlText w:val="%1."/>
      <w:lvlJc w:val="left"/>
      <w:pPr>
        <w:tabs>
          <w:tab w:val="left" w:pos="312"/>
        </w:tabs>
      </w:pPr>
    </w:lvl>
  </w:abstractNum>
  <w:abstractNum w:abstractNumId="3">
    <w:nsid w:val="ABBAC4DF"/>
    <w:multiLevelType w:val="singleLevel"/>
    <w:tmpl w:val="ABBAC4DF"/>
    <w:lvl w:ilvl="0" w:tentative="0">
      <w:start w:val="1"/>
      <w:numFmt w:val="decimal"/>
      <w:lvlText w:val="%1."/>
      <w:lvlJc w:val="left"/>
      <w:pPr>
        <w:tabs>
          <w:tab w:val="left" w:pos="312"/>
        </w:tabs>
      </w:pPr>
    </w:lvl>
  </w:abstractNum>
  <w:abstractNum w:abstractNumId="4">
    <w:nsid w:val="D44EF115"/>
    <w:multiLevelType w:val="singleLevel"/>
    <w:tmpl w:val="D44EF115"/>
    <w:lvl w:ilvl="0" w:tentative="0">
      <w:start w:val="1"/>
      <w:numFmt w:val="chineseCounting"/>
      <w:suff w:val="nothing"/>
      <w:lvlText w:val="（%1）"/>
      <w:lvlJc w:val="left"/>
      <w:pPr>
        <w:ind w:left="568"/>
      </w:pPr>
      <w:rPr>
        <w:rFonts w:hint="eastAsia"/>
      </w:rPr>
    </w:lvl>
  </w:abstractNum>
  <w:abstractNum w:abstractNumId="5">
    <w:nsid w:val="EAC09E09"/>
    <w:multiLevelType w:val="singleLevel"/>
    <w:tmpl w:val="EAC09E09"/>
    <w:lvl w:ilvl="0" w:tentative="0">
      <w:start w:val="1"/>
      <w:numFmt w:val="decimal"/>
      <w:suff w:val="nothing"/>
      <w:lvlText w:val="%1．"/>
      <w:lvlJc w:val="left"/>
      <w:pPr>
        <w:ind w:left="0" w:firstLine="400"/>
      </w:pPr>
      <w:rPr>
        <w:rFonts w:hint="default"/>
      </w:rPr>
    </w:lvl>
  </w:abstractNum>
  <w:abstractNum w:abstractNumId="6">
    <w:nsid w:val="ED13B037"/>
    <w:multiLevelType w:val="singleLevel"/>
    <w:tmpl w:val="ED13B037"/>
    <w:lvl w:ilvl="0" w:tentative="0">
      <w:start w:val="1"/>
      <w:numFmt w:val="decimal"/>
      <w:lvlText w:val="%1."/>
      <w:lvlJc w:val="left"/>
      <w:pPr>
        <w:tabs>
          <w:tab w:val="left" w:pos="312"/>
        </w:tabs>
      </w:pPr>
    </w:lvl>
  </w:abstractNum>
  <w:abstractNum w:abstractNumId="7">
    <w:nsid w:val="FFEDC444"/>
    <w:multiLevelType w:val="singleLevel"/>
    <w:tmpl w:val="FFEDC444"/>
    <w:lvl w:ilvl="0" w:tentative="0">
      <w:start w:val="1"/>
      <w:numFmt w:val="decimal"/>
      <w:lvlText w:val="%1."/>
      <w:lvlJc w:val="left"/>
      <w:pPr>
        <w:tabs>
          <w:tab w:val="left" w:pos="312"/>
        </w:tabs>
      </w:pPr>
    </w:lvl>
  </w:abstractNum>
  <w:abstractNum w:abstractNumId="8">
    <w:nsid w:val="12810404"/>
    <w:multiLevelType w:val="multilevel"/>
    <w:tmpl w:val="1281040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292DF91"/>
    <w:multiLevelType w:val="singleLevel"/>
    <w:tmpl w:val="1292DF91"/>
    <w:lvl w:ilvl="0" w:tentative="0">
      <w:start w:val="6"/>
      <w:numFmt w:val="decimal"/>
      <w:suff w:val="nothing"/>
      <w:lvlText w:val="%1、"/>
      <w:lvlJc w:val="left"/>
    </w:lvl>
  </w:abstractNum>
  <w:abstractNum w:abstractNumId="10">
    <w:nsid w:val="3E7E2D60"/>
    <w:multiLevelType w:val="multilevel"/>
    <w:tmpl w:val="3E7E2D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E0999E"/>
    <w:multiLevelType w:val="singleLevel"/>
    <w:tmpl w:val="55E0999E"/>
    <w:lvl w:ilvl="0" w:tentative="0">
      <w:start w:val="7"/>
      <w:numFmt w:val="chineseCounting"/>
      <w:suff w:val="space"/>
      <w:lvlText w:val="第%1条"/>
      <w:lvlJc w:val="left"/>
      <w:pPr>
        <w:ind w:left="480" w:firstLine="0"/>
      </w:pPr>
      <w:rPr>
        <w:rFonts w:hint="eastAsia"/>
      </w:rPr>
    </w:lvl>
  </w:abstractNum>
  <w:abstractNum w:abstractNumId="12">
    <w:nsid w:val="66EDF4A8"/>
    <w:multiLevelType w:val="singleLevel"/>
    <w:tmpl w:val="66EDF4A8"/>
    <w:lvl w:ilvl="0" w:tentative="0">
      <w:start w:val="1"/>
      <w:numFmt w:val="chineseCounting"/>
      <w:suff w:val="space"/>
      <w:lvlText w:val="第%1条"/>
      <w:lvlJc w:val="left"/>
      <w:rPr>
        <w:rFonts w:hint="eastAsia"/>
      </w:rPr>
    </w:lvl>
  </w:abstractNum>
  <w:abstractNum w:abstractNumId="13">
    <w:nsid w:val="7E524F9C"/>
    <w:multiLevelType w:val="singleLevel"/>
    <w:tmpl w:val="7E524F9C"/>
    <w:lvl w:ilvl="0" w:tentative="0">
      <w:start w:val="1"/>
      <w:numFmt w:val="decimal"/>
      <w:lvlText w:val="%1."/>
      <w:lvlJc w:val="left"/>
      <w:pPr>
        <w:tabs>
          <w:tab w:val="left" w:pos="312"/>
        </w:tabs>
      </w:pPr>
    </w:lvl>
  </w:abstractNum>
  <w:num w:numId="1">
    <w:abstractNumId w:val="10"/>
  </w:num>
  <w:num w:numId="2">
    <w:abstractNumId w:val="4"/>
  </w:num>
  <w:num w:numId="3">
    <w:abstractNumId w:val="12"/>
  </w:num>
  <w:num w:numId="4">
    <w:abstractNumId w:val="11"/>
  </w:num>
  <w:num w:numId="5">
    <w:abstractNumId w:val="1"/>
  </w:num>
  <w:num w:numId="6">
    <w:abstractNumId w:val="9"/>
  </w:num>
  <w:num w:numId="7">
    <w:abstractNumId w:val="7"/>
  </w:num>
  <w:num w:numId="8">
    <w:abstractNumId w:val="0"/>
  </w:num>
  <w:num w:numId="9">
    <w:abstractNumId w:val="3"/>
  </w:num>
  <w:num w:numId="10">
    <w:abstractNumId w:val="2"/>
  </w:num>
  <w:num w:numId="11">
    <w:abstractNumId w:val="6"/>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kMGRjZDZjNzEwYjQ1NjJhYjZhZmUyOTllZTE5MTEifQ=="/>
  </w:docVars>
  <w:rsids>
    <w:rsidRoot w:val="024F6E49"/>
    <w:rsid w:val="001B47E1"/>
    <w:rsid w:val="002839F5"/>
    <w:rsid w:val="00460F0C"/>
    <w:rsid w:val="004751E2"/>
    <w:rsid w:val="004C4C3F"/>
    <w:rsid w:val="004C63F9"/>
    <w:rsid w:val="004E7B62"/>
    <w:rsid w:val="006741EE"/>
    <w:rsid w:val="006A6EB6"/>
    <w:rsid w:val="00747B47"/>
    <w:rsid w:val="00801227"/>
    <w:rsid w:val="008223BA"/>
    <w:rsid w:val="00A00A8D"/>
    <w:rsid w:val="00A12D42"/>
    <w:rsid w:val="00AC3DF9"/>
    <w:rsid w:val="00C32A45"/>
    <w:rsid w:val="00C75518"/>
    <w:rsid w:val="00DB49F0"/>
    <w:rsid w:val="00DC6CA3"/>
    <w:rsid w:val="00EA01C4"/>
    <w:rsid w:val="00EB4521"/>
    <w:rsid w:val="00EC20C2"/>
    <w:rsid w:val="024F6E49"/>
    <w:rsid w:val="03A4578B"/>
    <w:rsid w:val="06E25862"/>
    <w:rsid w:val="09FE0C04"/>
    <w:rsid w:val="169C3B35"/>
    <w:rsid w:val="25D1784F"/>
    <w:rsid w:val="2E620EB2"/>
    <w:rsid w:val="3098372F"/>
    <w:rsid w:val="30986E0D"/>
    <w:rsid w:val="30C65728"/>
    <w:rsid w:val="31F934D1"/>
    <w:rsid w:val="32773CA8"/>
    <w:rsid w:val="3496177A"/>
    <w:rsid w:val="37F37B0D"/>
    <w:rsid w:val="406C454F"/>
    <w:rsid w:val="41D442AE"/>
    <w:rsid w:val="442E5667"/>
    <w:rsid w:val="465234ED"/>
    <w:rsid w:val="47680E90"/>
    <w:rsid w:val="48CB4822"/>
    <w:rsid w:val="4B225EDD"/>
    <w:rsid w:val="5C8F27BC"/>
    <w:rsid w:val="5F076D88"/>
    <w:rsid w:val="629E54AC"/>
    <w:rsid w:val="67D619EE"/>
    <w:rsid w:val="697B6601"/>
    <w:rsid w:val="743C0E2B"/>
    <w:rsid w:val="78BF6934"/>
    <w:rsid w:val="78E3165E"/>
    <w:rsid w:val="7ECE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cs="方正小标宋简体"/>
      <w:kern w:val="44"/>
      <w:sz w:val="44"/>
      <w:szCs w:val="44"/>
    </w:rPr>
  </w:style>
  <w:style w:type="paragraph" w:styleId="5">
    <w:name w:val="heading 2"/>
    <w:basedOn w:val="1"/>
    <w:next w:val="1"/>
    <w:link w:val="18"/>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next w:val="1"/>
    <w:autoRedefine/>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rPr>
      <w:rFonts w:ascii="Calibri" w:hAnsi="Calibri" w:eastAsia="宋体" w:cs="Times New Roman"/>
      <w:sz w:val="24"/>
      <w:szCs w:val="24"/>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styleId="13">
    <w:name w:val="List Paragraph"/>
    <w:basedOn w:val="1"/>
    <w:autoRedefine/>
    <w:qFormat/>
    <w:uiPriority w:val="34"/>
    <w:pPr>
      <w:ind w:firstLine="420" w:firstLineChars="200"/>
    </w:pPr>
  </w:style>
  <w:style w:type="paragraph" w:customStyle="1" w:styleId="14">
    <w:name w:val="普通(网站)1"/>
    <w:autoRedefine/>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customStyle="1" w:styleId="15">
    <w:name w:val="_Style 1"/>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6">
    <w:name w:val="Body text|6"/>
    <w:basedOn w:val="1"/>
    <w:autoRedefine/>
    <w:qFormat/>
    <w:uiPriority w:val="0"/>
    <w:pPr>
      <w:spacing w:after="5240"/>
      <w:jc w:val="center"/>
    </w:pPr>
    <w:rPr>
      <w:sz w:val="36"/>
      <w:szCs w:val="36"/>
    </w:rPr>
  </w:style>
  <w:style w:type="paragraph" w:customStyle="1" w:styleId="17">
    <w:name w:val="Body text|1"/>
    <w:basedOn w:val="1"/>
    <w:autoRedefine/>
    <w:qFormat/>
    <w:uiPriority w:val="0"/>
    <w:pPr>
      <w:spacing w:line="350" w:lineRule="auto"/>
      <w:ind w:firstLine="400"/>
    </w:pPr>
    <w:rPr>
      <w:rFonts w:ascii="宋体" w:hAnsi="宋体" w:eastAsia="宋体" w:cs="宋体"/>
      <w:lang w:val="zh-TW" w:eastAsia="zh-TW" w:bidi="zh-TW"/>
    </w:rPr>
  </w:style>
  <w:style w:type="character" w:customStyle="1" w:styleId="18">
    <w:name w:val="标题 2 Char"/>
    <w:basedOn w:val="11"/>
    <w:link w:val="5"/>
    <w:autoRedefine/>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393</Pages>
  <Words>152896</Words>
  <Characters>165447</Characters>
  <Lines>1275</Lines>
  <Paragraphs>359</Paragraphs>
  <TotalTime>1</TotalTime>
  <ScaleCrop>false</ScaleCrop>
  <LinksUpToDate>false</LinksUpToDate>
  <CharactersWithSpaces>166947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2023-03-28T08:32:00Z</dcterms:created>
  <dc:creator></dc:creator>
  <cp:lastModifiedBy>独立韩秋</cp:lastModifiedBy>
  <dcterms:modified xsi:type="dcterms:W3CDTF">2024-08-24T09:06:24Z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A47A40485C3C4B829E3785EADAAC4AC7</vt:lpwstr>
  </property>
</Properties>
</file>